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0CC7A3" w14:textId="128D2CC3" w:rsidR="005D5C63" w:rsidRPr="003223BC" w:rsidRDefault="005D5C63" w:rsidP="005D5C63">
      <w:pPr>
        <w:pStyle w:val="Standard"/>
        <w:spacing w:line="276" w:lineRule="auto"/>
        <w:jc w:val="center"/>
        <w:rPr>
          <w:rFonts w:ascii="Arial" w:hAnsi="Arial" w:cs="Arial"/>
          <w:b/>
          <w:sz w:val="24"/>
          <w:szCs w:val="24"/>
        </w:rPr>
      </w:pPr>
      <w:r w:rsidRPr="003223BC">
        <w:rPr>
          <w:rFonts w:ascii="Arial" w:hAnsi="Arial" w:cs="Arial"/>
          <w:b/>
          <w:sz w:val="24"/>
          <w:szCs w:val="24"/>
        </w:rPr>
        <w:t>SECCIÓN I</w:t>
      </w:r>
    </w:p>
    <w:p w14:paraId="46C67861" w14:textId="068277B6" w:rsidR="005D5C63" w:rsidRDefault="005D5C63" w:rsidP="005D5C63">
      <w:pPr>
        <w:jc w:val="center"/>
        <w:rPr>
          <w:rFonts w:ascii="Arial" w:hAnsi="Arial" w:cs="Arial"/>
          <w:b/>
        </w:rPr>
      </w:pPr>
      <w:r w:rsidRPr="003223BC">
        <w:rPr>
          <w:rFonts w:ascii="Arial" w:hAnsi="Arial" w:cs="Arial"/>
          <w:b/>
        </w:rPr>
        <w:t xml:space="preserve">INVITACIÓN </w:t>
      </w:r>
      <w:r w:rsidR="00DF1714">
        <w:rPr>
          <w:rFonts w:ascii="Arial" w:hAnsi="Arial" w:cs="Arial"/>
          <w:b/>
        </w:rPr>
        <w:t xml:space="preserve">A </w:t>
      </w:r>
      <w:r w:rsidRPr="003223BC">
        <w:rPr>
          <w:rFonts w:ascii="Arial" w:hAnsi="Arial" w:cs="Arial"/>
          <w:b/>
        </w:rPr>
        <w:t>CONTRATACI</w:t>
      </w:r>
      <w:r w:rsidR="00DF1714">
        <w:rPr>
          <w:rFonts w:ascii="Arial" w:hAnsi="Arial" w:cs="Arial"/>
          <w:b/>
        </w:rPr>
        <w:t>ÓN</w:t>
      </w:r>
      <w:r w:rsidRPr="003223BC">
        <w:rPr>
          <w:rFonts w:ascii="Arial" w:hAnsi="Arial" w:cs="Arial"/>
          <w:b/>
        </w:rPr>
        <w:t xml:space="preserve"> </w:t>
      </w:r>
      <w:r w:rsidR="00DF1714" w:rsidRPr="00DF1714">
        <w:rPr>
          <w:rFonts w:ascii="Arial" w:hAnsi="Arial" w:cs="Arial"/>
          <w:b/>
          <w:lang w:val="es-EC"/>
        </w:rPr>
        <w:t>MEDIANTE CONCURSO PÚBLICO</w:t>
      </w:r>
      <w:r w:rsidR="00DF1714">
        <w:rPr>
          <w:rFonts w:ascii="Arial" w:hAnsi="Arial" w:cs="Arial"/>
          <w:b/>
          <w:lang w:val="es-EC"/>
        </w:rPr>
        <w:t xml:space="preserve"> </w:t>
      </w:r>
      <w:r w:rsidRPr="003223BC">
        <w:rPr>
          <w:rFonts w:ascii="Arial" w:hAnsi="Arial" w:cs="Arial"/>
          <w:b/>
        </w:rPr>
        <w:t>EN EL EXTERIOR</w:t>
      </w:r>
    </w:p>
    <w:p w14:paraId="3C579C7D" w14:textId="4704FAED" w:rsidR="002B7E72" w:rsidRDefault="002B7E72" w:rsidP="005D5C63">
      <w:pPr>
        <w:tabs>
          <w:tab w:val="left" w:pos="4771"/>
        </w:tabs>
      </w:pPr>
    </w:p>
    <w:p w14:paraId="57FADCBF" w14:textId="54856509" w:rsidR="007B16EE" w:rsidRPr="003223BC" w:rsidRDefault="007B16EE" w:rsidP="00D47606">
      <w:pPr>
        <w:widowControl w:val="0"/>
        <w:jc w:val="both"/>
        <w:rPr>
          <w:rFonts w:ascii="Arial" w:hAnsi="Arial" w:cs="Arial"/>
          <w:color w:val="222222"/>
          <w:lang w:val="es-EC"/>
        </w:rPr>
      </w:pPr>
      <w:r w:rsidRPr="00D47606">
        <w:rPr>
          <w:rFonts w:ascii="Arial" w:hAnsi="Arial" w:cs="Arial"/>
          <w:color w:val="222222"/>
          <w:lang w:val="es-EC"/>
        </w:rPr>
        <w:t>Astilleros Navales Ecuatorianos -ASTINAVE EP</w:t>
      </w:r>
      <w:r w:rsidRPr="00D47606">
        <w:rPr>
          <w:rFonts w:ascii="Arial" w:hAnsi="Arial" w:cs="Arial"/>
          <w:color w:val="222222"/>
        </w:rPr>
        <w:t>,</w:t>
      </w:r>
      <w:r w:rsidRPr="00D47606">
        <w:rPr>
          <w:rFonts w:ascii="Arial" w:hAnsi="Arial" w:cs="Arial"/>
          <w:color w:val="222222"/>
          <w:lang w:val="es-EC"/>
        </w:rPr>
        <w:t xml:space="preserve"> en virtud de la resolución de inicio del proceso</w:t>
      </w:r>
      <w:r w:rsidRPr="00D47606">
        <w:rPr>
          <w:rFonts w:ascii="Arial" w:hAnsi="Arial" w:cs="Arial"/>
          <w:color w:val="222222"/>
        </w:rPr>
        <w:t xml:space="preserve"> </w:t>
      </w:r>
      <w:r w:rsidRPr="003842BA">
        <w:rPr>
          <w:rFonts w:ascii="Arial" w:hAnsi="Arial" w:cs="Arial"/>
          <w:color w:val="222222"/>
        </w:rPr>
        <w:t xml:space="preserve">No. </w:t>
      </w:r>
      <w:r w:rsidR="00535A24" w:rsidRPr="003842BA">
        <w:rPr>
          <w:rFonts w:ascii="Arial" w:hAnsi="Arial" w:cs="Arial"/>
          <w:color w:val="222222"/>
        </w:rPr>
        <w:t>GLO-</w:t>
      </w:r>
      <w:r w:rsidR="00D47606" w:rsidRPr="003842BA">
        <w:rPr>
          <w:rFonts w:ascii="Arial" w:hAnsi="Arial" w:cs="Arial"/>
          <w:color w:val="222222"/>
        </w:rPr>
        <w:t>CTR-0</w:t>
      </w:r>
      <w:r w:rsidR="004E6916" w:rsidRPr="003842BA">
        <w:rPr>
          <w:rFonts w:ascii="Arial" w:hAnsi="Arial" w:cs="Arial"/>
          <w:color w:val="222222"/>
        </w:rPr>
        <w:t>3</w:t>
      </w:r>
      <w:r w:rsidR="003842BA" w:rsidRPr="003842BA">
        <w:rPr>
          <w:rFonts w:ascii="Arial" w:hAnsi="Arial" w:cs="Arial"/>
          <w:color w:val="222222"/>
        </w:rPr>
        <w:t>6</w:t>
      </w:r>
      <w:r w:rsidR="00D47606" w:rsidRPr="003842BA">
        <w:rPr>
          <w:rFonts w:ascii="Arial" w:hAnsi="Arial" w:cs="Arial"/>
          <w:color w:val="222222"/>
        </w:rPr>
        <w:t>-2025</w:t>
      </w:r>
      <w:r w:rsidRPr="00D47606">
        <w:rPr>
          <w:rFonts w:ascii="Arial" w:hAnsi="Arial" w:cs="Arial"/>
          <w:color w:val="222222"/>
        </w:rPr>
        <w:t xml:space="preserve"> de fecha </w:t>
      </w:r>
      <w:r w:rsidR="00D47606" w:rsidRPr="00D47606">
        <w:rPr>
          <w:rFonts w:ascii="Arial" w:hAnsi="Arial" w:cs="Arial"/>
          <w:color w:val="222222"/>
        </w:rPr>
        <w:t>0</w:t>
      </w:r>
      <w:r w:rsidR="003842BA">
        <w:rPr>
          <w:rFonts w:ascii="Arial" w:hAnsi="Arial" w:cs="Arial"/>
          <w:color w:val="222222"/>
        </w:rPr>
        <w:t>4</w:t>
      </w:r>
      <w:r w:rsidR="00D47606" w:rsidRPr="00D47606">
        <w:rPr>
          <w:rFonts w:ascii="Arial" w:hAnsi="Arial" w:cs="Arial"/>
          <w:color w:val="222222"/>
        </w:rPr>
        <w:t xml:space="preserve"> de abril del 2025</w:t>
      </w:r>
      <w:r w:rsidRPr="00D47606">
        <w:rPr>
          <w:rFonts w:ascii="Arial" w:hAnsi="Arial" w:cs="Arial"/>
          <w:color w:val="222222"/>
        </w:rPr>
        <w:t xml:space="preserve">, </w:t>
      </w:r>
      <w:r w:rsidRPr="00D47606">
        <w:rPr>
          <w:rFonts w:ascii="Arial" w:hAnsi="Arial" w:cs="Arial"/>
          <w:color w:val="222222"/>
          <w:lang w:val="es-EC"/>
        </w:rPr>
        <w:t xml:space="preserve">se complace </w:t>
      </w:r>
      <w:r w:rsidRPr="00D47606">
        <w:rPr>
          <w:rFonts w:ascii="Arial" w:hAnsi="Arial" w:cs="Arial"/>
          <w:color w:val="222222"/>
        </w:rPr>
        <w:t xml:space="preserve">en invitar </w:t>
      </w:r>
      <w:r w:rsidRPr="00D47606">
        <w:rPr>
          <w:rFonts w:ascii="Arial" w:hAnsi="Arial" w:cs="Arial"/>
          <w:spacing w:val="-2"/>
        </w:rPr>
        <w:t xml:space="preserve">a </w:t>
      </w:r>
      <w:r w:rsidRPr="00D47606">
        <w:rPr>
          <w:rFonts w:ascii="Arial" w:hAnsi="Arial" w:cs="Arial"/>
        </w:rPr>
        <w:t xml:space="preserve">las empresas nacionales o internacionales, interesadas en participar en </w:t>
      </w:r>
      <w:r w:rsidRPr="00D47606">
        <w:rPr>
          <w:rFonts w:ascii="Arial" w:hAnsi="Arial" w:cs="Arial"/>
          <w:color w:val="222222"/>
          <w:lang w:val="es-EC"/>
        </w:rPr>
        <w:t xml:space="preserve">la </w:t>
      </w:r>
      <w:r w:rsidR="00D47606" w:rsidRPr="00D47606">
        <w:rPr>
          <w:rFonts w:ascii="Arial" w:hAnsi="Arial" w:cs="Arial"/>
          <w:color w:val="222222"/>
          <w:lang w:val="es-EC"/>
        </w:rPr>
        <w:t>“</w:t>
      </w:r>
      <w:r w:rsidR="00D47606" w:rsidRPr="00D47606">
        <w:rPr>
          <w:rFonts w:ascii="Arial" w:hAnsi="Arial" w:cs="Arial"/>
          <w:b/>
          <w:bCs/>
          <w:color w:val="222222"/>
          <w:lang w:val="es-EC"/>
        </w:rPr>
        <w:t>ADQUISICIÓN Y PUESTA EN MARCHA DE GRUPOS ELECTROGENOS PARA LAS CORBETAS CORGAL, CORORO Y CORESM DEL PROYECTO ZEUS</w:t>
      </w:r>
      <w:r w:rsidRPr="00D47606">
        <w:rPr>
          <w:rFonts w:ascii="Arial" w:hAnsi="Arial" w:cs="Arial"/>
          <w:i/>
          <w:color w:val="222222"/>
          <w:lang w:val="es-EC"/>
        </w:rPr>
        <w:t>”,</w:t>
      </w:r>
      <w:r w:rsidRPr="00D47606">
        <w:rPr>
          <w:rFonts w:ascii="Arial" w:hAnsi="Arial" w:cs="Arial"/>
          <w:color w:val="222222"/>
          <w:lang w:val="es-EC"/>
        </w:rPr>
        <w:t xml:space="preserve"> para presentar su propuesta técnica y financiera, en el presente proceso.</w:t>
      </w:r>
    </w:p>
    <w:p w14:paraId="4DF37C27" w14:textId="77777777" w:rsidR="007B16EE" w:rsidRDefault="007B16EE" w:rsidP="007B16EE">
      <w:pPr>
        <w:pStyle w:val="Default"/>
        <w:jc w:val="both"/>
        <w:rPr>
          <w:rFonts w:ascii="Arial" w:hAnsi="Arial" w:cs="Arial"/>
          <w:color w:val="auto"/>
        </w:rPr>
      </w:pPr>
    </w:p>
    <w:p w14:paraId="341B6BF5" w14:textId="77777777" w:rsidR="007B16EE" w:rsidRPr="003223BC" w:rsidRDefault="007B16EE" w:rsidP="007B16EE">
      <w:pPr>
        <w:pStyle w:val="Default"/>
        <w:jc w:val="both"/>
        <w:rPr>
          <w:rFonts w:ascii="Arial" w:hAnsi="Arial" w:cs="Arial"/>
          <w:color w:val="auto"/>
        </w:rPr>
      </w:pPr>
      <w:r w:rsidRPr="003223BC">
        <w:rPr>
          <w:rFonts w:ascii="Arial" w:hAnsi="Arial" w:cs="Arial"/>
          <w:color w:val="auto"/>
        </w:rPr>
        <w:t xml:space="preserve">Las condiciones del concurso son: </w:t>
      </w:r>
    </w:p>
    <w:p w14:paraId="1B0963C8" w14:textId="77777777" w:rsidR="007B16EE" w:rsidRPr="003223BC" w:rsidRDefault="007B16EE" w:rsidP="007B16EE">
      <w:pPr>
        <w:pStyle w:val="Default"/>
        <w:tabs>
          <w:tab w:val="left" w:pos="6330"/>
        </w:tabs>
        <w:jc w:val="both"/>
        <w:rPr>
          <w:rFonts w:ascii="Arial" w:hAnsi="Arial" w:cs="Arial"/>
          <w:b/>
          <w:bCs/>
          <w:color w:val="auto"/>
        </w:rPr>
      </w:pPr>
      <w:r w:rsidRPr="003223BC">
        <w:rPr>
          <w:rFonts w:ascii="Arial" w:hAnsi="Arial" w:cs="Arial"/>
          <w:b/>
          <w:bCs/>
          <w:color w:val="auto"/>
        </w:rPr>
        <w:tab/>
      </w:r>
    </w:p>
    <w:p w14:paraId="5245B7F6" w14:textId="5EFEF510" w:rsidR="007B16EE" w:rsidRPr="00200CB3" w:rsidRDefault="007B16EE" w:rsidP="007B16EE">
      <w:pPr>
        <w:pStyle w:val="Standard"/>
        <w:numPr>
          <w:ilvl w:val="0"/>
          <w:numId w:val="5"/>
        </w:numPr>
        <w:ind w:left="360"/>
        <w:jc w:val="both"/>
        <w:rPr>
          <w:rFonts w:ascii="Arial" w:hAnsi="Arial" w:cs="Arial"/>
          <w:i/>
          <w:spacing w:val="-2"/>
          <w:sz w:val="24"/>
          <w:szCs w:val="24"/>
        </w:rPr>
      </w:pPr>
      <w:r w:rsidRPr="003223BC">
        <w:rPr>
          <w:rFonts w:ascii="Arial" w:hAnsi="Arial" w:cs="Arial"/>
          <w:b/>
          <w:spacing w:val="-2"/>
          <w:sz w:val="24"/>
          <w:szCs w:val="24"/>
        </w:rPr>
        <w:t xml:space="preserve">Objeto del concurso: </w:t>
      </w:r>
      <w:r w:rsidRPr="003223BC">
        <w:rPr>
          <w:rFonts w:ascii="Arial" w:hAnsi="Arial" w:cs="Arial"/>
          <w:spacing w:val="-2"/>
          <w:sz w:val="24"/>
          <w:szCs w:val="24"/>
        </w:rPr>
        <w:t>Este concurso tiene como propósit</w:t>
      </w:r>
      <w:r w:rsidRPr="00D47606">
        <w:rPr>
          <w:rFonts w:ascii="Arial" w:hAnsi="Arial" w:cs="Arial"/>
          <w:spacing w:val="-2"/>
          <w:sz w:val="24"/>
          <w:szCs w:val="24"/>
        </w:rPr>
        <w:t xml:space="preserve">o seleccionar a la oferta de mejor costo, para la contratación de </w:t>
      </w:r>
      <w:r w:rsidR="00D47606" w:rsidRPr="00D47606">
        <w:rPr>
          <w:rFonts w:ascii="Arial" w:hAnsi="Arial" w:cs="Arial"/>
          <w:i/>
          <w:spacing w:val="-2"/>
          <w:sz w:val="24"/>
          <w:szCs w:val="24"/>
        </w:rPr>
        <w:t>“</w:t>
      </w:r>
      <w:r w:rsidR="00D47606" w:rsidRPr="00D47606">
        <w:rPr>
          <w:rFonts w:ascii="Arial" w:hAnsi="Arial" w:cs="Arial"/>
          <w:b/>
          <w:bCs/>
          <w:i/>
          <w:spacing w:val="-2"/>
          <w:sz w:val="24"/>
          <w:szCs w:val="24"/>
        </w:rPr>
        <w:t>ADQUISICIÓN Y PUESTA EN MARCHA DE GRUPOS ELECTROGENOS PARA LAS CORBETAS CORGAL, CORORO Y CORESM DEL PROYECTO ZEUS</w:t>
      </w:r>
      <w:r w:rsidR="00D47606" w:rsidRPr="00D47606">
        <w:rPr>
          <w:rFonts w:ascii="Arial" w:hAnsi="Arial" w:cs="Arial"/>
          <w:i/>
          <w:spacing w:val="-2"/>
          <w:sz w:val="24"/>
          <w:szCs w:val="24"/>
        </w:rPr>
        <w:t>”</w:t>
      </w:r>
      <w:r w:rsidRPr="00D47606">
        <w:rPr>
          <w:rFonts w:ascii="Arial" w:hAnsi="Arial" w:cs="Arial"/>
          <w:i/>
          <w:spacing w:val="-2"/>
          <w:sz w:val="24"/>
          <w:szCs w:val="24"/>
        </w:rPr>
        <w:t>.</w:t>
      </w:r>
    </w:p>
    <w:p w14:paraId="57AF3D12" w14:textId="77777777" w:rsidR="007B16EE" w:rsidRPr="003223BC" w:rsidRDefault="007B16EE" w:rsidP="007B16EE">
      <w:pPr>
        <w:pStyle w:val="Standard"/>
        <w:ind w:left="360"/>
        <w:jc w:val="both"/>
        <w:rPr>
          <w:rFonts w:ascii="Arial" w:hAnsi="Arial" w:cs="Arial"/>
          <w:b/>
          <w:i/>
          <w:spacing w:val="-2"/>
          <w:sz w:val="24"/>
          <w:szCs w:val="24"/>
        </w:rPr>
      </w:pPr>
    </w:p>
    <w:p w14:paraId="78C6BA2C" w14:textId="398043CF" w:rsidR="007B16EE" w:rsidRPr="00200CB3" w:rsidRDefault="007B16EE" w:rsidP="007B16EE">
      <w:pPr>
        <w:pStyle w:val="Standard"/>
        <w:numPr>
          <w:ilvl w:val="0"/>
          <w:numId w:val="5"/>
        </w:numPr>
        <w:ind w:left="360"/>
        <w:jc w:val="both"/>
        <w:rPr>
          <w:rFonts w:ascii="Arial" w:hAnsi="Arial" w:cs="Arial"/>
          <w:i/>
          <w:spacing w:val="-2"/>
          <w:sz w:val="24"/>
          <w:szCs w:val="24"/>
        </w:rPr>
      </w:pPr>
      <w:r w:rsidRPr="003223BC">
        <w:rPr>
          <w:rFonts w:ascii="Arial" w:hAnsi="Arial" w:cs="Arial"/>
          <w:b/>
          <w:spacing w:val="-2"/>
          <w:sz w:val="24"/>
          <w:szCs w:val="24"/>
        </w:rPr>
        <w:t xml:space="preserve">Presupuesto referencial: </w:t>
      </w:r>
      <w:r w:rsidRPr="003223BC">
        <w:rPr>
          <w:rFonts w:ascii="Arial" w:hAnsi="Arial" w:cs="Arial"/>
          <w:spacing w:val="-2"/>
          <w:sz w:val="24"/>
          <w:szCs w:val="24"/>
        </w:rPr>
        <w:t>ASTINAVE EP tiene fondos disponibles para cumplir con el objeto de la contratación habiendo previamente certificado los fondos en la</w:t>
      </w:r>
      <w:r w:rsidRPr="003223BC">
        <w:rPr>
          <w:rFonts w:ascii="Arial" w:hAnsi="Arial" w:cs="Arial"/>
          <w:sz w:val="24"/>
          <w:szCs w:val="24"/>
        </w:rPr>
        <w:t xml:space="preserve"> Partida Presupuestaria No. </w:t>
      </w:r>
      <w:r w:rsidR="00D47606">
        <w:rPr>
          <w:rFonts w:ascii="Arial" w:hAnsi="Arial" w:cs="Arial"/>
          <w:sz w:val="24"/>
          <w:szCs w:val="24"/>
        </w:rPr>
        <w:t>631006</w:t>
      </w:r>
      <w:r w:rsidR="009C2F59">
        <w:rPr>
          <w:rFonts w:ascii="Arial" w:hAnsi="Arial" w:cs="Arial"/>
          <w:sz w:val="24"/>
          <w:szCs w:val="24"/>
        </w:rPr>
        <w:t>-11-110316</w:t>
      </w:r>
      <w:r w:rsidR="00D47606">
        <w:rPr>
          <w:rFonts w:ascii="Arial" w:hAnsi="Arial" w:cs="Arial"/>
          <w:sz w:val="24"/>
          <w:szCs w:val="24"/>
        </w:rPr>
        <w:t xml:space="preserve"> denominada INDUSTRIAL – GERENCIA DE PROYECTO</w:t>
      </w:r>
      <w:r w:rsidR="009C2F59">
        <w:rPr>
          <w:rFonts w:ascii="Arial" w:hAnsi="Arial" w:cs="Arial"/>
          <w:sz w:val="24"/>
          <w:szCs w:val="24"/>
        </w:rPr>
        <w:t xml:space="preserve"> y No. 630221-11-110316 denominada SERVICIOS PERSONALES EVENTUALES SIN RELACIÓN DE DEPENDENCIA – GERENCIA DE PROYECTOS</w:t>
      </w:r>
      <w:r w:rsidR="004E6916">
        <w:rPr>
          <w:rFonts w:ascii="Arial" w:hAnsi="Arial" w:cs="Arial"/>
          <w:spacing w:val="-2"/>
          <w:sz w:val="24"/>
          <w:szCs w:val="24"/>
        </w:rPr>
        <w:t xml:space="preserve"> detalladas en las certificaciones presupuestarias No. 186, 187 y 188 todas de fecha 31 de marzo del 2025 emitidas por la Gerencia Financiera. </w:t>
      </w:r>
    </w:p>
    <w:p w14:paraId="7AE113A1" w14:textId="77777777" w:rsidR="007B16EE" w:rsidRPr="003223BC" w:rsidRDefault="007B16EE" w:rsidP="007B16EE">
      <w:pPr>
        <w:pStyle w:val="Prrafodelista"/>
        <w:ind w:left="348"/>
        <w:rPr>
          <w:rFonts w:ascii="Arial" w:hAnsi="Arial" w:cs="Arial"/>
          <w:b/>
          <w:spacing w:val="-2"/>
        </w:rPr>
      </w:pPr>
    </w:p>
    <w:p w14:paraId="27BB0C30" w14:textId="77777777" w:rsidR="007B16EE" w:rsidRPr="003223BC" w:rsidRDefault="007B16EE" w:rsidP="007B16EE">
      <w:pPr>
        <w:pStyle w:val="Standard"/>
        <w:numPr>
          <w:ilvl w:val="0"/>
          <w:numId w:val="5"/>
        </w:numPr>
        <w:ind w:left="360"/>
        <w:jc w:val="both"/>
        <w:rPr>
          <w:rFonts w:ascii="Arial" w:hAnsi="Arial" w:cs="Arial"/>
          <w:b/>
          <w:i/>
          <w:spacing w:val="-2"/>
          <w:sz w:val="24"/>
          <w:szCs w:val="24"/>
        </w:rPr>
      </w:pPr>
      <w:r w:rsidRPr="003223BC">
        <w:rPr>
          <w:rFonts w:ascii="Arial" w:hAnsi="Arial" w:cs="Arial"/>
          <w:b/>
          <w:spacing w:val="-2"/>
          <w:sz w:val="24"/>
          <w:szCs w:val="24"/>
        </w:rPr>
        <w:t>Cronograma del procedimiento:</w:t>
      </w:r>
      <w:r w:rsidRPr="003223BC">
        <w:rPr>
          <w:rFonts w:ascii="Arial" w:hAnsi="Arial" w:cs="Arial"/>
          <w:spacing w:val="-2"/>
          <w:sz w:val="24"/>
          <w:szCs w:val="24"/>
        </w:rPr>
        <w:t xml:space="preserve"> El cronograma que regirá el procedimiento será el siguiente</w:t>
      </w:r>
      <w:r w:rsidRPr="003223BC">
        <w:rPr>
          <w:rFonts w:ascii="Arial" w:hAnsi="Arial" w:cs="Arial"/>
          <w:sz w:val="24"/>
          <w:szCs w:val="24"/>
        </w:rPr>
        <w:t>:</w:t>
      </w:r>
    </w:p>
    <w:p w14:paraId="4DCF5B4A" w14:textId="77777777" w:rsidR="007B16EE" w:rsidRPr="003223BC" w:rsidRDefault="007B16EE" w:rsidP="007B16EE">
      <w:pPr>
        <w:tabs>
          <w:tab w:val="left" w:pos="-720"/>
          <w:tab w:val="left" w:pos="1418"/>
        </w:tabs>
        <w:spacing w:line="276" w:lineRule="auto"/>
        <w:jc w:val="both"/>
        <w:rPr>
          <w:rFonts w:ascii="Arial" w:hAnsi="Arial" w:cs="Arial"/>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816"/>
        <w:gridCol w:w="2550"/>
        <w:gridCol w:w="1128"/>
      </w:tblGrid>
      <w:tr w:rsidR="007B16EE" w:rsidRPr="003223BC" w14:paraId="17E8B578" w14:textId="77777777" w:rsidTr="00477CF3">
        <w:trPr>
          <w:trHeight w:val="358"/>
          <w:tblHeader/>
          <w:jc w:val="center"/>
        </w:trPr>
        <w:tc>
          <w:tcPr>
            <w:tcW w:w="2835" w:type="pct"/>
            <w:shd w:val="clear" w:color="auto" w:fill="A6A6A6" w:themeFill="background1" w:themeFillShade="A6"/>
            <w:tcMar>
              <w:top w:w="0" w:type="dxa"/>
              <w:left w:w="70" w:type="dxa"/>
              <w:bottom w:w="0" w:type="dxa"/>
              <w:right w:w="70" w:type="dxa"/>
            </w:tcMar>
            <w:hideMark/>
          </w:tcPr>
          <w:p w14:paraId="47BC978B" w14:textId="77777777" w:rsidR="007B16EE" w:rsidRPr="003223BC" w:rsidRDefault="007B16EE" w:rsidP="002C0740">
            <w:pPr>
              <w:jc w:val="center"/>
              <w:rPr>
                <w:rFonts w:ascii="Arial" w:eastAsia="Calibri" w:hAnsi="Arial" w:cs="Arial"/>
                <w:b/>
                <w:lang w:val="es-ES"/>
              </w:rPr>
            </w:pPr>
            <w:r w:rsidRPr="003223BC">
              <w:rPr>
                <w:rFonts w:ascii="Arial" w:eastAsia="Calibri" w:hAnsi="Arial" w:cs="Arial"/>
                <w:b/>
                <w:bCs/>
                <w:lang w:val="es-ES"/>
              </w:rPr>
              <w:t>Concepto</w:t>
            </w:r>
          </w:p>
        </w:tc>
        <w:tc>
          <w:tcPr>
            <w:tcW w:w="1501" w:type="pct"/>
            <w:shd w:val="clear" w:color="auto" w:fill="A6A6A6" w:themeFill="background1" w:themeFillShade="A6"/>
            <w:tcMar>
              <w:top w:w="0" w:type="dxa"/>
              <w:left w:w="70" w:type="dxa"/>
              <w:bottom w:w="0" w:type="dxa"/>
              <w:right w:w="70" w:type="dxa"/>
            </w:tcMar>
            <w:hideMark/>
          </w:tcPr>
          <w:p w14:paraId="290E95A0" w14:textId="77777777" w:rsidR="007B16EE" w:rsidRPr="003223BC" w:rsidRDefault="007B16EE" w:rsidP="002C0740">
            <w:pPr>
              <w:jc w:val="center"/>
              <w:rPr>
                <w:rFonts w:ascii="Arial" w:eastAsia="Calibri" w:hAnsi="Arial" w:cs="Arial"/>
                <w:b/>
                <w:lang w:val="es-ES"/>
              </w:rPr>
            </w:pPr>
            <w:r w:rsidRPr="003223BC">
              <w:rPr>
                <w:rFonts w:ascii="Arial" w:eastAsia="Calibri" w:hAnsi="Arial" w:cs="Arial"/>
                <w:b/>
                <w:bCs/>
                <w:lang w:val="es-ES"/>
              </w:rPr>
              <w:t>Día</w:t>
            </w:r>
          </w:p>
        </w:tc>
        <w:tc>
          <w:tcPr>
            <w:tcW w:w="664" w:type="pct"/>
            <w:shd w:val="clear" w:color="auto" w:fill="A6A6A6" w:themeFill="background1" w:themeFillShade="A6"/>
            <w:tcMar>
              <w:top w:w="0" w:type="dxa"/>
              <w:left w:w="70" w:type="dxa"/>
              <w:bottom w:w="0" w:type="dxa"/>
              <w:right w:w="70" w:type="dxa"/>
            </w:tcMar>
            <w:hideMark/>
          </w:tcPr>
          <w:p w14:paraId="2F8EE4B5" w14:textId="77777777" w:rsidR="007B16EE" w:rsidRPr="003223BC" w:rsidRDefault="007B16EE" w:rsidP="002C0740">
            <w:pPr>
              <w:jc w:val="center"/>
              <w:rPr>
                <w:rFonts w:ascii="Arial" w:eastAsia="Calibri" w:hAnsi="Arial" w:cs="Arial"/>
                <w:b/>
                <w:lang w:val="es-ES"/>
              </w:rPr>
            </w:pPr>
            <w:r w:rsidRPr="003223BC">
              <w:rPr>
                <w:rFonts w:ascii="Arial" w:eastAsia="Calibri" w:hAnsi="Arial" w:cs="Arial"/>
                <w:b/>
                <w:lang w:val="es-ES"/>
              </w:rPr>
              <w:t>Hora</w:t>
            </w:r>
          </w:p>
        </w:tc>
      </w:tr>
      <w:tr w:rsidR="007B16EE" w:rsidRPr="003223BC" w14:paraId="38CD6AFA" w14:textId="77777777" w:rsidTr="00477CF3">
        <w:trPr>
          <w:trHeight w:val="358"/>
          <w:jc w:val="center"/>
        </w:trPr>
        <w:tc>
          <w:tcPr>
            <w:tcW w:w="2835" w:type="pct"/>
            <w:tcMar>
              <w:top w:w="0" w:type="dxa"/>
              <w:left w:w="70" w:type="dxa"/>
              <w:bottom w:w="0" w:type="dxa"/>
              <w:right w:w="70" w:type="dxa"/>
            </w:tcMar>
            <w:hideMark/>
          </w:tcPr>
          <w:p w14:paraId="55867B88" w14:textId="77777777" w:rsidR="007B16EE" w:rsidRPr="003223BC" w:rsidRDefault="007B16EE" w:rsidP="002C0740">
            <w:pPr>
              <w:jc w:val="both"/>
              <w:rPr>
                <w:rFonts w:ascii="Arial" w:eastAsia="Calibri" w:hAnsi="Arial" w:cs="Arial"/>
                <w:lang w:val="es-ES"/>
              </w:rPr>
            </w:pPr>
            <w:r w:rsidRPr="003223BC">
              <w:rPr>
                <w:rFonts w:ascii="Arial" w:eastAsia="Calibri" w:hAnsi="Arial" w:cs="Arial"/>
                <w:lang w:val="es-ES"/>
              </w:rPr>
              <w:t xml:space="preserve">Fecha para realizar la invitación </w:t>
            </w:r>
          </w:p>
        </w:tc>
        <w:tc>
          <w:tcPr>
            <w:tcW w:w="1501" w:type="pct"/>
            <w:tcMar>
              <w:top w:w="0" w:type="dxa"/>
              <w:left w:w="70" w:type="dxa"/>
              <w:bottom w:w="0" w:type="dxa"/>
              <w:right w:w="70" w:type="dxa"/>
            </w:tcMar>
          </w:tcPr>
          <w:p w14:paraId="233E006D" w14:textId="4012C115" w:rsidR="007B16EE" w:rsidRPr="003223BC" w:rsidRDefault="00D47606" w:rsidP="002C0740">
            <w:pPr>
              <w:jc w:val="center"/>
              <w:rPr>
                <w:rFonts w:ascii="Arial" w:eastAsia="Calibri" w:hAnsi="Arial" w:cs="Arial"/>
                <w:lang w:val="es-ES"/>
              </w:rPr>
            </w:pPr>
            <w:r>
              <w:rPr>
                <w:rFonts w:ascii="Arial" w:eastAsia="Calibri" w:hAnsi="Arial" w:cs="Arial"/>
                <w:lang w:val="es-ES"/>
              </w:rPr>
              <w:t>0</w:t>
            </w:r>
            <w:r w:rsidR="003842BA">
              <w:rPr>
                <w:rFonts w:ascii="Arial" w:eastAsia="Calibri" w:hAnsi="Arial" w:cs="Arial"/>
                <w:lang w:val="es-ES"/>
              </w:rPr>
              <w:t>4</w:t>
            </w:r>
            <w:r>
              <w:rPr>
                <w:rFonts w:ascii="Arial" w:eastAsia="Calibri" w:hAnsi="Arial" w:cs="Arial"/>
                <w:lang w:val="es-ES"/>
              </w:rPr>
              <w:t xml:space="preserve"> de abril del 2025</w:t>
            </w:r>
          </w:p>
        </w:tc>
        <w:tc>
          <w:tcPr>
            <w:tcW w:w="664" w:type="pct"/>
            <w:tcMar>
              <w:top w:w="0" w:type="dxa"/>
              <w:left w:w="70" w:type="dxa"/>
              <w:bottom w:w="0" w:type="dxa"/>
              <w:right w:w="70" w:type="dxa"/>
            </w:tcMar>
          </w:tcPr>
          <w:p w14:paraId="1CA31E48" w14:textId="386AF739" w:rsidR="007B16EE" w:rsidRPr="003223BC" w:rsidRDefault="00BF6670" w:rsidP="002C0740">
            <w:pPr>
              <w:rPr>
                <w:rFonts w:ascii="Arial" w:eastAsia="Calibri" w:hAnsi="Arial" w:cs="Arial"/>
                <w:lang w:val="es-ES" w:eastAsia="en-US"/>
              </w:rPr>
            </w:pPr>
            <w:r>
              <w:rPr>
                <w:rFonts w:ascii="Arial" w:eastAsia="Calibri" w:hAnsi="Arial" w:cs="Arial"/>
                <w:lang w:val="es-ES" w:eastAsia="en-US"/>
              </w:rPr>
              <w:t>16:00</w:t>
            </w:r>
          </w:p>
        </w:tc>
      </w:tr>
      <w:tr w:rsidR="00D47606" w:rsidRPr="003223BC" w14:paraId="21EB461F" w14:textId="77777777" w:rsidTr="00477CF3">
        <w:trPr>
          <w:trHeight w:val="358"/>
          <w:jc w:val="center"/>
        </w:trPr>
        <w:tc>
          <w:tcPr>
            <w:tcW w:w="2835" w:type="pct"/>
            <w:tcMar>
              <w:top w:w="0" w:type="dxa"/>
              <w:left w:w="70" w:type="dxa"/>
              <w:bottom w:w="0" w:type="dxa"/>
              <w:right w:w="70" w:type="dxa"/>
            </w:tcMar>
            <w:hideMark/>
          </w:tcPr>
          <w:p w14:paraId="3B8DC2DA" w14:textId="77777777" w:rsidR="00D47606" w:rsidRPr="003223BC" w:rsidRDefault="00D47606" w:rsidP="00D47606">
            <w:pPr>
              <w:jc w:val="both"/>
              <w:rPr>
                <w:rFonts w:ascii="Arial" w:eastAsia="Calibri" w:hAnsi="Arial" w:cs="Arial"/>
                <w:lang w:val="es-ES"/>
              </w:rPr>
            </w:pPr>
            <w:r w:rsidRPr="003223BC">
              <w:rPr>
                <w:rFonts w:ascii="Arial" w:eastAsia="Calibri" w:hAnsi="Arial" w:cs="Arial"/>
                <w:lang w:val="es-ES"/>
              </w:rPr>
              <w:t xml:space="preserve">Fecha y hora límite para la recepción de preguntas </w:t>
            </w:r>
          </w:p>
        </w:tc>
        <w:tc>
          <w:tcPr>
            <w:tcW w:w="1501" w:type="pct"/>
            <w:tcMar>
              <w:top w:w="0" w:type="dxa"/>
              <w:left w:w="70" w:type="dxa"/>
              <w:bottom w:w="0" w:type="dxa"/>
              <w:right w:w="70" w:type="dxa"/>
            </w:tcMar>
          </w:tcPr>
          <w:p w14:paraId="4878EA5B" w14:textId="1276B28A" w:rsidR="00D47606" w:rsidRPr="003223BC" w:rsidRDefault="003842BA" w:rsidP="00D47606">
            <w:pPr>
              <w:jc w:val="center"/>
              <w:rPr>
                <w:rFonts w:ascii="Arial" w:eastAsia="Calibri" w:hAnsi="Arial" w:cs="Arial"/>
                <w:lang w:val="es-ES"/>
              </w:rPr>
            </w:pPr>
            <w:r>
              <w:rPr>
                <w:rFonts w:ascii="Arial" w:eastAsia="Calibri" w:hAnsi="Arial" w:cs="Arial"/>
                <w:lang w:val="es-ES"/>
              </w:rPr>
              <w:t>10</w:t>
            </w:r>
            <w:r w:rsidR="00D47606">
              <w:rPr>
                <w:rFonts w:ascii="Arial" w:eastAsia="Calibri" w:hAnsi="Arial" w:cs="Arial"/>
                <w:lang w:val="es-ES"/>
              </w:rPr>
              <w:t xml:space="preserve"> de abril del 2025</w:t>
            </w:r>
          </w:p>
        </w:tc>
        <w:tc>
          <w:tcPr>
            <w:tcW w:w="664" w:type="pct"/>
            <w:tcMar>
              <w:top w:w="0" w:type="dxa"/>
              <w:left w:w="70" w:type="dxa"/>
              <w:bottom w:w="0" w:type="dxa"/>
              <w:right w:w="70" w:type="dxa"/>
            </w:tcMar>
          </w:tcPr>
          <w:p w14:paraId="61C371A2" w14:textId="42D1344B" w:rsidR="00D47606" w:rsidRPr="003223BC" w:rsidRDefault="00BF6670" w:rsidP="00D47606">
            <w:pPr>
              <w:rPr>
                <w:rFonts w:ascii="Arial" w:eastAsia="Calibri" w:hAnsi="Arial" w:cs="Arial"/>
                <w:lang w:val="es-ES"/>
              </w:rPr>
            </w:pPr>
            <w:r>
              <w:rPr>
                <w:rFonts w:ascii="Arial" w:eastAsia="Calibri" w:hAnsi="Arial" w:cs="Arial"/>
                <w:lang w:val="es-ES"/>
              </w:rPr>
              <w:t>16:00</w:t>
            </w:r>
          </w:p>
        </w:tc>
      </w:tr>
      <w:tr w:rsidR="00D47606" w:rsidRPr="003223BC" w14:paraId="0829157F" w14:textId="77777777" w:rsidTr="00477CF3">
        <w:trPr>
          <w:trHeight w:val="358"/>
          <w:jc w:val="center"/>
        </w:trPr>
        <w:tc>
          <w:tcPr>
            <w:tcW w:w="2835" w:type="pct"/>
            <w:tcMar>
              <w:top w:w="0" w:type="dxa"/>
              <w:left w:w="70" w:type="dxa"/>
              <w:bottom w:w="0" w:type="dxa"/>
              <w:right w:w="70" w:type="dxa"/>
            </w:tcMar>
            <w:hideMark/>
          </w:tcPr>
          <w:p w14:paraId="59EDC6D0" w14:textId="77777777" w:rsidR="00D47606" w:rsidRPr="003223BC" w:rsidRDefault="00D47606" w:rsidP="00D47606">
            <w:pPr>
              <w:jc w:val="both"/>
              <w:rPr>
                <w:rFonts w:ascii="Arial" w:eastAsia="Calibri" w:hAnsi="Arial" w:cs="Arial"/>
                <w:lang w:val="es-ES"/>
              </w:rPr>
            </w:pPr>
            <w:r w:rsidRPr="003223BC">
              <w:rPr>
                <w:rFonts w:ascii="Arial" w:eastAsia="Calibri" w:hAnsi="Arial" w:cs="Arial"/>
                <w:lang w:val="es-ES"/>
              </w:rPr>
              <w:t>Fecha y hora límite para aclaraciones y respuestas</w:t>
            </w:r>
          </w:p>
        </w:tc>
        <w:tc>
          <w:tcPr>
            <w:tcW w:w="1501" w:type="pct"/>
            <w:tcMar>
              <w:top w:w="0" w:type="dxa"/>
              <w:left w:w="70" w:type="dxa"/>
              <w:bottom w:w="0" w:type="dxa"/>
              <w:right w:w="70" w:type="dxa"/>
            </w:tcMar>
          </w:tcPr>
          <w:p w14:paraId="11F0F235" w14:textId="5AAAB184" w:rsidR="00D47606" w:rsidRPr="003223BC" w:rsidRDefault="00BF6670" w:rsidP="00D47606">
            <w:pPr>
              <w:jc w:val="center"/>
              <w:rPr>
                <w:rFonts w:ascii="Arial" w:eastAsia="Calibri" w:hAnsi="Arial" w:cs="Arial"/>
                <w:lang w:val="es-ES"/>
              </w:rPr>
            </w:pPr>
            <w:r>
              <w:rPr>
                <w:rFonts w:ascii="Arial" w:eastAsia="Calibri" w:hAnsi="Arial" w:cs="Arial"/>
                <w:lang w:val="es-ES"/>
              </w:rPr>
              <w:t>14</w:t>
            </w:r>
            <w:r w:rsidR="00D47606">
              <w:rPr>
                <w:rFonts w:ascii="Arial" w:eastAsia="Calibri" w:hAnsi="Arial" w:cs="Arial"/>
                <w:lang w:val="es-ES"/>
              </w:rPr>
              <w:t xml:space="preserve"> de abril del 2025</w:t>
            </w:r>
          </w:p>
        </w:tc>
        <w:tc>
          <w:tcPr>
            <w:tcW w:w="664" w:type="pct"/>
            <w:tcMar>
              <w:top w:w="0" w:type="dxa"/>
              <w:left w:w="70" w:type="dxa"/>
              <w:bottom w:w="0" w:type="dxa"/>
              <w:right w:w="70" w:type="dxa"/>
            </w:tcMar>
          </w:tcPr>
          <w:p w14:paraId="63888A28" w14:textId="5FB4D4A2" w:rsidR="00D47606" w:rsidRPr="003223BC" w:rsidRDefault="00BF6670" w:rsidP="00D47606">
            <w:pPr>
              <w:rPr>
                <w:rFonts w:ascii="Arial" w:eastAsia="Calibri" w:hAnsi="Arial" w:cs="Arial"/>
                <w:lang w:val="es-ES"/>
              </w:rPr>
            </w:pPr>
            <w:r>
              <w:rPr>
                <w:rFonts w:ascii="Arial" w:eastAsia="Calibri" w:hAnsi="Arial" w:cs="Arial"/>
                <w:lang w:val="es-ES"/>
              </w:rPr>
              <w:t>16:00</w:t>
            </w:r>
          </w:p>
        </w:tc>
      </w:tr>
      <w:tr w:rsidR="00D47606" w:rsidRPr="003223BC" w14:paraId="09557AD6" w14:textId="77777777" w:rsidTr="00477CF3">
        <w:trPr>
          <w:trHeight w:val="358"/>
          <w:jc w:val="center"/>
        </w:trPr>
        <w:tc>
          <w:tcPr>
            <w:tcW w:w="2835" w:type="pct"/>
            <w:tcMar>
              <w:top w:w="0" w:type="dxa"/>
              <w:left w:w="70" w:type="dxa"/>
              <w:bottom w:w="0" w:type="dxa"/>
              <w:right w:w="70" w:type="dxa"/>
            </w:tcMar>
            <w:hideMark/>
          </w:tcPr>
          <w:p w14:paraId="2B2A715F" w14:textId="77777777" w:rsidR="00D47606" w:rsidRPr="003223BC" w:rsidRDefault="00D47606" w:rsidP="00D47606">
            <w:pPr>
              <w:jc w:val="both"/>
              <w:rPr>
                <w:rFonts w:ascii="Arial" w:eastAsia="Calibri" w:hAnsi="Arial" w:cs="Arial"/>
                <w:lang w:val="es-ES"/>
              </w:rPr>
            </w:pPr>
            <w:r w:rsidRPr="003223BC">
              <w:rPr>
                <w:rFonts w:ascii="Arial" w:eastAsia="Calibri" w:hAnsi="Arial" w:cs="Arial"/>
                <w:lang w:val="es-ES"/>
              </w:rPr>
              <w:t xml:space="preserve">Fecha y hora límite para entrega de propuesta </w:t>
            </w:r>
          </w:p>
        </w:tc>
        <w:tc>
          <w:tcPr>
            <w:tcW w:w="1501" w:type="pct"/>
            <w:tcMar>
              <w:top w:w="0" w:type="dxa"/>
              <w:left w:w="70" w:type="dxa"/>
              <w:bottom w:w="0" w:type="dxa"/>
              <w:right w:w="70" w:type="dxa"/>
            </w:tcMar>
          </w:tcPr>
          <w:p w14:paraId="164C00E3" w14:textId="69AE4B11" w:rsidR="00D47606" w:rsidRPr="003223BC" w:rsidRDefault="00BF6670" w:rsidP="00D47606">
            <w:pPr>
              <w:jc w:val="center"/>
              <w:rPr>
                <w:rFonts w:ascii="Arial" w:eastAsia="Calibri" w:hAnsi="Arial" w:cs="Arial"/>
                <w:lang w:val="es-ES"/>
              </w:rPr>
            </w:pPr>
            <w:r>
              <w:rPr>
                <w:rFonts w:ascii="Arial" w:eastAsia="Calibri" w:hAnsi="Arial" w:cs="Arial"/>
                <w:lang w:val="es-ES"/>
              </w:rPr>
              <w:t>29</w:t>
            </w:r>
            <w:r w:rsidR="00D47606">
              <w:rPr>
                <w:rFonts w:ascii="Arial" w:eastAsia="Calibri" w:hAnsi="Arial" w:cs="Arial"/>
                <w:lang w:val="es-ES"/>
              </w:rPr>
              <w:t xml:space="preserve"> de abril del 2025</w:t>
            </w:r>
          </w:p>
        </w:tc>
        <w:tc>
          <w:tcPr>
            <w:tcW w:w="664" w:type="pct"/>
            <w:tcMar>
              <w:top w:w="0" w:type="dxa"/>
              <w:left w:w="70" w:type="dxa"/>
              <w:bottom w:w="0" w:type="dxa"/>
              <w:right w:w="70" w:type="dxa"/>
            </w:tcMar>
          </w:tcPr>
          <w:p w14:paraId="7CCAC0DB" w14:textId="147D4E6F" w:rsidR="00D47606" w:rsidRPr="003223BC" w:rsidRDefault="00BF6670" w:rsidP="00D47606">
            <w:pPr>
              <w:rPr>
                <w:rFonts w:ascii="Arial" w:eastAsia="Calibri" w:hAnsi="Arial" w:cs="Arial"/>
                <w:lang w:val="es-ES"/>
              </w:rPr>
            </w:pPr>
            <w:r>
              <w:rPr>
                <w:rFonts w:ascii="Arial" w:eastAsia="Calibri" w:hAnsi="Arial" w:cs="Arial"/>
                <w:lang w:val="es-ES"/>
              </w:rPr>
              <w:t>16:00</w:t>
            </w:r>
          </w:p>
        </w:tc>
      </w:tr>
      <w:tr w:rsidR="00D47606" w:rsidRPr="003223BC" w14:paraId="25C0A530" w14:textId="77777777" w:rsidTr="00477CF3">
        <w:trPr>
          <w:trHeight w:val="358"/>
          <w:jc w:val="center"/>
        </w:trPr>
        <w:tc>
          <w:tcPr>
            <w:tcW w:w="2835" w:type="pct"/>
            <w:tcMar>
              <w:top w:w="0" w:type="dxa"/>
              <w:left w:w="70" w:type="dxa"/>
              <w:bottom w:w="0" w:type="dxa"/>
              <w:right w:w="70" w:type="dxa"/>
            </w:tcMar>
            <w:hideMark/>
          </w:tcPr>
          <w:p w14:paraId="2F561F29" w14:textId="77777777" w:rsidR="00D47606" w:rsidRPr="003223BC" w:rsidRDefault="00D47606" w:rsidP="00D47606">
            <w:pPr>
              <w:jc w:val="both"/>
              <w:rPr>
                <w:rFonts w:ascii="Arial" w:eastAsia="Calibri" w:hAnsi="Arial" w:cs="Arial"/>
                <w:lang w:val="es-ES"/>
              </w:rPr>
            </w:pPr>
            <w:r w:rsidRPr="003223BC">
              <w:rPr>
                <w:rFonts w:ascii="Arial" w:eastAsia="Calibri" w:hAnsi="Arial" w:cs="Arial"/>
                <w:lang w:val="es-ES"/>
              </w:rPr>
              <w:t>Fecha de calificación de la propuesta</w:t>
            </w:r>
          </w:p>
        </w:tc>
        <w:tc>
          <w:tcPr>
            <w:tcW w:w="1501" w:type="pct"/>
            <w:tcMar>
              <w:top w:w="0" w:type="dxa"/>
              <w:left w:w="70" w:type="dxa"/>
              <w:bottom w:w="0" w:type="dxa"/>
              <w:right w:w="70" w:type="dxa"/>
            </w:tcMar>
          </w:tcPr>
          <w:p w14:paraId="15F6434F" w14:textId="21C4741C" w:rsidR="00D47606" w:rsidRPr="003223BC" w:rsidRDefault="00D47606" w:rsidP="00D47606">
            <w:pPr>
              <w:jc w:val="center"/>
              <w:rPr>
                <w:rFonts w:ascii="Arial" w:eastAsia="Calibri" w:hAnsi="Arial" w:cs="Arial"/>
                <w:lang w:val="es-ES"/>
              </w:rPr>
            </w:pPr>
            <w:r>
              <w:rPr>
                <w:rFonts w:ascii="Arial" w:eastAsia="Calibri" w:hAnsi="Arial" w:cs="Arial"/>
                <w:lang w:val="es-ES"/>
              </w:rPr>
              <w:t>0</w:t>
            </w:r>
            <w:r w:rsidR="00477CF3">
              <w:rPr>
                <w:rFonts w:ascii="Arial" w:eastAsia="Calibri" w:hAnsi="Arial" w:cs="Arial"/>
                <w:lang w:val="es-ES"/>
              </w:rPr>
              <w:t>2</w:t>
            </w:r>
            <w:r>
              <w:rPr>
                <w:rFonts w:ascii="Arial" w:eastAsia="Calibri" w:hAnsi="Arial" w:cs="Arial"/>
                <w:lang w:val="es-ES"/>
              </w:rPr>
              <w:t xml:space="preserve"> de </w:t>
            </w:r>
            <w:r w:rsidR="00477CF3">
              <w:rPr>
                <w:rFonts w:ascii="Arial" w:eastAsia="Calibri" w:hAnsi="Arial" w:cs="Arial"/>
                <w:lang w:val="es-ES"/>
              </w:rPr>
              <w:t>mayo</w:t>
            </w:r>
            <w:r>
              <w:rPr>
                <w:rFonts w:ascii="Arial" w:eastAsia="Calibri" w:hAnsi="Arial" w:cs="Arial"/>
                <w:lang w:val="es-ES"/>
              </w:rPr>
              <w:t xml:space="preserve"> del 2025</w:t>
            </w:r>
          </w:p>
        </w:tc>
        <w:tc>
          <w:tcPr>
            <w:tcW w:w="664" w:type="pct"/>
            <w:tcMar>
              <w:top w:w="0" w:type="dxa"/>
              <w:left w:w="70" w:type="dxa"/>
              <w:bottom w:w="0" w:type="dxa"/>
              <w:right w:w="70" w:type="dxa"/>
            </w:tcMar>
          </w:tcPr>
          <w:p w14:paraId="2380F841" w14:textId="6D7DB3FF" w:rsidR="00D47606" w:rsidRPr="003223BC" w:rsidRDefault="00477CF3" w:rsidP="00D47606">
            <w:pPr>
              <w:rPr>
                <w:rFonts w:ascii="Arial" w:eastAsia="Calibri" w:hAnsi="Arial" w:cs="Arial"/>
                <w:lang w:val="es-ES"/>
              </w:rPr>
            </w:pPr>
            <w:r>
              <w:rPr>
                <w:rFonts w:ascii="Arial" w:eastAsia="Calibri" w:hAnsi="Arial" w:cs="Arial"/>
                <w:lang w:val="es-ES"/>
              </w:rPr>
              <w:t>16:00</w:t>
            </w:r>
          </w:p>
        </w:tc>
      </w:tr>
      <w:tr w:rsidR="00D47606" w:rsidRPr="003223BC" w14:paraId="75A7F6D8" w14:textId="77777777" w:rsidTr="00477CF3">
        <w:trPr>
          <w:trHeight w:val="358"/>
          <w:jc w:val="center"/>
        </w:trPr>
        <w:tc>
          <w:tcPr>
            <w:tcW w:w="2835" w:type="pct"/>
            <w:tcMar>
              <w:top w:w="0" w:type="dxa"/>
              <w:left w:w="70" w:type="dxa"/>
              <w:bottom w:w="0" w:type="dxa"/>
              <w:right w:w="70" w:type="dxa"/>
            </w:tcMar>
            <w:hideMark/>
          </w:tcPr>
          <w:p w14:paraId="6A8DF887" w14:textId="77777777" w:rsidR="00D47606" w:rsidRPr="003223BC" w:rsidRDefault="00D47606" w:rsidP="00D47606">
            <w:pPr>
              <w:jc w:val="both"/>
              <w:rPr>
                <w:rFonts w:ascii="Arial" w:eastAsia="Calibri" w:hAnsi="Arial" w:cs="Arial"/>
                <w:lang w:val="es-ES"/>
              </w:rPr>
            </w:pPr>
            <w:r w:rsidRPr="003223BC">
              <w:rPr>
                <w:rFonts w:ascii="Arial" w:eastAsia="Calibri" w:hAnsi="Arial" w:cs="Arial"/>
                <w:lang w:val="es-ES"/>
              </w:rPr>
              <w:t>Fecha estimada de adjudicación</w:t>
            </w:r>
          </w:p>
        </w:tc>
        <w:tc>
          <w:tcPr>
            <w:tcW w:w="1501" w:type="pct"/>
            <w:tcMar>
              <w:top w:w="0" w:type="dxa"/>
              <w:left w:w="70" w:type="dxa"/>
              <w:bottom w:w="0" w:type="dxa"/>
              <w:right w:w="70" w:type="dxa"/>
            </w:tcMar>
          </w:tcPr>
          <w:p w14:paraId="638447EE" w14:textId="20037C39" w:rsidR="00D47606" w:rsidRPr="003223BC" w:rsidRDefault="00477CF3" w:rsidP="00D47606">
            <w:pPr>
              <w:jc w:val="center"/>
              <w:rPr>
                <w:rFonts w:ascii="Arial" w:eastAsia="Calibri" w:hAnsi="Arial" w:cs="Arial"/>
                <w:lang w:val="es-ES"/>
              </w:rPr>
            </w:pPr>
            <w:r>
              <w:rPr>
                <w:rFonts w:ascii="Arial" w:eastAsia="Calibri" w:hAnsi="Arial" w:cs="Arial"/>
                <w:lang w:val="es-ES"/>
              </w:rPr>
              <w:t>06</w:t>
            </w:r>
            <w:r w:rsidR="00D47606">
              <w:rPr>
                <w:rFonts w:ascii="Arial" w:eastAsia="Calibri" w:hAnsi="Arial" w:cs="Arial"/>
                <w:lang w:val="es-ES"/>
              </w:rPr>
              <w:t xml:space="preserve"> de </w:t>
            </w:r>
            <w:r>
              <w:rPr>
                <w:rFonts w:ascii="Arial" w:eastAsia="Calibri" w:hAnsi="Arial" w:cs="Arial"/>
                <w:lang w:val="es-ES"/>
              </w:rPr>
              <w:t>mayo</w:t>
            </w:r>
            <w:r w:rsidR="00D47606">
              <w:rPr>
                <w:rFonts w:ascii="Arial" w:eastAsia="Calibri" w:hAnsi="Arial" w:cs="Arial"/>
                <w:lang w:val="es-ES"/>
              </w:rPr>
              <w:t xml:space="preserve"> del 2025</w:t>
            </w:r>
          </w:p>
        </w:tc>
        <w:tc>
          <w:tcPr>
            <w:tcW w:w="664" w:type="pct"/>
            <w:tcMar>
              <w:top w:w="0" w:type="dxa"/>
              <w:left w:w="70" w:type="dxa"/>
              <w:bottom w:w="0" w:type="dxa"/>
              <w:right w:w="70" w:type="dxa"/>
            </w:tcMar>
          </w:tcPr>
          <w:p w14:paraId="64C85D16" w14:textId="14B3E2C9" w:rsidR="00D47606" w:rsidRPr="003223BC" w:rsidRDefault="00477CF3" w:rsidP="00D47606">
            <w:pPr>
              <w:rPr>
                <w:rFonts w:ascii="Arial" w:eastAsia="Calibri" w:hAnsi="Arial" w:cs="Arial"/>
                <w:lang w:val="es-ES"/>
              </w:rPr>
            </w:pPr>
            <w:r>
              <w:rPr>
                <w:rFonts w:ascii="Arial" w:eastAsia="Calibri" w:hAnsi="Arial" w:cs="Arial"/>
                <w:lang w:val="es-ES"/>
              </w:rPr>
              <w:t>16:00</w:t>
            </w:r>
          </w:p>
        </w:tc>
      </w:tr>
    </w:tbl>
    <w:p w14:paraId="47B5C536" w14:textId="77777777" w:rsidR="007B16EE" w:rsidRPr="003223BC" w:rsidRDefault="007B16EE" w:rsidP="007B16EE">
      <w:pPr>
        <w:pStyle w:val="Standard"/>
        <w:spacing w:line="276" w:lineRule="auto"/>
        <w:jc w:val="both"/>
        <w:rPr>
          <w:rFonts w:ascii="Arial" w:hAnsi="Arial" w:cs="Arial"/>
          <w:b/>
          <w:spacing w:val="-2"/>
          <w:sz w:val="24"/>
          <w:szCs w:val="24"/>
          <w:lang w:val="es-ES"/>
        </w:rPr>
      </w:pPr>
    </w:p>
    <w:p w14:paraId="235B957D" w14:textId="2573954E" w:rsidR="007B16EE" w:rsidRPr="003223BC" w:rsidRDefault="007B16EE" w:rsidP="007B16EE">
      <w:pPr>
        <w:pStyle w:val="Standard"/>
        <w:widowControl w:val="0"/>
        <w:numPr>
          <w:ilvl w:val="0"/>
          <w:numId w:val="5"/>
        </w:numPr>
        <w:spacing w:line="276" w:lineRule="auto"/>
        <w:ind w:left="284" w:hanging="284"/>
        <w:jc w:val="both"/>
        <w:rPr>
          <w:rFonts w:ascii="Arial" w:hAnsi="Arial" w:cs="Arial"/>
          <w:color w:val="222222"/>
          <w:sz w:val="24"/>
          <w:szCs w:val="24"/>
        </w:rPr>
      </w:pPr>
      <w:r w:rsidRPr="003223BC">
        <w:rPr>
          <w:rFonts w:ascii="Arial" w:hAnsi="Arial" w:cs="Arial"/>
          <w:b/>
          <w:spacing w:val="-2"/>
          <w:sz w:val="24"/>
          <w:szCs w:val="24"/>
        </w:rPr>
        <w:t>Preguntas, respuestas y aclaraciones:</w:t>
      </w:r>
      <w:r w:rsidRPr="003223BC">
        <w:rPr>
          <w:rFonts w:ascii="Arial" w:hAnsi="Arial" w:cs="Arial"/>
          <w:spacing w:val="-2"/>
          <w:sz w:val="24"/>
          <w:szCs w:val="24"/>
        </w:rPr>
        <w:t xml:space="preserve"> </w:t>
      </w:r>
      <w:r w:rsidRPr="003223BC">
        <w:rPr>
          <w:rFonts w:ascii="Arial" w:hAnsi="Arial" w:cs="Arial"/>
          <w:color w:val="222222"/>
          <w:sz w:val="24"/>
          <w:szCs w:val="24"/>
        </w:rPr>
        <w:t xml:space="preserve">Todo interesado en presentar su </w:t>
      </w:r>
      <w:r w:rsidRPr="003223BC">
        <w:rPr>
          <w:rFonts w:ascii="Arial" w:hAnsi="Arial" w:cs="Arial"/>
          <w:color w:val="222222"/>
          <w:sz w:val="24"/>
          <w:szCs w:val="24"/>
        </w:rPr>
        <w:lastRenderedPageBreak/>
        <w:t xml:space="preserve">oferta podrá realizar las preguntas que estime necesario, o si necesita una aclaración sobre una parte de los </w:t>
      </w:r>
      <w:r w:rsidRPr="00D830FC">
        <w:rPr>
          <w:rFonts w:ascii="Arial" w:hAnsi="Arial" w:cs="Arial"/>
          <w:color w:val="222222"/>
          <w:sz w:val="24"/>
          <w:szCs w:val="24"/>
        </w:rPr>
        <w:t>documentos, solicitará a ASTINAVE EP, a</w:t>
      </w:r>
      <w:r w:rsidR="00477CF3" w:rsidRPr="00D830FC">
        <w:rPr>
          <w:rFonts w:ascii="Arial" w:hAnsi="Arial" w:cs="Arial"/>
          <w:color w:val="222222"/>
          <w:sz w:val="24"/>
          <w:szCs w:val="24"/>
        </w:rPr>
        <w:t xml:space="preserve"> </w:t>
      </w:r>
      <w:r w:rsidRPr="00D830FC">
        <w:rPr>
          <w:rFonts w:ascii="Arial" w:hAnsi="Arial" w:cs="Arial"/>
          <w:color w:val="222222"/>
          <w:sz w:val="24"/>
          <w:szCs w:val="24"/>
        </w:rPr>
        <w:t>l</w:t>
      </w:r>
      <w:r w:rsidR="00477CF3" w:rsidRPr="00D830FC">
        <w:rPr>
          <w:rFonts w:ascii="Arial" w:hAnsi="Arial" w:cs="Arial"/>
          <w:color w:val="222222"/>
          <w:sz w:val="24"/>
          <w:szCs w:val="24"/>
        </w:rPr>
        <w:t>os</w:t>
      </w:r>
      <w:r w:rsidRPr="00D830FC">
        <w:rPr>
          <w:rFonts w:ascii="Arial" w:hAnsi="Arial" w:cs="Arial"/>
          <w:color w:val="222222"/>
          <w:sz w:val="24"/>
          <w:szCs w:val="24"/>
        </w:rPr>
        <w:t xml:space="preserve"> correo</w:t>
      </w:r>
      <w:r w:rsidR="00477CF3" w:rsidRPr="00D830FC">
        <w:rPr>
          <w:rFonts w:ascii="Arial" w:hAnsi="Arial" w:cs="Arial"/>
          <w:color w:val="222222"/>
          <w:sz w:val="24"/>
          <w:szCs w:val="24"/>
        </w:rPr>
        <w:t>s</w:t>
      </w:r>
      <w:r w:rsidRPr="00D830FC">
        <w:rPr>
          <w:rFonts w:ascii="Arial" w:hAnsi="Arial" w:cs="Arial"/>
          <w:color w:val="222222"/>
          <w:sz w:val="24"/>
          <w:szCs w:val="24"/>
        </w:rPr>
        <w:t xml:space="preserve"> electrónico</w:t>
      </w:r>
      <w:r w:rsidR="00477CF3" w:rsidRPr="00D830FC">
        <w:rPr>
          <w:rFonts w:ascii="Arial" w:hAnsi="Arial" w:cs="Arial"/>
          <w:color w:val="222222"/>
          <w:sz w:val="24"/>
          <w:szCs w:val="24"/>
        </w:rPr>
        <w:t>s</w:t>
      </w:r>
      <w:r w:rsidRPr="00D830FC">
        <w:rPr>
          <w:rFonts w:ascii="Arial" w:hAnsi="Arial" w:cs="Arial"/>
          <w:color w:val="222222"/>
          <w:sz w:val="24"/>
          <w:szCs w:val="24"/>
        </w:rPr>
        <w:t xml:space="preserve"> </w:t>
      </w:r>
      <w:hyperlink r:id="rId12" w:history="1">
        <w:r w:rsidR="00D830FC" w:rsidRPr="00D830FC">
          <w:rPr>
            <w:rStyle w:val="Hipervnculo"/>
            <w:rFonts w:ascii="Arial" w:hAnsi="Arial" w:cs="Arial"/>
            <w:sz w:val="24"/>
            <w:szCs w:val="24"/>
          </w:rPr>
          <w:t>rmaiguasca@astinave.com.ec</w:t>
        </w:r>
      </w:hyperlink>
      <w:r w:rsidR="00477CF3" w:rsidRPr="00D830FC">
        <w:rPr>
          <w:rFonts w:ascii="Arial" w:hAnsi="Arial" w:cs="Arial"/>
          <w:color w:val="222222"/>
          <w:sz w:val="24"/>
          <w:szCs w:val="24"/>
        </w:rPr>
        <w:t xml:space="preserve"> y </w:t>
      </w:r>
      <w:hyperlink r:id="rId13" w:history="1">
        <w:r w:rsidR="00D830FC" w:rsidRPr="00D830FC">
          <w:rPr>
            <w:rStyle w:val="Hipervnculo"/>
            <w:rFonts w:ascii="Arial" w:hAnsi="Arial" w:cs="Arial"/>
            <w:sz w:val="24"/>
            <w:szCs w:val="24"/>
          </w:rPr>
          <w:t>mbravo</w:t>
        </w:r>
        <w:r w:rsidR="00D830FC" w:rsidRPr="00D830FC">
          <w:rPr>
            <w:rStyle w:val="Hipervnculo"/>
            <w:rFonts w:ascii="Arial" w:hAnsi="Arial" w:cs="Arial"/>
            <w:sz w:val="24"/>
            <w:szCs w:val="24"/>
          </w:rPr>
          <w:t>@astinave.com.ec</w:t>
        </w:r>
      </w:hyperlink>
      <w:r w:rsidRPr="00D830FC">
        <w:rPr>
          <w:rFonts w:ascii="Arial" w:hAnsi="Arial" w:cs="Arial"/>
          <w:color w:val="222222"/>
          <w:sz w:val="24"/>
          <w:szCs w:val="24"/>
        </w:rPr>
        <w:t>, la</w:t>
      </w:r>
      <w:r w:rsidRPr="00200CB3">
        <w:rPr>
          <w:rFonts w:ascii="Arial" w:hAnsi="Arial" w:cs="Arial"/>
          <w:color w:val="222222"/>
          <w:sz w:val="24"/>
          <w:szCs w:val="24"/>
        </w:rPr>
        <w:t xml:space="preserve"> r</w:t>
      </w:r>
      <w:r w:rsidRPr="003223BC">
        <w:rPr>
          <w:rFonts w:ascii="Arial" w:hAnsi="Arial" w:cs="Arial"/>
          <w:color w:val="222222"/>
          <w:sz w:val="24"/>
          <w:szCs w:val="24"/>
        </w:rPr>
        <w:t>espuesta a su inquietud o consulta. ASTINAVE EP responderá las preguntas o realizará las aclaraciones que fueren necesarias a los correos electrónicos de todos los destinatarios invitados o cualquier otro que participe del proceso.</w:t>
      </w:r>
    </w:p>
    <w:p w14:paraId="0B82B355" w14:textId="77777777" w:rsidR="007B16EE" w:rsidRPr="003223BC" w:rsidRDefault="007B16EE" w:rsidP="007B16EE">
      <w:pPr>
        <w:pStyle w:val="Standard"/>
        <w:spacing w:line="276" w:lineRule="auto"/>
        <w:jc w:val="both"/>
        <w:rPr>
          <w:rFonts w:ascii="Arial" w:hAnsi="Arial" w:cs="Arial"/>
          <w:spacing w:val="-2"/>
          <w:sz w:val="24"/>
          <w:szCs w:val="24"/>
        </w:rPr>
      </w:pPr>
    </w:p>
    <w:p w14:paraId="30266BF8" w14:textId="77777777" w:rsidR="007B16EE" w:rsidRDefault="007B16EE" w:rsidP="007B16EE">
      <w:pPr>
        <w:pStyle w:val="Standard"/>
        <w:numPr>
          <w:ilvl w:val="0"/>
          <w:numId w:val="5"/>
        </w:numPr>
        <w:spacing w:line="276" w:lineRule="auto"/>
        <w:ind w:left="284" w:hanging="284"/>
        <w:jc w:val="both"/>
        <w:rPr>
          <w:rFonts w:ascii="Arial" w:hAnsi="Arial" w:cs="Arial"/>
          <w:spacing w:val="-2"/>
          <w:sz w:val="24"/>
          <w:szCs w:val="24"/>
        </w:rPr>
      </w:pPr>
      <w:r w:rsidRPr="003223BC">
        <w:rPr>
          <w:rFonts w:ascii="Arial" w:hAnsi="Arial" w:cs="Arial"/>
          <w:b/>
          <w:bCs/>
          <w:spacing w:val="-2"/>
          <w:sz w:val="24"/>
          <w:szCs w:val="24"/>
        </w:rPr>
        <w:t xml:space="preserve">Cambios al cronograma: </w:t>
      </w:r>
      <w:r w:rsidRPr="003223BC">
        <w:rPr>
          <w:rFonts w:ascii="Arial" w:hAnsi="Arial" w:cs="Arial"/>
          <w:spacing w:val="-2"/>
          <w:sz w:val="24"/>
          <w:szCs w:val="24"/>
        </w:rPr>
        <w:t>ASTINAVE EP podrá modificar el cronograma hasta la fecha límite fijada para realizar las aclaraciones y respuestas; el cambio será notificada por correo electrónico a todos los proveedores participantes.</w:t>
      </w:r>
    </w:p>
    <w:p w14:paraId="22E52BDB" w14:textId="77777777" w:rsidR="00477CF3" w:rsidRDefault="00477CF3" w:rsidP="00477CF3">
      <w:pPr>
        <w:pStyle w:val="Prrafodelista"/>
        <w:rPr>
          <w:rFonts w:ascii="Arial" w:hAnsi="Arial" w:cs="Arial"/>
          <w:spacing w:val="-2"/>
        </w:rPr>
      </w:pPr>
    </w:p>
    <w:p w14:paraId="15F63F40" w14:textId="3909A98F" w:rsidR="00477CF3" w:rsidRPr="00477CF3" w:rsidRDefault="00477CF3" w:rsidP="00477CF3">
      <w:pPr>
        <w:pStyle w:val="Standard"/>
        <w:widowControl w:val="0"/>
        <w:numPr>
          <w:ilvl w:val="0"/>
          <w:numId w:val="5"/>
        </w:numPr>
        <w:ind w:left="284" w:hanging="284"/>
        <w:jc w:val="both"/>
        <w:textAlignment w:val="auto"/>
        <w:rPr>
          <w:rFonts w:ascii="Arial" w:hAnsi="Arial" w:cs="Arial"/>
          <w:spacing w:val="-2"/>
          <w:sz w:val="24"/>
          <w:szCs w:val="24"/>
        </w:rPr>
      </w:pPr>
      <w:r w:rsidRPr="00477CF3">
        <w:rPr>
          <w:rFonts w:ascii="Arial" w:hAnsi="Arial" w:cs="Arial"/>
          <w:b/>
          <w:bCs/>
          <w:spacing w:val="-2"/>
          <w:sz w:val="24"/>
          <w:szCs w:val="24"/>
        </w:rPr>
        <w:t>Convalidación de errores</w:t>
      </w:r>
      <w:r w:rsidRPr="00477CF3">
        <w:rPr>
          <w:rFonts w:ascii="Arial" w:hAnsi="Arial" w:cs="Arial"/>
          <w:spacing w:val="-2"/>
          <w:sz w:val="24"/>
          <w:szCs w:val="24"/>
        </w:rPr>
        <w:t xml:space="preserve">: </w:t>
      </w:r>
      <w:bookmarkStart w:id="0" w:name="_Hlk132891152"/>
      <w:r w:rsidRPr="00477CF3">
        <w:rPr>
          <w:rFonts w:ascii="Arial" w:hAnsi="Arial" w:cs="Arial"/>
          <w:spacing w:val="-2"/>
          <w:sz w:val="24"/>
          <w:szCs w:val="24"/>
        </w:rPr>
        <w:t>De acuerdo con lo establecido en la resolución RE-ASTINAVE EP-GGE-DJU-046-2024 en la cual se expide el Reglamento Contrataciones por Giro Especifico de negocio de ASTINAVE EP, indica en el “</w:t>
      </w:r>
      <w:r w:rsidRPr="00477CF3">
        <w:rPr>
          <w:rFonts w:ascii="Arial" w:hAnsi="Arial" w:cs="Arial"/>
          <w:i/>
          <w:iCs/>
          <w:spacing w:val="-2"/>
          <w:sz w:val="24"/>
          <w:szCs w:val="24"/>
        </w:rPr>
        <w:t>Art. 60.- Convalidación de errores. - Se actuará conforme lo prescrito en el artículo 45 de este Reglamento. Analizadas las ofertas, si se presentaren errores de forma, podrán ser convalidados por los oferentes, a pedido de la Comisión Técnica de -ASTINAVE EP-, dentro del término de 2 a 5 días, contados a partir de la fecha de notificación. Dicho término se fijará a criterio de la Comisión Técnica con relación al procedimiento de contratación y al nivel de complejidad y magnitud de la contratación requerida. El pedido de convalidación de errores será notificado a todos los oferentes a través de medios físicos o electrónicos y para el efecto se elaborará el Acta de convalidación de errores</w:t>
      </w:r>
      <w:r w:rsidRPr="00477CF3">
        <w:rPr>
          <w:rFonts w:ascii="Arial" w:hAnsi="Arial" w:cs="Arial"/>
          <w:spacing w:val="-2"/>
          <w:sz w:val="24"/>
          <w:szCs w:val="24"/>
        </w:rPr>
        <w:t xml:space="preserve">.”. </w:t>
      </w:r>
      <w:bookmarkEnd w:id="0"/>
    </w:p>
    <w:p w14:paraId="4D08C363" w14:textId="77777777" w:rsidR="007B16EE" w:rsidRPr="003223BC" w:rsidRDefault="007B16EE" w:rsidP="007B16EE">
      <w:pPr>
        <w:pStyle w:val="Prrafodelista"/>
        <w:ind w:left="284" w:hanging="284"/>
        <w:rPr>
          <w:rFonts w:ascii="Arial" w:hAnsi="Arial" w:cs="Arial"/>
          <w:b/>
          <w:spacing w:val="-2"/>
        </w:rPr>
      </w:pPr>
    </w:p>
    <w:p w14:paraId="643C92F1" w14:textId="77777777" w:rsidR="007B16EE" w:rsidRPr="003223BC" w:rsidRDefault="007B16EE" w:rsidP="007B16EE">
      <w:pPr>
        <w:pStyle w:val="Standard"/>
        <w:numPr>
          <w:ilvl w:val="0"/>
          <w:numId w:val="5"/>
        </w:numPr>
        <w:spacing w:line="276" w:lineRule="auto"/>
        <w:ind w:left="284" w:hanging="284"/>
        <w:jc w:val="both"/>
        <w:rPr>
          <w:rFonts w:ascii="Arial" w:hAnsi="Arial" w:cs="Arial"/>
          <w:spacing w:val="-2"/>
          <w:sz w:val="24"/>
          <w:szCs w:val="24"/>
        </w:rPr>
      </w:pPr>
      <w:r w:rsidRPr="003223BC">
        <w:rPr>
          <w:rFonts w:ascii="Arial" w:hAnsi="Arial" w:cs="Arial"/>
          <w:b/>
          <w:spacing w:val="-2"/>
          <w:sz w:val="24"/>
          <w:szCs w:val="24"/>
        </w:rPr>
        <w:t xml:space="preserve">Vigencia de la oferta: </w:t>
      </w:r>
      <w:r w:rsidRPr="003223BC">
        <w:rPr>
          <w:rFonts w:ascii="Arial" w:hAnsi="Arial" w:cs="Arial"/>
          <w:spacing w:val="-2"/>
          <w:sz w:val="24"/>
          <w:szCs w:val="24"/>
        </w:rPr>
        <w:t>La oferta se entenderá vigente hasta 60 días o hasta la celebración del contrato u orden de compra.</w:t>
      </w:r>
    </w:p>
    <w:p w14:paraId="02DE0990" w14:textId="77777777" w:rsidR="007B16EE" w:rsidRPr="003223BC" w:rsidRDefault="007B16EE" w:rsidP="007B16EE">
      <w:pPr>
        <w:pStyle w:val="Standard"/>
        <w:spacing w:line="276" w:lineRule="auto"/>
        <w:ind w:left="284" w:hanging="284"/>
        <w:jc w:val="both"/>
        <w:rPr>
          <w:rFonts w:ascii="Arial" w:hAnsi="Arial" w:cs="Arial"/>
          <w:spacing w:val="-2"/>
          <w:sz w:val="24"/>
          <w:szCs w:val="24"/>
        </w:rPr>
      </w:pPr>
    </w:p>
    <w:p w14:paraId="1B217CE8" w14:textId="77777777" w:rsidR="007B16EE" w:rsidRPr="00F64B42" w:rsidRDefault="007B16EE" w:rsidP="007B16EE">
      <w:pPr>
        <w:pStyle w:val="Standard"/>
        <w:numPr>
          <w:ilvl w:val="0"/>
          <w:numId w:val="5"/>
        </w:numPr>
        <w:spacing w:after="240" w:line="276" w:lineRule="auto"/>
        <w:ind w:left="284" w:hanging="284"/>
        <w:jc w:val="both"/>
        <w:rPr>
          <w:rFonts w:ascii="Arial" w:hAnsi="Arial" w:cs="Arial"/>
          <w:spacing w:val="-2"/>
        </w:rPr>
      </w:pPr>
      <w:r w:rsidRPr="00F64B42">
        <w:rPr>
          <w:rFonts w:ascii="Arial" w:hAnsi="Arial" w:cs="Arial"/>
          <w:b/>
          <w:spacing w:val="-2"/>
          <w:sz w:val="24"/>
          <w:szCs w:val="24"/>
        </w:rPr>
        <w:t xml:space="preserve">Precio de la oferta: </w:t>
      </w:r>
      <w:r w:rsidRPr="00F64B42">
        <w:rPr>
          <w:rFonts w:ascii="Arial" w:hAnsi="Arial" w:cs="Arial"/>
          <w:spacing w:val="-2"/>
          <w:sz w:val="24"/>
          <w:szCs w:val="24"/>
        </w:rPr>
        <w:t xml:space="preserve">Se entenderá por precio de la propuesta al valor que el oferente haga constar en su oferta técnica y económica. El precio de la oferta deberá cubrir todas las actividades y costos necesarios para que el oferente cumpla con el objeto del presente proceso, a plena satisfacción de ASTINAVE EP. El precio es fijo e invariable. No habrá ajustes de precios y son de exclusiva responsabilidad del oferente. Se entiende que cualquier omisión es voluntaria y destinada a conseguir previos que le permitan presentar una oferta más ventajosa. </w:t>
      </w:r>
    </w:p>
    <w:p w14:paraId="6EC18E79" w14:textId="77777777" w:rsidR="007B16EE" w:rsidRDefault="007B16EE" w:rsidP="007B16EE">
      <w:pPr>
        <w:pStyle w:val="Standard"/>
        <w:spacing w:after="240" w:line="276" w:lineRule="auto"/>
        <w:ind w:left="284"/>
        <w:jc w:val="both"/>
        <w:rPr>
          <w:rFonts w:ascii="Arial" w:hAnsi="Arial" w:cs="Arial"/>
          <w:spacing w:val="-2"/>
        </w:rPr>
      </w:pPr>
      <w:r w:rsidRPr="00F64B42">
        <w:rPr>
          <w:rFonts w:ascii="Arial" w:hAnsi="Arial" w:cs="Arial"/>
          <w:spacing w:val="-2"/>
          <w:sz w:val="24"/>
          <w:szCs w:val="24"/>
        </w:rPr>
        <w:t>La oferta deberá presentarse en dólares de los Estados Unidos de América. El pago se realizará en la misma moneda.</w:t>
      </w:r>
      <w:r w:rsidRPr="00F64B42">
        <w:rPr>
          <w:rFonts w:ascii="Arial" w:hAnsi="Arial" w:cs="Arial"/>
          <w:spacing w:val="-2"/>
        </w:rPr>
        <w:t xml:space="preserve"> </w:t>
      </w:r>
    </w:p>
    <w:p w14:paraId="12839FA9" w14:textId="77777777" w:rsidR="007B16EE" w:rsidRDefault="007B16EE" w:rsidP="007B16EE">
      <w:pPr>
        <w:ind w:left="284"/>
        <w:jc w:val="both"/>
        <w:rPr>
          <w:rFonts w:ascii="Arial" w:eastAsia="Times New Roman" w:hAnsi="Arial" w:cs="Arial"/>
          <w:spacing w:val="-2"/>
          <w:lang w:val="es-EC" w:eastAsia="es-EC"/>
        </w:rPr>
      </w:pPr>
      <w:r w:rsidRPr="00F64B42">
        <w:rPr>
          <w:rFonts w:ascii="Arial" w:eastAsia="Times New Roman" w:hAnsi="Arial" w:cs="Arial"/>
          <w:spacing w:val="-2"/>
          <w:lang w:val="es-EC" w:eastAsia="es-EC"/>
        </w:rPr>
        <w:lastRenderedPageBreak/>
        <w:t xml:space="preserve">El precio que ASTINAVE EP pagará al adjudicatario, es sin descuentos bancarios ni gastos de transferencias. </w:t>
      </w:r>
    </w:p>
    <w:p w14:paraId="5E90D8DB" w14:textId="77777777" w:rsidR="007B16EE" w:rsidRPr="00F64B42" w:rsidRDefault="007B16EE" w:rsidP="007B16EE">
      <w:pPr>
        <w:ind w:left="284"/>
        <w:jc w:val="both"/>
        <w:rPr>
          <w:rFonts w:ascii="Arial" w:eastAsia="Times New Roman" w:hAnsi="Arial" w:cs="Arial"/>
          <w:spacing w:val="-2"/>
          <w:lang w:val="es-EC" w:eastAsia="es-EC"/>
        </w:rPr>
      </w:pPr>
    </w:p>
    <w:p w14:paraId="19F06A19" w14:textId="3CD01E04" w:rsidR="007B16EE" w:rsidRDefault="007B16EE" w:rsidP="007B16EE">
      <w:pPr>
        <w:pStyle w:val="Textbody"/>
        <w:numPr>
          <w:ilvl w:val="0"/>
          <w:numId w:val="5"/>
        </w:numPr>
        <w:spacing w:line="276" w:lineRule="auto"/>
        <w:ind w:left="284" w:hanging="284"/>
        <w:jc w:val="both"/>
        <w:rPr>
          <w:rFonts w:ascii="Arial" w:hAnsi="Arial" w:cs="Arial"/>
          <w:spacing w:val="-2"/>
          <w:sz w:val="24"/>
          <w:szCs w:val="24"/>
        </w:rPr>
      </w:pPr>
      <w:r w:rsidRPr="00F64B42">
        <w:rPr>
          <w:rFonts w:ascii="Arial" w:hAnsi="Arial" w:cs="Arial"/>
          <w:spacing w:val="-2"/>
          <w:sz w:val="24"/>
          <w:szCs w:val="24"/>
        </w:rPr>
        <w:t xml:space="preserve">El precio del bien es en términos </w:t>
      </w:r>
      <w:r w:rsidR="003F70AD">
        <w:rPr>
          <w:rFonts w:ascii="Arial" w:hAnsi="Arial" w:cs="Arial"/>
          <w:spacing w:val="-2"/>
          <w:sz w:val="24"/>
          <w:szCs w:val="24"/>
        </w:rPr>
        <w:t xml:space="preserve">CIF </w:t>
      </w:r>
      <w:r w:rsidRPr="00F64B42">
        <w:rPr>
          <w:rFonts w:ascii="Arial" w:hAnsi="Arial" w:cs="Arial"/>
          <w:spacing w:val="-2"/>
          <w:sz w:val="24"/>
          <w:szCs w:val="24"/>
        </w:rPr>
        <w:t>INCOTERMS 2010. En la oferta económica se desglosará el precio unitario de cada rubro dependiendo del INCOTERM:  el valor de la mercadería, el seguro y el flete internacional.</w:t>
      </w:r>
    </w:p>
    <w:p w14:paraId="56CCF86D" w14:textId="4C3FF2D1" w:rsidR="007B16EE" w:rsidRPr="003F70AD" w:rsidRDefault="007B16EE" w:rsidP="003F70AD">
      <w:pPr>
        <w:pStyle w:val="Textbody"/>
        <w:numPr>
          <w:ilvl w:val="0"/>
          <w:numId w:val="5"/>
        </w:numPr>
        <w:spacing w:line="276" w:lineRule="auto"/>
        <w:ind w:left="284" w:hanging="426"/>
        <w:jc w:val="both"/>
        <w:rPr>
          <w:rFonts w:ascii="Arial" w:hAnsi="Arial" w:cs="Arial"/>
          <w:i/>
          <w:spacing w:val="-2"/>
          <w:sz w:val="24"/>
          <w:szCs w:val="24"/>
          <w:lang w:val="es-ES"/>
        </w:rPr>
      </w:pPr>
      <w:r w:rsidRPr="003223BC">
        <w:rPr>
          <w:rFonts w:ascii="Arial" w:hAnsi="Arial" w:cs="Arial"/>
          <w:b/>
          <w:spacing w:val="-2"/>
          <w:sz w:val="24"/>
          <w:szCs w:val="24"/>
          <w:lang w:val="es-ES"/>
        </w:rPr>
        <w:t>Plazo de ejecución:</w:t>
      </w:r>
      <w:r w:rsidRPr="002866EB">
        <w:rPr>
          <w:rFonts w:ascii="Arial" w:hAnsi="Arial" w:cs="Arial"/>
          <w:spacing w:val="-2"/>
          <w:sz w:val="22"/>
          <w:szCs w:val="22"/>
          <w:lang w:val="es-ES"/>
        </w:rPr>
        <w:t xml:space="preserve"> </w:t>
      </w:r>
      <w:r w:rsidRPr="00A8337B">
        <w:rPr>
          <w:rFonts w:ascii="Arial" w:hAnsi="Arial" w:cs="Arial"/>
          <w:spacing w:val="-2"/>
          <w:sz w:val="22"/>
          <w:szCs w:val="22"/>
          <w:lang w:val="es-ES"/>
        </w:rPr>
        <w:t>El plazo estimado para la ejecución del contrato es de</w:t>
      </w:r>
      <w:r w:rsidR="003F70AD">
        <w:rPr>
          <w:rFonts w:ascii="Arial" w:hAnsi="Arial" w:cs="Arial"/>
          <w:spacing w:val="-2"/>
          <w:sz w:val="22"/>
          <w:szCs w:val="22"/>
          <w:lang w:val="es-ES"/>
        </w:rPr>
        <w:t>:</w:t>
      </w:r>
    </w:p>
    <w:p w14:paraId="275E82D6" w14:textId="77777777" w:rsidR="003F70AD" w:rsidRPr="003F70AD" w:rsidRDefault="003F70AD" w:rsidP="003F70AD">
      <w:pPr>
        <w:widowControl w:val="0"/>
        <w:ind w:left="284"/>
        <w:jc w:val="both"/>
        <w:rPr>
          <w:rFonts w:ascii="Arial" w:eastAsia="Times New Roman" w:hAnsi="Arial" w:cs="Arial"/>
          <w:lang w:val="es-EC" w:eastAsia="es-EC"/>
        </w:rPr>
      </w:pPr>
      <w:r w:rsidRPr="003F70AD">
        <w:rPr>
          <w:rFonts w:ascii="Arial" w:hAnsi="Arial" w:cs="Arial"/>
        </w:rPr>
        <w:t xml:space="preserve">El tiempo de ejecución para los bienes y servicios es de </w:t>
      </w:r>
      <w:r w:rsidRPr="003F70AD">
        <w:rPr>
          <w:rFonts w:ascii="Arial" w:hAnsi="Arial" w:cs="Arial"/>
          <w:b/>
          <w:bCs/>
        </w:rPr>
        <w:t>995 días calendario</w:t>
      </w:r>
      <w:r w:rsidRPr="003F70AD">
        <w:rPr>
          <w:rFonts w:ascii="Arial" w:hAnsi="Arial" w:cs="Arial"/>
        </w:rPr>
        <w:t xml:space="preserve"> a partir del día siguiente de la notificación por escrito por parte del administrador del contrato respecto de la disponibilidad del anticipo, en la cuenta bancaria proporcionada por el contratista y </w:t>
      </w:r>
      <w:proofErr w:type="gramStart"/>
      <w:r w:rsidRPr="003F70AD">
        <w:rPr>
          <w:rFonts w:ascii="Arial" w:hAnsi="Arial" w:cs="Arial"/>
        </w:rPr>
        <w:t>de acuerdo al</w:t>
      </w:r>
      <w:proofErr w:type="gramEnd"/>
      <w:r w:rsidRPr="003F70AD">
        <w:rPr>
          <w:rFonts w:ascii="Arial" w:hAnsi="Arial" w:cs="Arial"/>
        </w:rPr>
        <w:t xml:space="preserve"> siguiente detalle:</w:t>
      </w:r>
    </w:p>
    <w:p w14:paraId="6FCE0C1A" w14:textId="77777777" w:rsidR="003F70AD" w:rsidRPr="003F70AD" w:rsidRDefault="003F70AD" w:rsidP="003F70AD">
      <w:pPr>
        <w:widowControl w:val="0"/>
        <w:ind w:left="284"/>
        <w:jc w:val="both"/>
        <w:rPr>
          <w:rFonts w:ascii="Arial" w:hAnsi="Arial" w:cs="Arial"/>
          <w:b/>
          <w:bCs/>
        </w:rPr>
      </w:pPr>
    </w:p>
    <w:p w14:paraId="4EB342C5" w14:textId="77777777" w:rsidR="003F70AD" w:rsidRPr="003F70AD" w:rsidRDefault="003F70AD" w:rsidP="003F70AD">
      <w:pPr>
        <w:widowControl w:val="0"/>
        <w:ind w:left="284"/>
        <w:jc w:val="both"/>
        <w:rPr>
          <w:rFonts w:ascii="Arial" w:hAnsi="Arial" w:cs="Arial"/>
          <w:b/>
          <w:bCs/>
        </w:rPr>
      </w:pPr>
      <w:r w:rsidRPr="003F70AD">
        <w:rPr>
          <w:rFonts w:ascii="Arial" w:hAnsi="Arial" w:cs="Arial"/>
          <w:b/>
          <w:bCs/>
        </w:rPr>
        <w:t>BIENES:</w:t>
      </w:r>
    </w:p>
    <w:p w14:paraId="4E156D30" w14:textId="77777777" w:rsidR="003F70AD" w:rsidRPr="003F70AD" w:rsidRDefault="003F70AD" w:rsidP="003F70AD">
      <w:pPr>
        <w:widowControl w:val="0"/>
        <w:ind w:left="284"/>
        <w:jc w:val="both"/>
        <w:rPr>
          <w:rFonts w:ascii="Arial" w:hAnsi="Arial" w:cs="Arial"/>
        </w:rPr>
      </w:pPr>
      <w:r w:rsidRPr="003F70AD">
        <w:rPr>
          <w:rFonts w:ascii="Arial" w:hAnsi="Arial" w:cs="Arial"/>
        </w:rPr>
        <w:t xml:space="preserve">El tiempo de entrega del 100% de los BIENES es de </w:t>
      </w:r>
      <w:r w:rsidRPr="003F70AD">
        <w:rPr>
          <w:rFonts w:ascii="Arial" w:hAnsi="Arial" w:cs="Arial"/>
          <w:b/>
          <w:bCs/>
        </w:rPr>
        <w:t>470 días calendarios</w:t>
      </w:r>
      <w:r w:rsidRPr="003F70AD">
        <w:rPr>
          <w:rFonts w:ascii="Arial" w:hAnsi="Arial" w:cs="Arial"/>
        </w:rPr>
        <w:t>, contados a partir del día siguiente de la notificación por escrito por parte del administrador del contrato respecto de la disponibilidad del anticipo en la cuenta bancaria proporcionada por el contratista.</w:t>
      </w:r>
    </w:p>
    <w:p w14:paraId="270A9A50" w14:textId="77777777" w:rsidR="003F70AD" w:rsidRPr="003F70AD" w:rsidRDefault="003F70AD" w:rsidP="003F70AD">
      <w:pPr>
        <w:widowControl w:val="0"/>
        <w:ind w:left="284"/>
        <w:jc w:val="both"/>
        <w:rPr>
          <w:rFonts w:ascii="Arial" w:hAnsi="Arial" w:cs="Arial"/>
        </w:rPr>
      </w:pPr>
    </w:p>
    <w:p w14:paraId="5CCEBAAA" w14:textId="77777777" w:rsidR="003F70AD" w:rsidRPr="003F70AD" w:rsidRDefault="003F70AD" w:rsidP="003F70AD">
      <w:pPr>
        <w:widowControl w:val="0"/>
        <w:ind w:left="284"/>
        <w:jc w:val="both"/>
        <w:rPr>
          <w:rFonts w:ascii="Arial" w:hAnsi="Arial" w:cs="Arial"/>
          <w:b/>
          <w:bCs/>
        </w:rPr>
      </w:pPr>
      <w:r w:rsidRPr="003F70AD">
        <w:rPr>
          <w:rFonts w:ascii="Arial" w:hAnsi="Arial" w:cs="Arial"/>
          <w:b/>
          <w:bCs/>
        </w:rPr>
        <w:t>SERVICIO:</w:t>
      </w:r>
    </w:p>
    <w:p w14:paraId="01DBF02A" w14:textId="77777777" w:rsidR="003F70AD" w:rsidRPr="003F70AD" w:rsidRDefault="003F70AD" w:rsidP="003F70AD">
      <w:pPr>
        <w:widowControl w:val="0"/>
        <w:ind w:left="284"/>
        <w:jc w:val="both"/>
        <w:rPr>
          <w:rFonts w:ascii="Arial" w:hAnsi="Arial" w:cs="Arial"/>
        </w:rPr>
      </w:pPr>
      <w:r w:rsidRPr="003F70AD">
        <w:rPr>
          <w:rFonts w:ascii="Arial" w:hAnsi="Arial" w:cs="Arial"/>
        </w:rPr>
        <w:t>El plazo de entrega para la ejecución de la totalidad de los SERVICIOS será de la siguiente manera:</w:t>
      </w:r>
    </w:p>
    <w:p w14:paraId="33C2D378" w14:textId="77777777" w:rsidR="003F70AD" w:rsidRDefault="003F70AD" w:rsidP="003F70AD">
      <w:pPr>
        <w:pStyle w:val="Textbody"/>
        <w:spacing w:line="276" w:lineRule="auto"/>
        <w:ind w:left="426"/>
        <w:jc w:val="both"/>
        <w:rPr>
          <w:rFonts w:ascii="Arial" w:hAnsi="Arial" w:cs="Arial"/>
          <w:i/>
          <w:spacing w:val="-2"/>
          <w:sz w:val="24"/>
          <w:szCs w:val="24"/>
          <w:lang w:val="es-ES_tradn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51"/>
        <w:gridCol w:w="2268"/>
        <w:gridCol w:w="4807"/>
      </w:tblGrid>
      <w:tr w:rsidR="003F70AD" w:rsidRPr="003F70AD" w14:paraId="795B627F" w14:textId="77777777" w:rsidTr="003F70AD">
        <w:trPr>
          <w:trHeight w:val="297"/>
          <w:jc w:val="center"/>
        </w:trPr>
        <w:tc>
          <w:tcPr>
            <w:tcW w:w="851" w:type="dxa"/>
            <w:shd w:val="clear" w:color="000000" w:fill="2E74B5"/>
            <w:vAlign w:val="center"/>
            <w:hideMark/>
          </w:tcPr>
          <w:p w14:paraId="55144F9D" w14:textId="77777777" w:rsidR="003F70AD" w:rsidRPr="003F70AD" w:rsidRDefault="003F70AD" w:rsidP="003F70AD">
            <w:pPr>
              <w:jc w:val="center"/>
              <w:rPr>
                <w:rFonts w:ascii="Arial" w:eastAsia="Times New Roman" w:hAnsi="Arial" w:cs="Arial"/>
                <w:b/>
                <w:bCs/>
                <w:color w:val="FFFFFF"/>
                <w:sz w:val="20"/>
                <w:szCs w:val="20"/>
                <w:lang w:val="es-EC" w:eastAsia="es-EC"/>
              </w:rPr>
            </w:pPr>
            <w:r w:rsidRPr="003F70AD">
              <w:rPr>
                <w:rFonts w:ascii="Arial" w:eastAsia="Times New Roman" w:hAnsi="Arial" w:cs="Arial"/>
                <w:b/>
                <w:bCs/>
                <w:color w:val="FFFFFF"/>
                <w:sz w:val="20"/>
                <w:szCs w:val="20"/>
                <w:lang w:val="es-EC" w:eastAsia="es-EC"/>
              </w:rPr>
              <w:t>N.º</w:t>
            </w:r>
          </w:p>
        </w:tc>
        <w:tc>
          <w:tcPr>
            <w:tcW w:w="2268" w:type="dxa"/>
            <w:shd w:val="clear" w:color="000000" w:fill="2E74B5"/>
            <w:vAlign w:val="center"/>
            <w:hideMark/>
          </w:tcPr>
          <w:p w14:paraId="073F1779" w14:textId="77777777" w:rsidR="003F70AD" w:rsidRPr="003F70AD" w:rsidRDefault="003F70AD" w:rsidP="003F70AD">
            <w:pPr>
              <w:jc w:val="center"/>
              <w:rPr>
                <w:rFonts w:ascii="Arial" w:eastAsia="Times New Roman" w:hAnsi="Arial" w:cs="Arial"/>
                <w:b/>
                <w:bCs/>
                <w:color w:val="FFFFFF"/>
                <w:sz w:val="20"/>
                <w:szCs w:val="20"/>
                <w:lang w:val="es-EC" w:eastAsia="es-EC"/>
              </w:rPr>
            </w:pPr>
            <w:r w:rsidRPr="003F70AD">
              <w:rPr>
                <w:rFonts w:ascii="Arial" w:eastAsia="Times New Roman" w:hAnsi="Arial" w:cs="Arial"/>
                <w:b/>
                <w:bCs/>
                <w:color w:val="FFFFFF"/>
                <w:sz w:val="20"/>
                <w:szCs w:val="20"/>
                <w:lang w:val="es-EC" w:eastAsia="es-EC"/>
              </w:rPr>
              <w:t>SERVICIO/PRUEBAS</w:t>
            </w:r>
          </w:p>
        </w:tc>
        <w:tc>
          <w:tcPr>
            <w:tcW w:w="4807" w:type="dxa"/>
            <w:shd w:val="clear" w:color="000000" w:fill="2E74B5"/>
            <w:vAlign w:val="center"/>
            <w:hideMark/>
          </w:tcPr>
          <w:p w14:paraId="1A7443D8" w14:textId="77777777" w:rsidR="003F70AD" w:rsidRPr="003F70AD" w:rsidRDefault="003F70AD" w:rsidP="003F70AD">
            <w:pPr>
              <w:jc w:val="center"/>
              <w:rPr>
                <w:rFonts w:ascii="Arial" w:eastAsia="Times New Roman" w:hAnsi="Arial" w:cs="Arial"/>
                <w:b/>
                <w:bCs/>
                <w:color w:val="FFFFFF"/>
                <w:sz w:val="20"/>
                <w:szCs w:val="20"/>
                <w:lang w:val="es-EC" w:eastAsia="es-EC"/>
              </w:rPr>
            </w:pPr>
            <w:r w:rsidRPr="003F70AD">
              <w:rPr>
                <w:rFonts w:ascii="Arial" w:eastAsia="Times New Roman" w:hAnsi="Arial" w:cs="Arial"/>
                <w:b/>
                <w:bCs/>
                <w:color w:val="FFFFFF"/>
                <w:sz w:val="20"/>
                <w:szCs w:val="20"/>
                <w:lang w:val="es-EC" w:eastAsia="es-EC"/>
              </w:rPr>
              <w:t>PLAZO</w:t>
            </w:r>
          </w:p>
        </w:tc>
      </w:tr>
      <w:tr w:rsidR="003F70AD" w:rsidRPr="003F70AD" w14:paraId="4FC65A98" w14:textId="77777777" w:rsidTr="003F70AD">
        <w:trPr>
          <w:trHeight w:val="2147"/>
          <w:jc w:val="center"/>
        </w:trPr>
        <w:tc>
          <w:tcPr>
            <w:tcW w:w="851" w:type="dxa"/>
            <w:shd w:val="clear" w:color="auto" w:fill="auto"/>
            <w:vAlign w:val="center"/>
          </w:tcPr>
          <w:p w14:paraId="41DEA8B5" w14:textId="77777777" w:rsidR="003F70AD" w:rsidRPr="003F70AD" w:rsidRDefault="003F70AD" w:rsidP="003F70AD">
            <w:pPr>
              <w:jc w:val="center"/>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01</w:t>
            </w:r>
          </w:p>
        </w:tc>
        <w:tc>
          <w:tcPr>
            <w:tcW w:w="2268" w:type="dxa"/>
            <w:shd w:val="clear" w:color="auto" w:fill="auto"/>
            <w:vAlign w:val="center"/>
          </w:tcPr>
          <w:p w14:paraId="15FB0A4A"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 Pruebas FAT de los Grupos Electrógenos para las Corbeta Misilera</w:t>
            </w:r>
          </w:p>
          <w:p w14:paraId="5AC666E3" w14:textId="77777777" w:rsidR="003F70AD" w:rsidRPr="003F70AD" w:rsidRDefault="003F70AD" w:rsidP="003F70AD">
            <w:pPr>
              <w:jc w:val="both"/>
              <w:rPr>
                <w:rFonts w:ascii="Arial" w:eastAsia="Times New Roman" w:hAnsi="Arial" w:cs="Arial"/>
                <w:color w:val="000000"/>
                <w:sz w:val="20"/>
                <w:szCs w:val="20"/>
                <w:lang w:val="es-EC" w:eastAsia="es-EC"/>
              </w:rPr>
            </w:pPr>
          </w:p>
          <w:p w14:paraId="0866008A"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 Programa de Transferencia de Conocimiento de los Grupos Electrógenos para las Corbeta</w:t>
            </w:r>
          </w:p>
        </w:tc>
        <w:tc>
          <w:tcPr>
            <w:tcW w:w="4807" w:type="dxa"/>
            <w:shd w:val="clear" w:color="auto" w:fill="auto"/>
            <w:vAlign w:val="center"/>
          </w:tcPr>
          <w:p w14:paraId="4C2F5B17"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 xml:space="preserve">El tiempo de entrega de las pruebas FAT y el Programa de transferencia de conocimiento de los Grupos Electrógenos para las Corbeta Misilera es máximo hasta los </w:t>
            </w:r>
            <w:r w:rsidRPr="003F70AD">
              <w:rPr>
                <w:rFonts w:ascii="Arial" w:eastAsia="Times New Roman" w:hAnsi="Arial" w:cs="Arial"/>
                <w:b/>
                <w:bCs/>
                <w:color w:val="000000"/>
                <w:sz w:val="20"/>
                <w:szCs w:val="20"/>
                <w:lang w:val="es-EC" w:eastAsia="es-EC"/>
              </w:rPr>
              <w:t>425</w:t>
            </w:r>
            <w:r w:rsidRPr="003F70AD">
              <w:rPr>
                <w:rFonts w:ascii="Arial" w:eastAsia="Times New Roman" w:hAnsi="Arial" w:cs="Arial"/>
                <w:color w:val="000000"/>
                <w:sz w:val="20"/>
                <w:szCs w:val="20"/>
                <w:lang w:val="es-EC" w:eastAsia="es-EC"/>
              </w:rPr>
              <w:t xml:space="preserve"> días calendario contados a partir del día siguiente de la notificación por escrito por parte del administrador del contrato respecto de la disponibilidad del anticipo, en la cuenta bancaria proporcionada por el contratista.</w:t>
            </w:r>
          </w:p>
        </w:tc>
      </w:tr>
      <w:tr w:rsidR="003F70AD" w:rsidRPr="003F70AD" w14:paraId="0A2F2592" w14:textId="77777777" w:rsidTr="003F70AD">
        <w:trPr>
          <w:trHeight w:val="1020"/>
          <w:jc w:val="center"/>
        </w:trPr>
        <w:tc>
          <w:tcPr>
            <w:tcW w:w="851" w:type="dxa"/>
            <w:shd w:val="clear" w:color="auto" w:fill="auto"/>
            <w:vAlign w:val="center"/>
          </w:tcPr>
          <w:p w14:paraId="078E5FE0" w14:textId="77777777" w:rsidR="003F70AD" w:rsidRPr="003F70AD" w:rsidRDefault="003F70AD" w:rsidP="003F70AD">
            <w:pPr>
              <w:jc w:val="center"/>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02</w:t>
            </w:r>
          </w:p>
        </w:tc>
        <w:tc>
          <w:tcPr>
            <w:tcW w:w="2268" w:type="dxa"/>
            <w:shd w:val="clear" w:color="auto" w:fill="auto"/>
            <w:vAlign w:val="center"/>
          </w:tcPr>
          <w:p w14:paraId="7C00C201"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 xml:space="preserve">Pruebas STW / SAT </w:t>
            </w:r>
            <w:r w:rsidRPr="003F70AD">
              <w:rPr>
                <w:rFonts w:ascii="Arial" w:eastAsia="Times New Roman" w:hAnsi="Arial" w:cs="Arial"/>
                <w:sz w:val="20"/>
                <w:szCs w:val="20"/>
                <w:lang w:val="es-EC" w:eastAsia="es-EC"/>
              </w:rPr>
              <w:t>del Sistema Eléctrico</w:t>
            </w:r>
            <w:r w:rsidRPr="003F70AD">
              <w:rPr>
                <w:rFonts w:ascii="Arial" w:eastAsia="Times New Roman" w:hAnsi="Arial" w:cs="Arial"/>
                <w:color w:val="000000"/>
                <w:sz w:val="20"/>
                <w:szCs w:val="20"/>
                <w:lang w:val="es-EC" w:eastAsia="es-EC"/>
              </w:rPr>
              <w:t xml:space="preserve"> de la Corbeta Misilera “</w:t>
            </w:r>
            <w:r w:rsidRPr="003F70AD">
              <w:rPr>
                <w:rFonts w:ascii="Arial" w:eastAsia="Times New Roman" w:hAnsi="Arial" w:cs="Arial"/>
                <w:b/>
                <w:bCs/>
                <w:color w:val="000000"/>
                <w:sz w:val="20"/>
                <w:szCs w:val="20"/>
                <w:lang w:val="es-EC" w:eastAsia="es-EC"/>
              </w:rPr>
              <w:t>Galápagos</w:t>
            </w:r>
            <w:r w:rsidRPr="003F70AD">
              <w:rPr>
                <w:rFonts w:ascii="Arial" w:eastAsia="Times New Roman" w:hAnsi="Arial" w:cs="Arial"/>
                <w:color w:val="000000"/>
                <w:sz w:val="20"/>
                <w:szCs w:val="20"/>
                <w:lang w:val="es-EC" w:eastAsia="es-EC"/>
              </w:rPr>
              <w:t>”</w:t>
            </w:r>
          </w:p>
        </w:tc>
        <w:tc>
          <w:tcPr>
            <w:tcW w:w="4807" w:type="dxa"/>
            <w:shd w:val="clear" w:color="auto" w:fill="auto"/>
            <w:vAlign w:val="center"/>
          </w:tcPr>
          <w:p w14:paraId="441F91F4"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El tiempo de entrega del servicio correspondientes a las Pruebas STW / SAT de la Corbeta Misilera “</w:t>
            </w:r>
            <w:r w:rsidRPr="003F70AD">
              <w:rPr>
                <w:rFonts w:ascii="Arial" w:eastAsia="Times New Roman" w:hAnsi="Arial" w:cs="Arial"/>
                <w:b/>
                <w:bCs/>
                <w:color w:val="000000"/>
                <w:sz w:val="20"/>
                <w:szCs w:val="20"/>
                <w:lang w:val="es-EC" w:eastAsia="es-EC"/>
              </w:rPr>
              <w:t>Galápagos</w:t>
            </w:r>
            <w:r w:rsidRPr="003F70AD">
              <w:rPr>
                <w:rFonts w:ascii="Arial" w:eastAsia="Times New Roman" w:hAnsi="Arial" w:cs="Arial"/>
                <w:color w:val="000000"/>
                <w:sz w:val="20"/>
                <w:szCs w:val="20"/>
                <w:lang w:val="es-EC" w:eastAsia="es-EC"/>
              </w:rPr>
              <w:t xml:space="preserve">” es de </w:t>
            </w:r>
            <w:r w:rsidRPr="003F70AD">
              <w:rPr>
                <w:rFonts w:ascii="Arial" w:eastAsia="Times New Roman" w:hAnsi="Arial" w:cs="Arial"/>
                <w:b/>
                <w:bCs/>
                <w:color w:val="000000"/>
                <w:sz w:val="20"/>
                <w:szCs w:val="20"/>
                <w:lang w:val="es-EC" w:eastAsia="es-EC"/>
              </w:rPr>
              <w:t>695</w:t>
            </w:r>
            <w:r w:rsidRPr="003F70AD">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r w:rsidR="003F70AD" w:rsidRPr="003F70AD" w14:paraId="7637207C" w14:textId="77777777" w:rsidTr="003F70AD">
        <w:trPr>
          <w:trHeight w:val="1020"/>
          <w:jc w:val="center"/>
        </w:trPr>
        <w:tc>
          <w:tcPr>
            <w:tcW w:w="851" w:type="dxa"/>
            <w:shd w:val="clear" w:color="auto" w:fill="auto"/>
            <w:vAlign w:val="center"/>
          </w:tcPr>
          <w:p w14:paraId="4DC1030B" w14:textId="77777777" w:rsidR="003F70AD" w:rsidRPr="003F70AD" w:rsidRDefault="003F70AD" w:rsidP="003F70AD">
            <w:pPr>
              <w:jc w:val="center"/>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lastRenderedPageBreak/>
              <w:t>03</w:t>
            </w:r>
          </w:p>
        </w:tc>
        <w:tc>
          <w:tcPr>
            <w:tcW w:w="2268" w:type="dxa"/>
            <w:shd w:val="clear" w:color="auto" w:fill="auto"/>
            <w:vAlign w:val="center"/>
          </w:tcPr>
          <w:p w14:paraId="009E8EE6"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 xml:space="preserve">Pruebas STW / SAT </w:t>
            </w:r>
            <w:r w:rsidRPr="003F70AD">
              <w:rPr>
                <w:rFonts w:ascii="Arial" w:eastAsia="Times New Roman" w:hAnsi="Arial" w:cs="Arial"/>
                <w:sz w:val="20"/>
                <w:szCs w:val="20"/>
                <w:lang w:val="es-EC" w:eastAsia="es-EC"/>
              </w:rPr>
              <w:t>del Sistema Eléctrico</w:t>
            </w:r>
            <w:r w:rsidRPr="003F70AD">
              <w:rPr>
                <w:rFonts w:ascii="Arial" w:eastAsia="Times New Roman" w:hAnsi="Arial" w:cs="Arial"/>
                <w:color w:val="000000"/>
                <w:sz w:val="20"/>
                <w:szCs w:val="20"/>
                <w:lang w:val="es-EC" w:eastAsia="es-EC"/>
              </w:rPr>
              <w:t xml:space="preserve"> de la Corbeta Misilera “</w:t>
            </w:r>
            <w:r w:rsidRPr="003F70AD">
              <w:rPr>
                <w:rFonts w:ascii="Arial" w:eastAsia="Times New Roman" w:hAnsi="Arial" w:cs="Arial"/>
                <w:b/>
                <w:bCs/>
                <w:color w:val="000000"/>
                <w:sz w:val="20"/>
                <w:szCs w:val="20"/>
                <w:lang w:val="es-EC" w:eastAsia="es-EC"/>
              </w:rPr>
              <w:t>El Oro</w:t>
            </w:r>
            <w:r w:rsidRPr="003F70AD">
              <w:rPr>
                <w:rFonts w:ascii="Arial" w:eastAsia="Times New Roman" w:hAnsi="Arial" w:cs="Arial"/>
                <w:color w:val="000000"/>
                <w:sz w:val="20"/>
                <w:szCs w:val="20"/>
                <w:lang w:val="es-EC" w:eastAsia="es-EC"/>
              </w:rPr>
              <w:t>”</w:t>
            </w:r>
          </w:p>
        </w:tc>
        <w:tc>
          <w:tcPr>
            <w:tcW w:w="4807" w:type="dxa"/>
            <w:shd w:val="clear" w:color="auto" w:fill="auto"/>
            <w:vAlign w:val="center"/>
          </w:tcPr>
          <w:p w14:paraId="5DDCAF1F" w14:textId="77777777" w:rsidR="003F70AD" w:rsidRPr="003F70AD" w:rsidRDefault="003F70AD" w:rsidP="003F70AD">
            <w:pPr>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El tiempo de entrega del servicio correspondientes a las Pruebas STW / SAT de la Corbeta Misilera “</w:t>
            </w:r>
            <w:r w:rsidRPr="003F70AD">
              <w:rPr>
                <w:rFonts w:ascii="Arial" w:eastAsia="Times New Roman" w:hAnsi="Arial" w:cs="Arial"/>
                <w:b/>
                <w:bCs/>
                <w:color w:val="000000"/>
                <w:sz w:val="20"/>
                <w:szCs w:val="20"/>
                <w:lang w:val="es-EC" w:eastAsia="es-EC"/>
              </w:rPr>
              <w:t>El Oro</w:t>
            </w:r>
            <w:r w:rsidRPr="003F70AD">
              <w:rPr>
                <w:rFonts w:ascii="Arial" w:eastAsia="Times New Roman" w:hAnsi="Arial" w:cs="Arial"/>
                <w:color w:val="000000"/>
                <w:sz w:val="20"/>
                <w:szCs w:val="20"/>
                <w:lang w:val="es-EC" w:eastAsia="es-EC"/>
              </w:rPr>
              <w:t xml:space="preserve">” es de </w:t>
            </w:r>
            <w:r w:rsidRPr="003F70AD">
              <w:rPr>
                <w:rFonts w:ascii="Arial" w:eastAsia="Times New Roman" w:hAnsi="Arial" w:cs="Arial"/>
                <w:b/>
                <w:bCs/>
                <w:color w:val="000000"/>
                <w:sz w:val="20"/>
                <w:szCs w:val="20"/>
                <w:lang w:val="es-EC" w:eastAsia="es-EC"/>
              </w:rPr>
              <w:t>815</w:t>
            </w:r>
            <w:r w:rsidRPr="003F70AD">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r w:rsidR="003F70AD" w:rsidRPr="003F70AD" w14:paraId="6B566BAF" w14:textId="77777777" w:rsidTr="003F70AD">
        <w:trPr>
          <w:trHeight w:val="1020"/>
          <w:jc w:val="center"/>
        </w:trPr>
        <w:tc>
          <w:tcPr>
            <w:tcW w:w="851" w:type="dxa"/>
            <w:shd w:val="clear" w:color="auto" w:fill="auto"/>
            <w:vAlign w:val="center"/>
          </w:tcPr>
          <w:p w14:paraId="3BE633C0" w14:textId="77777777" w:rsidR="003F70AD" w:rsidRPr="003F70AD" w:rsidRDefault="003F70AD" w:rsidP="003F70AD">
            <w:pPr>
              <w:widowControl w:val="0"/>
              <w:jc w:val="center"/>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04</w:t>
            </w:r>
          </w:p>
        </w:tc>
        <w:tc>
          <w:tcPr>
            <w:tcW w:w="2268" w:type="dxa"/>
            <w:shd w:val="clear" w:color="auto" w:fill="auto"/>
            <w:vAlign w:val="center"/>
          </w:tcPr>
          <w:p w14:paraId="095C2C96" w14:textId="77777777" w:rsidR="003F70AD" w:rsidRPr="003F70AD" w:rsidRDefault="003F70AD" w:rsidP="003F70AD">
            <w:pPr>
              <w:widowControl w:val="0"/>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 xml:space="preserve">Pruebas STW / SAT </w:t>
            </w:r>
            <w:r w:rsidRPr="003F70AD">
              <w:rPr>
                <w:rFonts w:ascii="Arial" w:eastAsia="Times New Roman" w:hAnsi="Arial" w:cs="Arial"/>
                <w:sz w:val="20"/>
                <w:szCs w:val="20"/>
                <w:lang w:val="es-EC" w:eastAsia="es-EC"/>
              </w:rPr>
              <w:t>del Sistema Eléctrico</w:t>
            </w:r>
            <w:r w:rsidRPr="003F70AD">
              <w:rPr>
                <w:rFonts w:ascii="Arial" w:eastAsia="Times New Roman" w:hAnsi="Arial" w:cs="Arial"/>
                <w:color w:val="000000"/>
                <w:sz w:val="20"/>
                <w:szCs w:val="20"/>
                <w:lang w:val="es-EC" w:eastAsia="es-EC"/>
              </w:rPr>
              <w:t xml:space="preserve"> de la Corbeta Misilera “</w:t>
            </w:r>
            <w:r w:rsidRPr="003F70AD">
              <w:rPr>
                <w:rFonts w:ascii="Arial" w:eastAsia="Times New Roman" w:hAnsi="Arial" w:cs="Arial"/>
                <w:b/>
                <w:bCs/>
                <w:color w:val="000000"/>
                <w:sz w:val="20"/>
                <w:szCs w:val="20"/>
                <w:lang w:val="es-EC" w:eastAsia="es-EC"/>
              </w:rPr>
              <w:t>Esmeraldas</w:t>
            </w:r>
            <w:r w:rsidRPr="003F70AD">
              <w:rPr>
                <w:rFonts w:ascii="Arial" w:eastAsia="Times New Roman" w:hAnsi="Arial" w:cs="Arial"/>
                <w:color w:val="000000"/>
                <w:sz w:val="20"/>
                <w:szCs w:val="20"/>
                <w:lang w:val="es-EC" w:eastAsia="es-EC"/>
              </w:rPr>
              <w:t>”</w:t>
            </w:r>
          </w:p>
        </w:tc>
        <w:tc>
          <w:tcPr>
            <w:tcW w:w="4807" w:type="dxa"/>
            <w:shd w:val="clear" w:color="auto" w:fill="auto"/>
            <w:vAlign w:val="center"/>
          </w:tcPr>
          <w:p w14:paraId="3027362F" w14:textId="77777777" w:rsidR="003F70AD" w:rsidRPr="003F70AD" w:rsidRDefault="003F70AD" w:rsidP="003F70AD">
            <w:pPr>
              <w:widowControl w:val="0"/>
              <w:jc w:val="both"/>
              <w:rPr>
                <w:rFonts w:ascii="Arial" w:eastAsia="Times New Roman" w:hAnsi="Arial" w:cs="Arial"/>
                <w:color w:val="000000"/>
                <w:sz w:val="20"/>
                <w:szCs w:val="20"/>
                <w:lang w:val="es-EC" w:eastAsia="es-EC"/>
              </w:rPr>
            </w:pPr>
            <w:r w:rsidRPr="003F70AD">
              <w:rPr>
                <w:rFonts w:ascii="Arial" w:eastAsia="Times New Roman" w:hAnsi="Arial" w:cs="Arial"/>
                <w:color w:val="000000"/>
                <w:sz w:val="20"/>
                <w:szCs w:val="20"/>
                <w:lang w:val="es-EC" w:eastAsia="es-EC"/>
              </w:rPr>
              <w:t>El tiempo de entrega del servicio correspondientes a las Pruebas STW / SAT de la Corbeta Misilera “</w:t>
            </w:r>
            <w:r w:rsidRPr="003F70AD">
              <w:rPr>
                <w:rFonts w:ascii="Arial" w:eastAsia="Times New Roman" w:hAnsi="Arial" w:cs="Arial"/>
                <w:b/>
                <w:bCs/>
                <w:color w:val="000000"/>
                <w:sz w:val="20"/>
                <w:szCs w:val="20"/>
                <w:lang w:val="es-EC" w:eastAsia="es-EC"/>
              </w:rPr>
              <w:t>Esmeralda</w:t>
            </w:r>
            <w:r w:rsidRPr="003F70AD">
              <w:rPr>
                <w:rFonts w:ascii="Arial" w:eastAsia="Times New Roman" w:hAnsi="Arial" w:cs="Arial"/>
                <w:color w:val="000000"/>
                <w:sz w:val="20"/>
                <w:szCs w:val="20"/>
                <w:lang w:val="es-EC" w:eastAsia="es-EC"/>
              </w:rPr>
              <w:t xml:space="preserve">” es de </w:t>
            </w:r>
            <w:r w:rsidRPr="003F70AD">
              <w:rPr>
                <w:rFonts w:ascii="Arial" w:eastAsia="Times New Roman" w:hAnsi="Arial" w:cs="Arial"/>
                <w:b/>
                <w:bCs/>
                <w:color w:val="000000"/>
                <w:sz w:val="20"/>
                <w:szCs w:val="20"/>
                <w:lang w:val="es-EC" w:eastAsia="es-EC"/>
              </w:rPr>
              <w:t>995</w:t>
            </w:r>
            <w:r w:rsidRPr="003F70AD">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bl>
    <w:p w14:paraId="40CE4EFB" w14:textId="77777777" w:rsidR="003F70AD" w:rsidRDefault="003F70AD" w:rsidP="003F70AD">
      <w:pPr>
        <w:pStyle w:val="Textbody"/>
        <w:spacing w:line="276" w:lineRule="auto"/>
        <w:jc w:val="both"/>
        <w:rPr>
          <w:rFonts w:ascii="Arial" w:hAnsi="Arial" w:cs="Arial"/>
          <w:i/>
          <w:spacing w:val="-2"/>
          <w:sz w:val="24"/>
          <w:szCs w:val="24"/>
          <w:lang w:val="es-ES_tradnl"/>
        </w:rPr>
      </w:pPr>
    </w:p>
    <w:p w14:paraId="7B139A02" w14:textId="3A082681" w:rsidR="000B70F7" w:rsidRPr="003F70AD" w:rsidRDefault="000B70F7" w:rsidP="000B70F7">
      <w:pPr>
        <w:pStyle w:val="Textbody"/>
        <w:spacing w:line="276" w:lineRule="auto"/>
        <w:jc w:val="center"/>
        <w:rPr>
          <w:rFonts w:ascii="Arial" w:hAnsi="Arial" w:cs="Arial"/>
          <w:i/>
          <w:spacing w:val="-2"/>
          <w:sz w:val="24"/>
          <w:szCs w:val="24"/>
          <w:lang w:val="es-ES_tradnl"/>
        </w:rPr>
      </w:pPr>
      <w:r w:rsidRPr="00D05DF7">
        <w:rPr>
          <w:noProof/>
        </w:rPr>
        <w:drawing>
          <wp:inline distT="0" distB="0" distL="0" distR="0" wp14:anchorId="69763DA3" wp14:editId="6CD40B9C">
            <wp:extent cx="4810219" cy="2908300"/>
            <wp:effectExtent l="0" t="0" r="9525" b="6350"/>
            <wp:docPr id="31810078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100785" name=""/>
                    <pic:cNvPicPr/>
                  </pic:nvPicPr>
                  <pic:blipFill rotWithShape="1">
                    <a:blip r:embed="rId14"/>
                    <a:srcRect l="243"/>
                    <a:stretch/>
                  </pic:blipFill>
                  <pic:spPr bwMode="auto">
                    <a:xfrm>
                      <a:off x="0" y="0"/>
                      <a:ext cx="4818306" cy="2913190"/>
                    </a:xfrm>
                    <a:prstGeom prst="rect">
                      <a:avLst/>
                    </a:prstGeom>
                    <a:ln>
                      <a:noFill/>
                    </a:ln>
                    <a:extLst>
                      <a:ext uri="{53640926-AAD7-44D8-BBD7-CCE9431645EC}">
                        <a14:shadowObscured xmlns:a14="http://schemas.microsoft.com/office/drawing/2010/main"/>
                      </a:ext>
                    </a:extLst>
                  </pic:spPr>
                </pic:pic>
              </a:graphicData>
            </a:graphic>
          </wp:inline>
        </w:drawing>
      </w:r>
    </w:p>
    <w:p w14:paraId="10634BA3" w14:textId="412A195B" w:rsidR="007B16EE" w:rsidRDefault="007B16EE" w:rsidP="007B16EE">
      <w:pPr>
        <w:pStyle w:val="Textbody"/>
        <w:numPr>
          <w:ilvl w:val="0"/>
          <w:numId w:val="5"/>
        </w:numPr>
        <w:spacing w:line="276" w:lineRule="auto"/>
        <w:ind w:left="426" w:hanging="426"/>
        <w:jc w:val="both"/>
        <w:rPr>
          <w:rFonts w:ascii="Arial" w:hAnsi="Arial" w:cs="Arial"/>
          <w:spacing w:val="-2"/>
          <w:sz w:val="24"/>
          <w:szCs w:val="24"/>
        </w:rPr>
      </w:pPr>
      <w:r>
        <w:rPr>
          <w:rFonts w:ascii="Arial" w:hAnsi="Arial" w:cs="Arial"/>
          <w:b/>
          <w:spacing w:val="-2"/>
          <w:sz w:val="24"/>
          <w:szCs w:val="24"/>
          <w:lang w:val="es-ES"/>
        </w:rPr>
        <w:t>Condiciones para la importación</w:t>
      </w:r>
      <w:r w:rsidRPr="00200CB3">
        <w:rPr>
          <w:rFonts w:ascii="Arial" w:hAnsi="Arial" w:cs="Arial"/>
          <w:i/>
          <w:spacing w:val="-2"/>
          <w:sz w:val="24"/>
          <w:szCs w:val="24"/>
          <w:lang w:val="es-ES"/>
        </w:rPr>
        <w:t>:</w:t>
      </w:r>
      <w:r>
        <w:rPr>
          <w:rFonts w:ascii="Arial" w:hAnsi="Arial" w:cs="Arial"/>
          <w:i/>
          <w:spacing w:val="-2"/>
          <w:sz w:val="24"/>
          <w:szCs w:val="24"/>
          <w:lang w:val="es-ES"/>
        </w:rPr>
        <w:t xml:space="preserve"> </w:t>
      </w:r>
      <w:r w:rsidRPr="00200CB3">
        <w:rPr>
          <w:rFonts w:ascii="Arial" w:hAnsi="Arial" w:cs="Arial"/>
          <w:spacing w:val="-2"/>
          <w:sz w:val="24"/>
          <w:szCs w:val="24"/>
        </w:rPr>
        <w:t xml:space="preserve">Para la desaduanización, el proveedor se obliga al envío de los documentos draft de la importación (factura, </w:t>
      </w:r>
      <w:proofErr w:type="spellStart"/>
      <w:r w:rsidRPr="00200CB3">
        <w:rPr>
          <w:rFonts w:ascii="Arial" w:hAnsi="Arial" w:cs="Arial"/>
          <w:spacing w:val="-2"/>
          <w:sz w:val="24"/>
          <w:szCs w:val="24"/>
        </w:rPr>
        <w:t>packing</w:t>
      </w:r>
      <w:proofErr w:type="spellEnd"/>
      <w:r w:rsidRPr="00200CB3">
        <w:rPr>
          <w:rFonts w:ascii="Arial" w:hAnsi="Arial" w:cs="Arial"/>
          <w:spacing w:val="-2"/>
          <w:sz w:val="24"/>
          <w:szCs w:val="24"/>
        </w:rPr>
        <w:t xml:space="preserve"> </w:t>
      </w:r>
      <w:proofErr w:type="spellStart"/>
      <w:r w:rsidRPr="00200CB3">
        <w:rPr>
          <w:rFonts w:ascii="Arial" w:hAnsi="Arial" w:cs="Arial"/>
          <w:spacing w:val="-2"/>
          <w:sz w:val="24"/>
          <w:szCs w:val="24"/>
        </w:rPr>
        <w:t>list</w:t>
      </w:r>
      <w:proofErr w:type="spellEnd"/>
      <w:r w:rsidRPr="00200CB3">
        <w:rPr>
          <w:rFonts w:ascii="Arial" w:hAnsi="Arial" w:cs="Arial"/>
          <w:spacing w:val="-2"/>
          <w:sz w:val="24"/>
          <w:szCs w:val="24"/>
        </w:rPr>
        <w:t xml:space="preserve">, </w:t>
      </w:r>
      <w:r w:rsidR="000B70F7">
        <w:rPr>
          <w:rFonts w:ascii="Arial" w:hAnsi="Arial" w:cs="Arial"/>
          <w:spacing w:val="-2"/>
          <w:sz w:val="24"/>
          <w:szCs w:val="24"/>
        </w:rPr>
        <w:t xml:space="preserve">conocimiento de embarque </w:t>
      </w:r>
      <w:r w:rsidRPr="00200CB3">
        <w:rPr>
          <w:rFonts w:ascii="Arial" w:hAnsi="Arial" w:cs="Arial"/>
          <w:spacing w:val="-2"/>
          <w:sz w:val="24"/>
          <w:szCs w:val="24"/>
        </w:rPr>
        <w:t xml:space="preserve">y demás documentos) a través de correo electrónico, al menos con </w:t>
      </w:r>
      <w:r w:rsidR="000B70F7">
        <w:rPr>
          <w:rFonts w:ascii="Arial" w:hAnsi="Arial" w:cs="Arial"/>
          <w:spacing w:val="-2"/>
          <w:sz w:val="24"/>
          <w:szCs w:val="24"/>
        </w:rPr>
        <w:t>15</w:t>
      </w:r>
      <w:r w:rsidRPr="00200CB3">
        <w:rPr>
          <w:rFonts w:ascii="Arial" w:hAnsi="Arial" w:cs="Arial"/>
          <w:spacing w:val="-2"/>
          <w:sz w:val="24"/>
          <w:szCs w:val="24"/>
        </w:rPr>
        <w:t xml:space="preserve"> días de anticipación. </w:t>
      </w:r>
    </w:p>
    <w:p w14:paraId="4C595E1E" w14:textId="30E422C7" w:rsidR="007B16EE" w:rsidRDefault="007B16EE" w:rsidP="007B16EE">
      <w:pPr>
        <w:pStyle w:val="Textbody"/>
        <w:spacing w:line="276" w:lineRule="auto"/>
        <w:ind w:left="426"/>
        <w:jc w:val="both"/>
        <w:rPr>
          <w:rFonts w:ascii="Arial" w:hAnsi="Arial" w:cs="Arial"/>
          <w:spacing w:val="-2"/>
          <w:sz w:val="24"/>
          <w:szCs w:val="24"/>
          <w:lang w:val="es-ES"/>
        </w:rPr>
      </w:pPr>
      <w:r w:rsidRPr="00200CB3">
        <w:rPr>
          <w:rFonts w:ascii="Arial" w:hAnsi="Arial" w:cs="Arial"/>
          <w:spacing w:val="-2"/>
          <w:sz w:val="24"/>
          <w:szCs w:val="24"/>
        </w:rPr>
        <w:t>El proveedor está obligado a la entrega de la documentación original física para que ASTINAVE EP pueda efectuar la desaduanización sin demoras</w:t>
      </w:r>
      <w:r w:rsidRPr="00200CB3">
        <w:rPr>
          <w:rFonts w:ascii="Arial" w:hAnsi="Arial" w:cs="Arial"/>
          <w:spacing w:val="-2"/>
          <w:sz w:val="24"/>
          <w:szCs w:val="24"/>
          <w:lang w:val="es-ES"/>
        </w:rPr>
        <w:t xml:space="preserve">. Por tanto, entregará dicha </w:t>
      </w:r>
      <w:r w:rsidRPr="000B70F7">
        <w:rPr>
          <w:rFonts w:ascii="Arial" w:hAnsi="Arial" w:cs="Arial"/>
          <w:spacing w:val="-2"/>
          <w:sz w:val="24"/>
          <w:szCs w:val="24"/>
          <w:lang w:val="es-ES"/>
        </w:rPr>
        <w:t xml:space="preserve">documentación </w:t>
      </w:r>
      <w:r w:rsidRPr="000B70F7">
        <w:rPr>
          <w:rFonts w:ascii="Arial" w:hAnsi="Arial" w:cs="Arial"/>
          <w:spacing w:val="-2"/>
          <w:sz w:val="24"/>
          <w:szCs w:val="24"/>
        </w:rPr>
        <w:t xml:space="preserve">original con máximo </w:t>
      </w:r>
      <w:r w:rsidR="000B70F7" w:rsidRPr="000B70F7">
        <w:rPr>
          <w:rFonts w:ascii="Arial" w:hAnsi="Arial" w:cs="Arial"/>
          <w:spacing w:val="-2"/>
          <w:sz w:val="24"/>
          <w:szCs w:val="24"/>
        </w:rPr>
        <w:t>5</w:t>
      </w:r>
      <w:r w:rsidRPr="000B70F7">
        <w:rPr>
          <w:rFonts w:ascii="Arial" w:hAnsi="Arial" w:cs="Arial"/>
          <w:spacing w:val="-2"/>
          <w:sz w:val="24"/>
          <w:szCs w:val="24"/>
        </w:rPr>
        <w:t xml:space="preserve"> DIAS de anticipación al arribo de la carga en el</w:t>
      </w:r>
      <w:r w:rsidRPr="000B70F7">
        <w:rPr>
          <w:rFonts w:ascii="Arial" w:hAnsi="Arial" w:cs="Arial"/>
          <w:spacing w:val="-2"/>
          <w:sz w:val="24"/>
          <w:szCs w:val="24"/>
          <w:lang w:val="es-ES"/>
        </w:rPr>
        <w:t xml:space="preserve"> puerto d</w:t>
      </w:r>
      <w:r w:rsidRPr="000B70F7">
        <w:rPr>
          <w:rFonts w:ascii="Arial" w:hAnsi="Arial" w:cs="Arial"/>
          <w:spacing w:val="-2"/>
          <w:sz w:val="24"/>
          <w:szCs w:val="24"/>
        </w:rPr>
        <w:t xml:space="preserve">e </w:t>
      </w:r>
      <w:r w:rsidR="000B70F7" w:rsidRPr="000B70F7">
        <w:rPr>
          <w:rFonts w:ascii="Arial" w:hAnsi="Arial" w:cs="Arial"/>
          <w:b/>
          <w:spacing w:val="-2"/>
          <w:sz w:val="24"/>
          <w:szCs w:val="24"/>
          <w:lang w:val="es-ES"/>
        </w:rPr>
        <w:t>Guayaquil.</w:t>
      </w:r>
      <w:r w:rsidRPr="000B70F7">
        <w:rPr>
          <w:rFonts w:ascii="Arial" w:hAnsi="Arial" w:cs="Arial"/>
          <w:spacing w:val="-2"/>
          <w:sz w:val="24"/>
          <w:szCs w:val="24"/>
          <w:lang w:val="es-ES"/>
        </w:rPr>
        <w:t xml:space="preserve"> </w:t>
      </w:r>
    </w:p>
    <w:p w14:paraId="4444910A" w14:textId="77777777" w:rsidR="00863233" w:rsidRPr="00863233" w:rsidRDefault="00863233" w:rsidP="00863233">
      <w:pPr>
        <w:widowControl w:val="0"/>
        <w:ind w:left="426"/>
        <w:jc w:val="both"/>
        <w:rPr>
          <w:rFonts w:ascii="Arial" w:eastAsia="Times New Roman" w:hAnsi="Arial" w:cs="Arial"/>
          <w:lang w:val="es-EC"/>
        </w:rPr>
      </w:pPr>
      <w:r w:rsidRPr="00863233">
        <w:rPr>
          <w:rFonts w:ascii="Arial" w:eastAsia="Times New Roman" w:hAnsi="Arial" w:cs="Arial"/>
          <w:lang w:val="es-EC"/>
        </w:rPr>
        <w:t xml:space="preserve">ASTINAVE EP será el único encargado de autorizar el embarque a EL </w:t>
      </w:r>
      <w:r w:rsidRPr="00863233">
        <w:rPr>
          <w:rFonts w:ascii="Arial" w:eastAsia="Times New Roman" w:hAnsi="Arial" w:cs="Arial"/>
          <w:lang w:val="es-EC"/>
        </w:rPr>
        <w:lastRenderedPageBreak/>
        <w:t xml:space="preserve">PROVEEDOR. De no haber autorización para el embarque y aun así se envía el material, este podría ser </w:t>
      </w:r>
      <w:proofErr w:type="spellStart"/>
      <w:r w:rsidRPr="00863233">
        <w:rPr>
          <w:rFonts w:ascii="Arial" w:eastAsia="Times New Roman" w:hAnsi="Arial" w:cs="Arial"/>
          <w:lang w:val="es-EC"/>
        </w:rPr>
        <w:t>re-enviado</w:t>
      </w:r>
      <w:proofErr w:type="spellEnd"/>
      <w:r w:rsidRPr="00863233">
        <w:rPr>
          <w:rFonts w:ascii="Arial" w:eastAsia="Times New Roman" w:hAnsi="Arial" w:cs="Arial"/>
          <w:lang w:val="es-EC"/>
        </w:rPr>
        <w:t xml:space="preserve"> a origen por no cumplir con los requerimientos de la aduana ecuatoriana y EL PROVEEDOR se encargará de asumir dichos gastos.</w:t>
      </w:r>
    </w:p>
    <w:p w14:paraId="157CF2B2" w14:textId="77777777" w:rsidR="00863233" w:rsidRPr="00863233" w:rsidRDefault="00863233" w:rsidP="00863233">
      <w:pPr>
        <w:widowControl w:val="0"/>
        <w:ind w:left="426"/>
        <w:jc w:val="both"/>
        <w:rPr>
          <w:rFonts w:ascii="Arial" w:eastAsia="Times New Roman" w:hAnsi="Arial" w:cs="Arial"/>
          <w:lang w:val="es-EC"/>
        </w:rPr>
      </w:pPr>
    </w:p>
    <w:p w14:paraId="757743C5" w14:textId="77777777" w:rsidR="00863233" w:rsidRPr="00863233" w:rsidRDefault="00863233" w:rsidP="00863233">
      <w:pPr>
        <w:widowControl w:val="0"/>
        <w:ind w:left="426"/>
        <w:jc w:val="both"/>
        <w:rPr>
          <w:rFonts w:ascii="Arial" w:eastAsia="Times New Roman" w:hAnsi="Arial" w:cs="Arial"/>
          <w:lang w:val="es-EC"/>
        </w:rPr>
      </w:pPr>
    </w:p>
    <w:p w14:paraId="6D45FED3" w14:textId="11CE5DFF" w:rsidR="00863233" w:rsidRDefault="00863233" w:rsidP="00863233">
      <w:pPr>
        <w:widowControl w:val="0"/>
        <w:ind w:left="426"/>
        <w:jc w:val="both"/>
        <w:rPr>
          <w:rFonts w:ascii="Arial" w:eastAsia="Times New Roman" w:hAnsi="Arial" w:cs="Arial"/>
          <w:lang w:val="es-EC"/>
        </w:rPr>
      </w:pPr>
      <w:r w:rsidRPr="00863233">
        <w:rPr>
          <w:rFonts w:ascii="Arial" w:eastAsia="Times New Roman" w:hAnsi="Arial" w:cs="Arial"/>
          <w:lang w:val="es-EC"/>
        </w:rPr>
        <w:t xml:space="preserve">No se enviará mercadería adicional a lo mencionado en el </w:t>
      </w:r>
      <w:proofErr w:type="spellStart"/>
      <w:r w:rsidRPr="00863233">
        <w:rPr>
          <w:rFonts w:ascii="Arial" w:eastAsia="Times New Roman" w:hAnsi="Arial" w:cs="Arial"/>
          <w:lang w:val="es-EC"/>
        </w:rPr>
        <w:t>Packing</w:t>
      </w:r>
      <w:proofErr w:type="spellEnd"/>
      <w:r w:rsidRPr="00863233">
        <w:rPr>
          <w:rFonts w:ascii="Arial" w:eastAsia="Times New Roman" w:hAnsi="Arial" w:cs="Arial"/>
          <w:lang w:val="es-EC"/>
        </w:rPr>
        <w:t xml:space="preserve"> </w:t>
      </w:r>
      <w:proofErr w:type="spellStart"/>
      <w:r w:rsidRPr="00863233">
        <w:rPr>
          <w:rFonts w:ascii="Arial" w:eastAsia="Times New Roman" w:hAnsi="Arial" w:cs="Arial"/>
          <w:lang w:val="es-EC"/>
        </w:rPr>
        <w:t>List</w:t>
      </w:r>
      <w:proofErr w:type="spellEnd"/>
      <w:r w:rsidRPr="00863233">
        <w:rPr>
          <w:rFonts w:ascii="Arial" w:eastAsia="Times New Roman" w:hAnsi="Arial" w:cs="Arial"/>
          <w:lang w:val="es-EC"/>
        </w:rPr>
        <w:t xml:space="preserve"> de cada paquete, a menos que sea notificado el adicional a ASTINAVE EP y éste a su vez apruebe su envío.</w:t>
      </w:r>
    </w:p>
    <w:p w14:paraId="43D3F305" w14:textId="77777777" w:rsidR="00863233" w:rsidRPr="00863233" w:rsidRDefault="00863233" w:rsidP="00863233">
      <w:pPr>
        <w:widowControl w:val="0"/>
        <w:ind w:left="426"/>
        <w:jc w:val="both"/>
        <w:rPr>
          <w:rFonts w:ascii="Arial" w:eastAsia="Times New Roman" w:hAnsi="Arial" w:cs="Arial"/>
          <w:lang w:val="es-EC"/>
        </w:rPr>
      </w:pPr>
    </w:p>
    <w:p w14:paraId="1B7C7DB1" w14:textId="77777777" w:rsidR="007B16EE" w:rsidRDefault="007B16EE" w:rsidP="007B16EE">
      <w:pPr>
        <w:pStyle w:val="Textbody"/>
        <w:spacing w:line="276" w:lineRule="auto"/>
        <w:ind w:left="426"/>
        <w:jc w:val="both"/>
        <w:rPr>
          <w:rFonts w:ascii="Arial" w:hAnsi="Arial" w:cs="Arial"/>
          <w:spacing w:val="-2"/>
          <w:sz w:val="24"/>
          <w:szCs w:val="24"/>
          <w:lang w:val="es-ES"/>
        </w:rPr>
      </w:pPr>
      <w:r>
        <w:rPr>
          <w:rFonts w:ascii="Arial" w:hAnsi="Arial" w:cs="Arial"/>
          <w:spacing w:val="-2"/>
          <w:sz w:val="24"/>
          <w:szCs w:val="24"/>
          <w:lang w:val="es-ES"/>
        </w:rPr>
        <w:t>Cualquier retraso que se provoque por la falta de entrega de la documentación para efectos de aduana, será de exclusiva responsabilidad del proveedor.</w:t>
      </w:r>
    </w:p>
    <w:p w14:paraId="0C4ECDCD" w14:textId="77777777" w:rsidR="007B16EE" w:rsidRDefault="007B16EE" w:rsidP="007B16EE">
      <w:pPr>
        <w:pStyle w:val="Standard"/>
        <w:numPr>
          <w:ilvl w:val="0"/>
          <w:numId w:val="5"/>
        </w:numPr>
        <w:tabs>
          <w:tab w:val="left" w:pos="-540"/>
        </w:tabs>
        <w:spacing w:line="276" w:lineRule="auto"/>
        <w:ind w:left="426" w:hanging="426"/>
        <w:jc w:val="both"/>
        <w:rPr>
          <w:rFonts w:ascii="Arial" w:hAnsi="Arial" w:cs="Arial"/>
          <w:spacing w:val="-2"/>
          <w:sz w:val="24"/>
          <w:szCs w:val="24"/>
        </w:rPr>
      </w:pPr>
      <w:r w:rsidRPr="003223BC">
        <w:rPr>
          <w:rFonts w:ascii="Arial" w:hAnsi="Arial" w:cs="Arial"/>
          <w:b/>
          <w:spacing w:val="-2"/>
          <w:sz w:val="24"/>
          <w:szCs w:val="24"/>
        </w:rPr>
        <w:t>Forma de pago:</w:t>
      </w:r>
      <w:r w:rsidRPr="003223BC">
        <w:rPr>
          <w:rFonts w:ascii="Arial" w:hAnsi="Arial" w:cs="Arial"/>
          <w:spacing w:val="-2"/>
          <w:sz w:val="24"/>
          <w:szCs w:val="24"/>
        </w:rPr>
        <w:t xml:space="preserve"> Los pagos se realizarán de la siguiente manera: </w:t>
      </w:r>
    </w:p>
    <w:p w14:paraId="4EDB5EE0" w14:textId="77777777" w:rsidR="00B9505F" w:rsidRPr="007F59E8" w:rsidRDefault="00B9505F" w:rsidP="00B9505F">
      <w:pPr>
        <w:pStyle w:val="Standard"/>
        <w:tabs>
          <w:tab w:val="left" w:pos="-540"/>
        </w:tabs>
        <w:spacing w:line="276" w:lineRule="auto"/>
        <w:ind w:left="426"/>
        <w:jc w:val="both"/>
        <w:rPr>
          <w:rFonts w:ascii="Arial" w:hAnsi="Arial" w:cs="Arial"/>
          <w:spacing w:val="-2"/>
          <w:sz w:val="24"/>
          <w:szCs w:val="24"/>
        </w:rPr>
      </w:pPr>
    </w:p>
    <w:p w14:paraId="08736CDA" w14:textId="77777777" w:rsidR="00B9505F" w:rsidRDefault="00B9505F" w:rsidP="00B9505F">
      <w:pPr>
        <w:pStyle w:val="Prrafodelista"/>
        <w:widowControl w:val="0"/>
        <w:ind w:left="284"/>
        <w:jc w:val="both"/>
        <w:rPr>
          <w:rFonts w:ascii="Arial" w:hAnsi="Arial" w:cs="Arial"/>
        </w:rPr>
      </w:pPr>
      <w:r w:rsidRPr="00B9505F">
        <w:rPr>
          <w:rFonts w:ascii="Arial" w:hAnsi="Arial" w:cs="Arial"/>
        </w:rPr>
        <w:t>En la siguiente tabla se presenta el plan de pagos de los entregables que serán adquiridos por ASTINAVE EP. Este plan de pagos se encuentra distribuido como pagos parciales los cuales serán efectuados en dólares de los Estados Unidos de América. El plan de pagos incluye un anticipo que asegurará el inicio de la fabricación de los equipos, 5 pagos parciales que corresponden a los entregables de cada Corbeta Misilera y un pago final que será efectuado a la suscripción del Acta de Entrega Recepción definitiva del contrato.</w:t>
      </w:r>
    </w:p>
    <w:p w14:paraId="2478E09A" w14:textId="77777777" w:rsidR="00B9505F" w:rsidRDefault="00B9505F" w:rsidP="00B9505F">
      <w:pPr>
        <w:pStyle w:val="Prrafodelista"/>
        <w:widowControl w:val="0"/>
        <w:ind w:left="284"/>
        <w:jc w:val="both"/>
        <w:rPr>
          <w:rFonts w:ascii="Arial" w:hAnsi="Arial" w:cs="Arial"/>
        </w:rPr>
      </w:pPr>
    </w:p>
    <w:p w14:paraId="7AB88CA3" w14:textId="77777777" w:rsidR="00B9505F" w:rsidRPr="00B9505F" w:rsidRDefault="00B9505F" w:rsidP="00B9505F">
      <w:pPr>
        <w:widowControl w:val="0"/>
        <w:ind w:left="284"/>
        <w:jc w:val="both"/>
        <w:rPr>
          <w:rFonts w:ascii="Arial" w:hAnsi="Arial" w:cs="Arial"/>
        </w:rPr>
      </w:pPr>
      <w:r w:rsidRPr="00B9505F">
        <w:rPr>
          <w:rFonts w:ascii="Arial" w:hAnsi="Arial" w:cs="Arial"/>
        </w:rPr>
        <w:t>En caso de que el entregable de la Tabla 7.3 corresponda a BIENES, el proveedor deberá entregar los siguientes documentos habilitantes:</w:t>
      </w:r>
    </w:p>
    <w:p w14:paraId="14F8350B" w14:textId="77777777" w:rsidR="00B9505F" w:rsidRPr="00B9505F" w:rsidRDefault="00B9505F" w:rsidP="00B9505F">
      <w:pPr>
        <w:widowControl w:val="0"/>
        <w:ind w:left="284"/>
        <w:jc w:val="both"/>
        <w:rPr>
          <w:rFonts w:ascii="Arial" w:hAnsi="Arial" w:cs="Arial"/>
        </w:rPr>
      </w:pPr>
    </w:p>
    <w:p w14:paraId="111799BA" w14:textId="77777777" w:rsidR="00B9505F" w:rsidRPr="00B9505F" w:rsidRDefault="00B9505F" w:rsidP="00B9505F">
      <w:pPr>
        <w:pStyle w:val="Estilo2"/>
        <w:numPr>
          <w:ilvl w:val="0"/>
          <w:numId w:val="9"/>
        </w:numPr>
        <w:ind w:left="284" w:firstLine="0"/>
        <w:rPr>
          <w:sz w:val="24"/>
          <w:szCs w:val="24"/>
        </w:rPr>
      </w:pPr>
      <w:r w:rsidRPr="00B9505F">
        <w:rPr>
          <w:sz w:val="24"/>
          <w:szCs w:val="24"/>
        </w:rPr>
        <w:t>Factura aduanera correspondiente.</w:t>
      </w:r>
    </w:p>
    <w:p w14:paraId="517126EC" w14:textId="77777777" w:rsidR="00B9505F" w:rsidRPr="00B9505F" w:rsidRDefault="00B9505F" w:rsidP="00B9505F">
      <w:pPr>
        <w:pStyle w:val="Estilo2"/>
        <w:numPr>
          <w:ilvl w:val="0"/>
          <w:numId w:val="9"/>
        </w:numPr>
        <w:ind w:left="284" w:firstLine="0"/>
        <w:rPr>
          <w:sz w:val="24"/>
          <w:szCs w:val="24"/>
        </w:rPr>
      </w:pPr>
      <w:r w:rsidRPr="00B9505F">
        <w:rPr>
          <w:sz w:val="24"/>
          <w:szCs w:val="24"/>
        </w:rPr>
        <w:t xml:space="preserve">Detalle de rubro para devengar anticipo. </w:t>
      </w:r>
    </w:p>
    <w:p w14:paraId="7CEF07F8" w14:textId="77777777" w:rsidR="00B9505F" w:rsidRPr="00B9505F" w:rsidRDefault="00B9505F" w:rsidP="00B9505F">
      <w:pPr>
        <w:pStyle w:val="Estilo2"/>
        <w:numPr>
          <w:ilvl w:val="0"/>
          <w:numId w:val="9"/>
        </w:numPr>
        <w:ind w:left="284" w:firstLine="0"/>
        <w:rPr>
          <w:sz w:val="24"/>
          <w:szCs w:val="24"/>
        </w:rPr>
      </w:pPr>
      <w:r w:rsidRPr="00B9505F">
        <w:rPr>
          <w:sz w:val="24"/>
          <w:szCs w:val="24"/>
        </w:rPr>
        <w:t>Informe de aceptación del administrador de contrato.</w:t>
      </w:r>
    </w:p>
    <w:p w14:paraId="7911A5EF" w14:textId="77777777" w:rsidR="00B9505F" w:rsidRPr="00B9505F" w:rsidRDefault="00B9505F" w:rsidP="00B9505F">
      <w:pPr>
        <w:pStyle w:val="Estilo2"/>
        <w:numPr>
          <w:ilvl w:val="0"/>
          <w:numId w:val="9"/>
        </w:numPr>
        <w:ind w:left="284" w:firstLine="0"/>
        <w:rPr>
          <w:sz w:val="24"/>
          <w:szCs w:val="24"/>
        </w:rPr>
      </w:pPr>
      <w:r w:rsidRPr="00B9505F">
        <w:rPr>
          <w:sz w:val="24"/>
          <w:szCs w:val="24"/>
        </w:rPr>
        <w:t>Lista de empaque.</w:t>
      </w:r>
    </w:p>
    <w:p w14:paraId="3517B0F2" w14:textId="77777777" w:rsidR="00B9505F" w:rsidRPr="00B9505F" w:rsidRDefault="00B9505F" w:rsidP="00B9505F">
      <w:pPr>
        <w:pStyle w:val="Estilo2"/>
        <w:numPr>
          <w:ilvl w:val="0"/>
          <w:numId w:val="9"/>
        </w:numPr>
        <w:ind w:left="284" w:firstLine="0"/>
        <w:rPr>
          <w:sz w:val="24"/>
          <w:szCs w:val="24"/>
        </w:rPr>
      </w:pPr>
      <w:r w:rsidRPr="00B9505F">
        <w:rPr>
          <w:sz w:val="24"/>
          <w:szCs w:val="24"/>
        </w:rPr>
        <w:t>Conocimiento de embarque marítimo o BL.</w:t>
      </w:r>
    </w:p>
    <w:p w14:paraId="68EBF5C6" w14:textId="77777777" w:rsidR="00B9505F" w:rsidRPr="00B9505F" w:rsidRDefault="00B9505F" w:rsidP="00B9505F">
      <w:pPr>
        <w:pStyle w:val="Estilo2"/>
        <w:numPr>
          <w:ilvl w:val="0"/>
          <w:numId w:val="9"/>
        </w:numPr>
        <w:ind w:left="284" w:firstLine="0"/>
        <w:rPr>
          <w:sz w:val="24"/>
          <w:szCs w:val="24"/>
        </w:rPr>
      </w:pPr>
      <w:r w:rsidRPr="00B9505F">
        <w:rPr>
          <w:sz w:val="24"/>
          <w:szCs w:val="24"/>
        </w:rPr>
        <w:t>Evidencia fotográfica de los bienes.</w:t>
      </w:r>
    </w:p>
    <w:p w14:paraId="3F40A02B" w14:textId="77777777" w:rsidR="00B9505F" w:rsidRPr="00B9505F" w:rsidRDefault="00B9505F" w:rsidP="00B9505F">
      <w:pPr>
        <w:pStyle w:val="Estilo2"/>
        <w:numPr>
          <w:ilvl w:val="0"/>
          <w:numId w:val="9"/>
        </w:numPr>
        <w:ind w:left="284" w:firstLine="0"/>
        <w:rPr>
          <w:sz w:val="24"/>
          <w:szCs w:val="24"/>
        </w:rPr>
      </w:pPr>
      <w:r w:rsidRPr="00B9505F">
        <w:rPr>
          <w:sz w:val="24"/>
          <w:szCs w:val="24"/>
        </w:rPr>
        <w:t>Notificar la embarcación y documento de reserva en la que se realizará el transporte de la carga para el respectivo rastreo.</w:t>
      </w:r>
    </w:p>
    <w:p w14:paraId="2D4D7966" w14:textId="77777777" w:rsidR="00B9505F" w:rsidRPr="00B9505F" w:rsidRDefault="00B9505F" w:rsidP="00B9505F">
      <w:pPr>
        <w:pStyle w:val="Estilo2"/>
        <w:numPr>
          <w:ilvl w:val="0"/>
          <w:numId w:val="9"/>
        </w:numPr>
        <w:ind w:left="284" w:firstLine="0"/>
        <w:rPr>
          <w:sz w:val="24"/>
          <w:szCs w:val="24"/>
        </w:rPr>
      </w:pPr>
      <w:r w:rsidRPr="00B9505F">
        <w:rPr>
          <w:sz w:val="24"/>
          <w:szCs w:val="24"/>
        </w:rPr>
        <w:t>Documento que certifica el seguro todo riesgo para realizar los procesos en aduana y transporte.</w:t>
      </w:r>
    </w:p>
    <w:p w14:paraId="79180C11" w14:textId="77777777" w:rsidR="00B9505F" w:rsidRPr="00B9505F" w:rsidRDefault="00B9505F" w:rsidP="00B9505F">
      <w:pPr>
        <w:pStyle w:val="Estilo2"/>
        <w:ind w:left="284"/>
        <w:rPr>
          <w:sz w:val="24"/>
          <w:szCs w:val="24"/>
        </w:rPr>
      </w:pPr>
    </w:p>
    <w:p w14:paraId="1037077D" w14:textId="718C2467" w:rsidR="00B9505F" w:rsidRPr="00B9505F" w:rsidRDefault="00B9505F" w:rsidP="00B9505F">
      <w:pPr>
        <w:ind w:left="284"/>
        <w:jc w:val="both"/>
        <w:rPr>
          <w:rFonts w:ascii="Arial" w:hAnsi="Arial" w:cs="Arial"/>
        </w:rPr>
      </w:pPr>
      <w:r w:rsidRPr="00B9505F">
        <w:rPr>
          <w:rFonts w:ascii="Arial" w:hAnsi="Arial" w:cs="Arial"/>
        </w:rPr>
        <w:t xml:space="preserve">En caso de que el entregable de la </w:t>
      </w:r>
      <w:r w:rsidRPr="00B9505F">
        <w:rPr>
          <w:rFonts w:ascii="Arial" w:hAnsi="Arial" w:cs="Arial"/>
        </w:rPr>
        <w:fldChar w:fldCharType="begin"/>
      </w:r>
      <w:r w:rsidRPr="00B9505F">
        <w:rPr>
          <w:rFonts w:ascii="Arial" w:hAnsi="Arial" w:cs="Arial"/>
        </w:rPr>
        <w:instrText xml:space="preserve"> REF _Ref147222073 \h  \* MERGEFORMAT </w:instrText>
      </w:r>
      <w:r w:rsidRPr="00B9505F">
        <w:rPr>
          <w:rFonts w:ascii="Arial" w:hAnsi="Arial" w:cs="Arial"/>
        </w:rPr>
      </w:r>
      <w:r w:rsidRPr="00B9505F">
        <w:rPr>
          <w:rFonts w:ascii="Arial" w:hAnsi="Arial" w:cs="Arial"/>
        </w:rPr>
        <w:fldChar w:fldCharType="separate"/>
      </w:r>
      <w:r w:rsidR="00D830FC" w:rsidRPr="00D830FC">
        <w:rPr>
          <w:rFonts w:ascii="Arial" w:hAnsi="Arial" w:cs="Arial"/>
        </w:rPr>
        <w:t xml:space="preserve">Tabla </w:t>
      </w:r>
      <w:r w:rsidR="00D830FC" w:rsidRPr="00D830FC">
        <w:rPr>
          <w:rFonts w:ascii="Arial" w:hAnsi="Arial" w:cs="Arial"/>
          <w:noProof/>
        </w:rPr>
        <w:t>¡</w:t>
      </w:r>
      <w:r w:rsidR="00D830FC">
        <w:rPr>
          <w:rFonts w:ascii="Arial" w:eastAsia="Times New Roman" w:hAnsi="Arial" w:cs="Arial"/>
          <w:bCs/>
          <w:noProof/>
          <w:sz w:val="22"/>
          <w:szCs w:val="22"/>
          <w:lang w:val="es-ES" w:eastAsia="es-EC"/>
        </w:rPr>
        <w:t xml:space="preserve">Error! No hay texto con el estilo especificado en el </w:t>
      </w:r>
      <w:proofErr w:type="gramStart"/>
      <w:r w:rsidR="00D830FC">
        <w:rPr>
          <w:rFonts w:ascii="Arial" w:eastAsia="Times New Roman" w:hAnsi="Arial" w:cs="Arial"/>
          <w:bCs/>
          <w:noProof/>
          <w:sz w:val="22"/>
          <w:szCs w:val="22"/>
          <w:lang w:val="es-ES" w:eastAsia="es-EC"/>
        </w:rPr>
        <w:t>documento.</w:t>
      </w:r>
      <w:r w:rsidR="00D830FC" w:rsidRPr="004E3AB6">
        <w:rPr>
          <w:rFonts w:ascii="Arial" w:eastAsia="Times New Roman" w:hAnsi="Arial" w:cs="Arial"/>
          <w:b/>
          <w:sz w:val="22"/>
          <w:szCs w:val="22"/>
          <w:lang w:val="es-EC" w:eastAsia="es-EC"/>
        </w:rPr>
        <w:t>.</w:t>
      </w:r>
      <w:proofErr w:type="gramEnd"/>
      <w:r w:rsidR="00D830FC">
        <w:rPr>
          <w:rFonts w:ascii="Arial" w:eastAsia="Times New Roman" w:hAnsi="Arial" w:cs="Arial"/>
          <w:b/>
          <w:noProof/>
          <w:sz w:val="22"/>
          <w:szCs w:val="22"/>
          <w:lang w:val="es-EC" w:eastAsia="es-EC"/>
        </w:rPr>
        <w:t>8</w:t>
      </w:r>
      <w:r w:rsidRPr="00B9505F">
        <w:rPr>
          <w:rFonts w:ascii="Arial" w:hAnsi="Arial" w:cs="Arial"/>
        </w:rPr>
        <w:fldChar w:fldCharType="end"/>
      </w:r>
      <w:r w:rsidRPr="00B9505F">
        <w:rPr>
          <w:rFonts w:ascii="Arial" w:hAnsi="Arial" w:cs="Arial"/>
        </w:rPr>
        <w:t xml:space="preserve"> corresponda a SERVICIOS, el proveedor deberá entregar los siguientes documentos habilitantes:</w:t>
      </w:r>
    </w:p>
    <w:p w14:paraId="2A26FA30" w14:textId="77777777" w:rsidR="00B9505F" w:rsidRPr="00B9505F" w:rsidRDefault="00B9505F" w:rsidP="00B9505F">
      <w:pPr>
        <w:widowControl w:val="0"/>
        <w:ind w:left="284"/>
        <w:jc w:val="both"/>
        <w:rPr>
          <w:rFonts w:ascii="Arial" w:hAnsi="Arial" w:cs="Arial"/>
        </w:rPr>
      </w:pPr>
    </w:p>
    <w:p w14:paraId="3458CA9F" w14:textId="77777777" w:rsidR="00B9505F" w:rsidRPr="00B9505F" w:rsidRDefault="00B9505F" w:rsidP="00B9505F">
      <w:pPr>
        <w:pStyle w:val="Estilo2"/>
        <w:ind w:left="284"/>
        <w:rPr>
          <w:sz w:val="24"/>
          <w:szCs w:val="24"/>
        </w:rPr>
      </w:pPr>
      <w:r w:rsidRPr="00B9505F">
        <w:rPr>
          <w:sz w:val="24"/>
          <w:szCs w:val="24"/>
        </w:rPr>
        <w:t>Certificado de asistencia para los programas de transferencia de conocimientos.</w:t>
      </w:r>
    </w:p>
    <w:p w14:paraId="4D61FEAB" w14:textId="77777777" w:rsidR="00B9505F" w:rsidRPr="00B9505F" w:rsidRDefault="00B9505F" w:rsidP="00B9505F">
      <w:pPr>
        <w:pStyle w:val="Estilo2"/>
        <w:ind w:left="284"/>
        <w:rPr>
          <w:sz w:val="24"/>
          <w:szCs w:val="24"/>
        </w:rPr>
      </w:pPr>
      <w:r w:rsidRPr="00B9505F">
        <w:rPr>
          <w:sz w:val="24"/>
          <w:szCs w:val="24"/>
        </w:rPr>
        <w:t>Los protocolos de prueba STW y SAT firmados y aprobados por el personal de ASTINAVE EP.</w:t>
      </w:r>
    </w:p>
    <w:p w14:paraId="0225AF09" w14:textId="77777777" w:rsidR="00B9505F" w:rsidRDefault="00B9505F" w:rsidP="00B9505F">
      <w:pPr>
        <w:pStyle w:val="Prrafodelista"/>
        <w:widowControl w:val="0"/>
        <w:ind w:left="284"/>
        <w:jc w:val="both"/>
        <w:rPr>
          <w:rFonts w:ascii="Arial" w:hAnsi="Arial" w:cs="Arial"/>
          <w:lang w:val="es-EC"/>
        </w:rPr>
      </w:pPr>
    </w:p>
    <w:tbl>
      <w:tblPr>
        <w:tblW w:w="408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245"/>
        <w:gridCol w:w="721"/>
        <w:gridCol w:w="4980"/>
      </w:tblGrid>
      <w:tr w:rsidR="00B9505F" w:rsidRPr="00B76A77" w14:paraId="109A7CF6" w14:textId="77777777" w:rsidTr="00B9505F">
        <w:trPr>
          <w:trHeight w:val="20"/>
          <w:tblHeader/>
          <w:jc w:val="center"/>
        </w:trPr>
        <w:tc>
          <w:tcPr>
            <w:tcW w:w="287" w:type="pct"/>
            <w:shd w:val="clear" w:color="auto" w:fill="0F4761" w:themeFill="accent1" w:themeFillShade="BF"/>
            <w:vAlign w:val="center"/>
            <w:hideMark/>
          </w:tcPr>
          <w:p w14:paraId="16CE0310" w14:textId="77777777" w:rsidR="00B9505F" w:rsidRPr="00B76A77" w:rsidRDefault="00B9505F" w:rsidP="00EF2E3C">
            <w:pPr>
              <w:widowControl w:val="0"/>
              <w:jc w:val="center"/>
              <w:rPr>
                <w:b/>
                <w:bCs/>
                <w:color w:val="FFFFFF" w:themeColor="background1"/>
                <w:sz w:val="20"/>
                <w:szCs w:val="20"/>
              </w:rPr>
            </w:pPr>
            <w:r w:rsidRPr="00B76A77">
              <w:rPr>
                <w:b/>
                <w:bCs/>
                <w:color w:val="FFFFFF" w:themeColor="background1"/>
                <w:sz w:val="20"/>
                <w:szCs w:val="20"/>
              </w:rPr>
              <w:t>Descripción del Pago</w:t>
            </w:r>
          </w:p>
        </w:tc>
        <w:tc>
          <w:tcPr>
            <w:tcW w:w="520" w:type="pct"/>
            <w:shd w:val="clear" w:color="auto" w:fill="0F4761" w:themeFill="accent1" w:themeFillShade="BF"/>
            <w:vAlign w:val="center"/>
            <w:hideMark/>
          </w:tcPr>
          <w:p w14:paraId="78584BB5" w14:textId="77777777" w:rsidR="00B9505F" w:rsidRPr="00B76A77" w:rsidRDefault="00B9505F" w:rsidP="00EF2E3C">
            <w:pPr>
              <w:widowControl w:val="0"/>
              <w:jc w:val="center"/>
              <w:rPr>
                <w:b/>
                <w:bCs/>
                <w:color w:val="FFFFFF" w:themeColor="background1"/>
                <w:sz w:val="20"/>
                <w:szCs w:val="20"/>
              </w:rPr>
            </w:pPr>
            <w:r w:rsidRPr="00B76A77">
              <w:rPr>
                <w:b/>
                <w:bCs/>
                <w:color w:val="FFFFFF" w:themeColor="background1"/>
                <w:sz w:val="20"/>
                <w:szCs w:val="20"/>
              </w:rPr>
              <w:t>Monto</w:t>
            </w:r>
          </w:p>
        </w:tc>
        <w:tc>
          <w:tcPr>
            <w:tcW w:w="4193" w:type="pct"/>
            <w:shd w:val="clear" w:color="auto" w:fill="0F4761" w:themeFill="accent1" w:themeFillShade="BF"/>
            <w:vAlign w:val="center"/>
            <w:hideMark/>
          </w:tcPr>
          <w:p w14:paraId="6E5D6938" w14:textId="77777777" w:rsidR="00B9505F" w:rsidRPr="00B76A77" w:rsidRDefault="00B9505F" w:rsidP="00EF2E3C">
            <w:pPr>
              <w:widowControl w:val="0"/>
              <w:jc w:val="center"/>
              <w:rPr>
                <w:b/>
                <w:bCs/>
                <w:color w:val="FFFFFF" w:themeColor="background1"/>
                <w:sz w:val="20"/>
                <w:szCs w:val="20"/>
              </w:rPr>
            </w:pPr>
            <w:r w:rsidRPr="00B76A77">
              <w:rPr>
                <w:b/>
                <w:bCs/>
                <w:color w:val="FFFFFF" w:themeColor="background1"/>
                <w:sz w:val="20"/>
                <w:szCs w:val="20"/>
              </w:rPr>
              <w:t>Entregable</w:t>
            </w:r>
          </w:p>
        </w:tc>
      </w:tr>
      <w:tr w:rsidR="00B9505F" w:rsidRPr="00B76A77" w14:paraId="1D14E849" w14:textId="77777777" w:rsidTr="00B9505F">
        <w:trPr>
          <w:trHeight w:val="510"/>
          <w:jc w:val="center"/>
        </w:trPr>
        <w:tc>
          <w:tcPr>
            <w:tcW w:w="287" w:type="pct"/>
            <w:shd w:val="clear" w:color="auto" w:fill="auto"/>
            <w:vAlign w:val="center"/>
          </w:tcPr>
          <w:p w14:paraId="11B8A756" w14:textId="77777777" w:rsidR="00B9505F" w:rsidRPr="00B76A77" w:rsidRDefault="00B9505F" w:rsidP="00EF2E3C">
            <w:pPr>
              <w:widowControl w:val="0"/>
              <w:jc w:val="center"/>
              <w:rPr>
                <w:color w:val="000000"/>
                <w:sz w:val="20"/>
                <w:szCs w:val="20"/>
              </w:rPr>
            </w:pPr>
            <w:r w:rsidRPr="00B76A77">
              <w:rPr>
                <w:color w:val="000000"/>
                <w:sz w:val="20"/>
                <w:szCs w:val="20"/>
              </w:rPr>
              <w:t>Pago de Anticipo</w:t>
            </w:r>
          </w:p>
        </w:tc>
        <w:tc>
          <w:tcPr>
            <w:tcW w:w="520" w:type="pct"/>
            <w:shd w:val="clear" w:color="auto" w:fill="auto"/>
            <w:vAlign w:val="center"/>
          </w:tcPr>
          <w:p w14:paraId="73F84A08" w14:textId="77777777" w:rsidR="00B9505F" w:rsidRPr="00B76A77" w:rsidRDefault="00B9505F" w:rsidP="00EF2E3C">
            <w:pPr>
              <w:widowControl w:val="0"/>
              <w:jc w:val="center"/>
              <w:rPr>
                <w:color w:val="000000"/>
                <w:sz w:val="20"/>
                <w:szCs w:val="20"/>
              </w:rPr>
            </w:pPr>
            <w:r w:rsidRPr="00B76A77">
              <w:rPr>
                <w:color w:val="000000"/>
                <w:sz w:val="20"/>
                <w:szCs w:val="20"/>
                <w:lang w:val="en-US"/>
              </w:rPr>
              <w:t>40%</w:t>
            </w:r>
          </w:p>
        </w:tc>
        <w:tc>
          <w:tcPr>
            <w:tcW w:w="4193" w:type="pct"/>
            <w:shd w:val="clear" w:color="auto" w:fill="auto"/>
            <w:vAlign w:val="center"/>
          </w:tcPr>
          <w:p w14:paraId="173D132A" w14:textId="77777777" w:rsidR="00B9505F" w:rsidRPr="00B76A77" w:rsidRDefault="00B9505F" w:rsidP="00EF2E3C">
            <w:pPr>
              <w:widowControl w:val="0"/>
              <w:rPr>
                <w:color w:val="000000"/>
                <w:sz w:val="20"/>
                <w:szCs w:val="20"/>
              </w:rPr>
            </w:pPr>
            <w:r w:rsidRPr="00B76A77">
              <w:rPr>
                <w:color w:val="000000"/>
                <w:sz w:val="20"/>
                <w:szCs w:val="20"/>
              </w:rPr>
              <w:t>Entrega de garantía de buen uso de anticipo y fiel cumplimiento.</w:t>
            </w:r>
          </w:p>
        </w:tc>
      </w:tr>
      <w:tr w:rsidR="00B9505F" w:rsidRPr="00B76A77" w14:paraId="21C796DF" w14:textId="77777777" w:rsidTr="00B9505F">
        <w:trPr>
          <w:trHeight w:val="1417"/>
          <w:jc w:val="center"/>
        </w:trPr>
        <w:tc>
          <w:tcPr>
            <w:tcW w:w="287" w:type="pct"/>
            <w:shd w:val="clear" w:color="auto" w:fill="auto"/>
            <w:vAlign w:val="center"/>
          </w:tcPr>
          <w:p w14:paraId="461FEA92" w14:textId="77777777" w:rsidR="00B9505F" w:rsidRPr="00B76A77" w:rsidRDefault="00B9505F" w:rsidP="00EF2E3C">
            <w:pPr>
              <w:widowControl w:val="0"/>
              <w:jc w:val="center"/>
              <w:rPr>
                <w:color w:val="000000"/>
                <w:sz w:val="20"/>
                <w:szCs w:val="20"/>
              </w:rPr>
            </w:pPr>
            <w:r w:rsidRPr="00B76A77">
              <w:rPr>
                <w:color w:val="000000"/>
                <w:sz w:val="20"/>
                <w:szCs w:val="20"/>
              </w:rPr>
              <w:t>Pago 1</w:t>
            </w:r>
          </w:p>
        </w:tc>
        <w:tc>
          <w:tcPr>
            <w:tcW w:w="520" w:type="pct"/>
            <w:shd w:val="clear" w:color="auto" w:fill="auto"/>
            <w:vAlign w:val="center"/>
          </w:tcPr>
          <w:p w14:paraId="5176C9C4" w14:textId="77777777" w:rsidR="00B9505F" w:rsidRPr="00B76A77" w:rsidRDefault="00B9505F" w:rsidP="00EF2E3C">
            <w:pPr>
              <w:widowControl w:val="0"/>
              <w:jc w:val="center"/>
              <w:rPr>
                <w:color w:val="000000"/>
                <w:sz w:val="20"/>
                <w:szCs w:val="20"/>
                <w:highlight w:val="cyan"/>
                <w:lang w:val="en-US"/>
              </w:rPr>
            </w:pPr>
            <w:r w:rsidRPr="00B76A77">
              <w:rPr>
                <w:color w:val="000000"/>
                <w:sz w:val="20"/>
                <w:szCs w:val="20"/>
                <w:lang w:val="en-US"/>
              </w:rPr>
              <w:t>30%</w:t>
            </w:r>
          </w:p>
        </w:tc>
        <w:tc>
          <w:tcPr>
            <w:tcW w:w="4193" w:type="pct"/>
            <w:shd w:val="clear" w:color="auto" w:fill="auto"/>
            <w:vAlign w:val="center"/>
          </w:tcPr>
          <w:p w14:paraId="55273F2A" w14:textId="77777777" w:rsidR="00B9505F" w:rsidRPr="00B76A77" w:rsidRDefault="00B9505F" w:rsidP="00B9505F">
            <w:pPr>
              <w:pStyle w:val="Prrafodelista"/>
              <w:keepNext/>
              <w:numPr>
                <w:ilvl w:val="0"/>
                <w:numId w:val="10"/>
              </w:numPr>
              <w:jc w:val="both"/>
              <w:rPr>
                <w:rFonts w:ascii="Arial" w:hAnsi="Arial"/>
                <w:sz w:val="20"/>
                <w:szCs w:val="20"/>
              </w:rPr>
            </w:pPr>
            <w:r w:rsidRPr="00B76A77">
              <w:rPr>
                <w:rFonts w:ascii="Arial" w:hAnsi="Arial"/>
                <w:sz w:val="20"/>
                <w:szCs w:val="20"/>
              </w:rPr>
              <w:t xml:space="preserve">Recepción de los protocolos de prueba FAT firmados y aprobados por el personal delegado de ASTINAVE EP y de LA ARMADA presente en las pruebas de 09 grupos electrógenos. </w:t>
            </w:r>
          </w:p>
          <w:p w14:paraId="5DAF1BBA" w14:textId="77777777" w:rsidR="00B9505F" w:rsidRPr="00B76A77" w:rsidRDefault="00B9505F" w:rsidP="00B9505F">
            <w:pPr>
              <w:pStyle w:val="Prrafodelista"/>
              <w:keepNext/>
              <w:numPr>
                <w:ilvl w:val="0"/>
                <w:numId w:val="10"/>
              </w:numPr>
              <w:jc w:val="both"/>
              <w:rPr>
                <w:rFonts w:ascii="Arial" w:hAnsi="Arial"/>
                <w:sz w:val="20"/>
                <w:szCs w:val="20"/>
              </w:rPr>
            </w:pPr>
            <w:r w:rsidRPr="00B76A77">
              <w:rPr>
                <w:rFonts w:ascii="Arial" w:hAnsi="Arial"/>
                <w:sz w:val="20"/>
                <w:szCs w:val="20"/>
              </w:rPr>
              <w:t>Reporte de aceptación de (01) Programa de Transferencia de Conocimiento de los Grupos Electrógenos de Corbeta Misilera Clase Esmeraldas.</w:t>
            </w:r>
          </w:p>
        </w:tc>
      </w:tr>
      <w:tr w:rsidR="00B9505F" w:rsidRPr="00B76A77" w14:paraId="51D7055B" w14:textId="77777777" w:rsidTr="00B9505F">
        <w:trPr>
          <w:trHeight w:val="1304"/>
          <w:jc w:val="center"/>
        </w:trPr>
        <w:tc>
          <w:tcPr>
            <w:tcW w:w="287" w:type="pct"/>
            <w:shd w:val="clear" w:color="auto" w:fill="auto"/>
            <w:vAlign w:val="center"/>
          </w:tcPr>
          <w:p w14:paraId="00F3BCDC" w14:textId="77777777" w:rsidR="00B9505F" w:rsidRPr="00B76A77" w:rsidRDefault="00B9505F" w:rsidP="00EF2E3C">
            <w:pPr>
              <w:widowControl w:val="0"/>
              <w:jc w:val="center"/>
              <w:rPr>
                <w:color w:val="000000"/>
                <w:sz w:val="20"/>
                <w:szCs w:val="20"/>
              </w:rPr>
            </w:pPr>
            <w:r w:rsidRPr="00B76A77">
              <w:rPr>
                <w:color w:val="000000"/>
                <w:sz w:val="20"/>
                <w:szCs w:val="20"/>
              </w:rPr>
              <w:t>Pago 2</w:t>
            </w:r>
          </w:p>
        </w:tc>
        <w:tc>
          <w:tcPr>
            <w:tcW w:w="520" w:type="pct"/>
            <w:shd w:val="clear" w:color="auto" w:fill="auto"/>
            <w:vAlign w:val="center"/>
          </w:tcPr>
          <w:p w14:paraId="21A10137" w14:textId="77777777" w:rsidR="00B9505F" w:rsidRPr="00B76A77" w:rsidRDefault="00B9505F" w:rsidP="00EF2E3C">
            <w:pPr>
              <w:widowControl w:val="0"/>
              <w:jc w:val="center"/>
              <w:rPr>
                <w:color w:val="000000"/>
                <w:sz w:val="20"/>
                <w:szCs w:val="20"/>
                <w:highlight w:val="cyan"/>
              </w:rPr>
            </w:pPr>
            <w:r>
              <w:rPr>
                <w:color w:val="000000"/>
                <w:sz w:val="20"/>
                <w:szCs w:val="20"/>
              </w:rPr>
              <w:t>20</w:t>
            </w:r>
            <w:r w:rsidRPr="00B76A77">
              <w:rPr>
                <w:color w:val="000000"/>
                <w:sz w:val="20"/>
                <w:szCs w:val="20"/>
              </w:rPr>
              <w:t>%</w:t>
            </w:r>
          </w:p>
        </w:tc>
        <w:tc>
          <w:tcPr>
            <w:tcW w:w="4193" w:type="pct"/>
            <w:shd w:val="clear" w:color="auto" w:fill="auto"/>
            <w:vAlign w:val="center"/>
          </w:tcPr>
          <w:p w14:paraId="38B864C9" w14:textId="77777777" w:rsidR="00B9505F" w:rsidRPr="00B76A77" w:rsidRDefault="00B9505F" w:rsidP="00EF2E3C">
            <w:pPr>
              <w:rPr>
                <w:sz w:val="20"/>
                <w:szCs w:val="20"/>
              </w:rPr>
            </w:pPr>
            <w:r w:rsidRPr="00B76A77">
              <w:rPr>
                <w:sz w:val="20"/>
                <w:szCs w:val="20"/>
              </w:rPr>
              <w:t xml:space="preserve">Recepción de los siguientes </w:t>
            </w:r>
            <w:r w:rsidRPr="00B76A77">
              <w:rPr>
                <w:b/>
                <w:sz w:val="20"/>
                <w:szCs w:val="20"/>
              </w:rPr>
              <w:t>BIENES INCOTERMS CIF</w:t>
            </w:r>
            <w:r w:rsidRPr="00B76A77">
              <w:rPr>
                <w:sz w:val="20"/>
                <w:szCs w:val="20"/>
              </w:rPr>
              <w:t>:</w:t>
            </w:r>
          </w:p>
          <w:p w14:paraId="14FF5524" w14:textId="77777777" w:rsidR="00B9505F" w:rsidRPr="00B76A77" w:rsidRDefault="00B9505F" w:rsidP="00B9505F">
            <w:pPr>
              <w:pStyle w:val="Prrafodelista"/>
              <w:keepNext/>
              <w:numPr>
                <w:ilvl w:val="0"/>
                <w:numId w:val="14"/>
              </w:numPr>
              <w:jc w:val="both"/>
              <w:rPr>
                <w:rFonts w:ascii="Arial" w:hAnsi="Arial"/>
                <w:sz w:val="20"/>
                <w:szCs w:val="20"/>
              </w:rPr>
            </w:pPr>
            <w:r w:rsidRPr="00B76A77">
              <w:rPr>
                <w:rFonts w:ascii="Arial" w:hAnsi="Arial"/>
                <w:sz w:val="20"/>
                <w:szCs w:val="20"/>
              </w:rPr>
              <w:t xml:space="preserve">09 </w:t>
            </w:r>
            <w:proofErr w:type="gramStart"/>
            <w:r w:rsidRPr="00B76A77">
              <w:rPr>
                <w:rFonts w:ascii="Arial" w:hAnsi="Arial"/>
                <w:sz w:val="20"/>
                <w:szCs w:val="20"/>
              </w:rPr>
              <w:t>Grupos</w:t>
            </w:r>
            <w:proofErr w:type="gramEnd"/>
            <w:r w:rsidRPr="00B76A77">
              <w:rPr>
                <w:rFonts w:ascii="Arial" w:hAnsi="Arial"/>
                <w:sz w:val="20"/>
                <w:szCs w:val="20"/>
              </w:rPr>
              <w:t xml:space="preserve"> Electrógenos de 300KW, 440VAC, 60Hz, 3F, p/Corbeta Misilera Clase Esmeraldas, </w:t>
            </w:r>
            <w:proofErr w:type="spellStart"/>
            <w:r w:rsidRPr="00B76A77">
              <w:rPr>
                <w:rFonts w:ascii="Arial" w:hAnsi="Arial"/>
                <w:sz w:val="20"/>
                <w:szCs w:val="20"/>
              </w:rPr>
              <w:t>incl</w:t>
            </w:r>
            <w:proofErr w:type="spellEnd"/>
            <w:r w:rsidRPr="00B76A77">
              <w:rPr>
                <w:rFonts w:ascii="Arial" w:hAnsi="Arial"/>
                <w:sz w:val="20"/>
                <w:szCs w:val="20"/>
              </w:rPr>
              <w:t xml:space="preserve">: kits de </w:t>
            </w:r>
            <w:proofErr w:type="spellStart"/>
            <w:r w:rsidRPr="00B76A77">
              <w:rPr>
                <w:rFonts w:ascii="Arial" w:hAnsi="Arial"/>
                <w:sz w:val="20"/>
                <w:szCs w:val="20"/>
              </w:rPr>
              <w:t>inst</w:t>
            </w:r>
            <w:proofErr w:type="spellEnd"/>
            <w:r w:rsidRPr="00B76A77">
              <w:rPr>
                <w:rFonts w:ascii="Arial" w:hAnsi="Arial"/>
                <w:sz w:val="20"/>
                <w:szCs w:val="20"/>
              </w:rPr>
              <w:t xml:space="preserve"> y </w:t>
            </w:r>
            <w:proofErr w:type="spellStart"/>
            <w:r w:rsidRPr="00B76A77">
              <w:rPr>
                <w:rFonts w:ascii="Arial" w:hAnsi="Arial"/>
                <w:sz w:val="20"/>
                <w:szCs w:val="20"/>
              </w:rPr>
              <w:t>mant</w:t>
            </w:r>
            <w:proofErr w:type="spellEnd"/>
            <w:r w:rsidRPr="00B76A77">
              <w:rPr>
                <w:rFonts w:ascii="Arial" w:hAnsi="Arial"/>
                <w:sz w:val="20"/>
                <w:szCs w:val="20"/>
              </w:rPr>
              <w:t>.</w:t>
            </w:r>
          </w:p>
          <w:p w14:paraId="22720745" w14:textId="77777777" w:rsidR="00B9505F" w:rsidRPr="00B76A77" w:rsidRDefault="00B9505F" w:rsidP="00B9505F">
            <w:pPr>
              <w:pStyle w:val="Prrafodelista"/>
              <w:keepNext/>
              <w:numPr>
                <w:ilvl w:val="0"/>
                <w:numId w:val="14"/>
              </w:numPr>
              <w:jc w:val="both"/>
              <w:rPr>
                <w:rFonts w:ascii="Arial" w:hAnsi="Arial"/>
                <w:sz w:val="20"/>
                <w:szCs w:val="20"/>
              </w:rPr>
            </w:pPr>
            <w:proofErr w:type="spellStart"/>
            <w:r w:rsidRPr="00B76A77">
              <w:rPr>
                <w:rFonts w:ascii="Arial" w:hAnsi="Arial"/>
                <w:sz w:val="20"/>
                <w:szCs w:val="20"/>
              </w:rPr>
              <w:t>Packinng</w:t>
            </w:r>
            <w:proofErr w:type="spellEnd"/>
            <w:r w:rsidRPr="00B76A77">
              <w:rPr>
                <w:rFonts w:ascii="Arial" w:hAnsi="Arial"/>
                <w:sz w:val="20"/>
                <w:szCs w:val="20"/>
              </w:rPr>
              <w:t xml:space="preserve"> </w:t>
            </w:r>
            <w:proofErr w:type="spellStart"/>
            <w:r w:rsidRPr="00B76A77">
              <w:rPr>
                <w:rFonts w:ascii="Arial" w:hAnsi="Arial"/>
                <w:sz w:val="20"/>
                <w:szCs w:val="20"/>
              </w:rPr>
              <w:t>list</w:t>
            </w:r>
            <w:proofErr w:type="spellEnd"/>
            <w:r w:rsidRPr="00B76A77">
              <w:rPr>
                <w:rFonts w:ascii="Arial" w:hAnsi="Arial"/>
                <w:sz w:val="20"/>
                <w:szCs w:val="20"/>
              </w:rPr>
              <w:t xml:space="preserve"> y factura comercial</w:t>
            </w:r>
          </w:p>
          <w:p w14:paraId="0B8D9698" w14:textId="77777777" w:rsidR="00B9505F" w:rsidRPr="00B76A77" w:rsidRDefault="00B9505F" w:rsidP="00B9505F">
            <w:pPr>
              <w:pStyle w:val="Prrafodelista"/>
              <w:keepNext/>
              <w:numPr>
                <w:ilvl w:val="0"/>
                <w:numId w:val="14"/>
              </w:numPr>
              <w:jc w:val="both"/>
              <w:rPr>
                <w:rFonts w:ascii="Arial" w:hAnsi="Arial"/>
                <w:sz w:val="20"/>
                <w:szCs w:val="20"/>
              </w:rPr>
            </w:pPr>
            <w:r w:rsidRPr="00B76A77">
              <w:rPr>
                <w:rFonts w:ascii="Arial" w:hAnsi="Arial"/>
                <w:sz w:val="20"/>
                <w:szCs w:val="20"/>
              </w:rPr>
              <w:t xml:space="preserve">Informe de aceptación de los bienes del administrador </w:t>
            </w:r>
          </w:p>
        </w:tc>
      </w:tr>
      <w:tr w:rsidR="00B9505F" w:rsidRPr="00B76A77" w14:paraId="4F8F7A18" w14:textId="77777777" w:rsidTr="00B9505F">
        <w:trPr>
          <w:trHeight w:val="1701"/>
          <w:jc w:val="center"/>
        </w:trPr>
        <w:tc>
          <w:tcPr>
            <w:tcW w:w="287" w:type="pct"/>
            <w:shd w:val="clear" w:color="auto" w:fill="auto"/>
            <w:vAlign w:val="center"/>
          </w:tcPr>
          <w:p w14:paraId="40F5607B" w14:textId="77777777" w:rsidR="00B9505F" w:rsidRPr="00B76A77" w:rsidRDefault="00B9505F" w:rsidP="00EF2E3C">
            <w:pPr>
              <w:widowControl w:val="0"/>
              <w:jc w:val="center"/>
              <w:rPr>
                <w:color w:val="000000"/>
                <w:sz w:val="20"/>
                <w:szCs w:val="20"/>
              </w:rPr>
            </w:pPr>
            <w:r w:rsidRPr="00B76A77">
              <w:rPr>
                <w:color w:val="000000"/>
                <w:sz w:val="20"/>
                <w:szCs w:val="20"/>
              </w:rPr>
              <w:t>Pago 3</w:t>
            </w:r>
          </w:p>
        </w:tc>
        <w:tc>
          <w:tcPr>
            <w:tcW w:w="520" w:type="pct"/>
            <w:shd w:val="clear" w:color="auto" w:fill="auto"/>
            <w:vAlign w:val="center"/>
          </w:tcPr>
          <w:p w14:paraId="20832228" w14:textId="77777777" w:rsidR="00B9505F" w:rsidRPr="00B76A77" w:rsidRDefault="00B9505F" w:rsidP="00EF2E3C">
            <w:pPr>
              <w:widowControl w:val="0"/>
              <w:jc w:val="center"/>
              <w:rPr>
                <w:color w:val="000000"/>
                <w:sz w:val="20"/>
                <w:szCs w:val="20"/>
                <w:highlight w:val="cyan"/>
              </w:rPr>
            </w:pPr>
            <w:r>
              <w:rPr>
                <w:color w:val="000000"/>
                <w:sz w:val="20"/>
                <w:szCs w:val="20"/>
                <w:lang w:val="en-US"/>
              </w:rPr>
              <w:t>4</w:t>
            </w:r>
            <w:r w:rsidRPr="00B76A77">
              <w:rPr>
                <w:color w:val="000000"/>
                <w:sz w:val="20"/>
                <w:szCs w:val="20"/>
                <w:lang w:val="en-US"/>
              </w:rPr>
              <w:t>%</w:t>
            </w:r>
          </w:p>
        </w:tc>
        <w:tc>
          <w:tcPr>
            <w:tcW w:w="4193" w:type="pct"/>
            <w:shd w:val="clear" w:color="auto" w:fill="auto"/>
            <w:vAlign w:val="center"/>
          </w:tcPr>
          <w:p w14:paraId="61C21958" w14:textId="77777777" w:rsidR="00B9505F" w:rsidRPr="00B76A77" w:rsidRDefault="00B9505F" w:rsidP="00EF2E3C">
            <w:pPr>
              <w:widowControl w:val="0"/>
              <w:rPr>
                <w:sz w:val="20"/>
                <w:szCs w:val="20"/>
              </w:rPr>
            </w:pPr>
            <w:r w:rsidRPr="00B76A77">
              <w:rPr>
                <w:sz w:val="20"/>
                <w:szCs w:val="20"/>
              </w:rPr>
              <w:t xml:space="preserve">Recepción de los siguientes </w:t>
            </w:r>
            <w:r w:rsidRPr="00B76A77">
              <w:rPr>
                <w:b/>
                <w:bCs/>
                <w:sz w:val="20"/>
                <w:szCs w:val="20"/>
              </w:rPr>
              <w:t>SERVICIOS (CORGAL)</w:t>
            </w:r>
          </w:p>
          <w:p w14:paraId="6E532360" w14:textId="77777777" w:rsidR="00B9505F" w:rsidRPr="00B76A77" w:rsidRDefault="00B9505F" w:rsidP="00B9505F">
            <w:pPr>
              <w:pStyle w:val="Prrafodelista"/>
              <w:widowControl w:val="0"/>
              <w:numPr>
                <w:ilvl w:val="0"/>
                <w:numId w:val="11"/>
              </w:numPr>
              <w:jc w:val="both"/>
              <w:rPr>
                <w:rFonts w:ascii="Arial" w:hAnsi="Arial"/>
                <w:sz w:val="20"/>
                <w:szCs w:val="20"/>
              </w:rPr>
            </w:pPr>
            <w:r w:rsidRPr="00B76A77">
              <w:rPr>
                <w:rFonts w:ascii="Arial" w:hAnsi="Arial"/>
                <w:sz w:val="20"/>
                <w:szCs w:val="20"/>
              </w:rPr>
              <w:t xml:space="preserve">01 </w:t>
            </w:r>
            <w:proofErr w:type="gramStart"/>
            <w:r w:rsidRPr="00B76A77">
              <w:rPr>
                <w:rFonts w:ascii="Arial" w:hAnsi="Arial"/>
                <w:sz w:val="20"/>
                <w:szCs w:val="20"/>
              </w:rPr>
              <w:t>Prueba</w:t>
            </w:r>
            <w:proofErr w:type="gramEnd"/>
            <w:r w:rsidRPr="00B76A77">
              <w:rPr>
                <w:rFonts w:ascii="Arial" w:hAnsi="Arial"/>
                <w:sz w:val="20"/>
                <w:szCs w:val="20"/>
              </w:rPr>
              <w:t xml:space="preserve"> de Puesta en Funcionamiento STW del Sistema Eléctrico para Corbeta Misilera Clase Esmeraldas.</w:t>
            </w:r>
          </w:p>
          <w:p w14:paraId="068114FC" w14:textId="77777777" w:rsidR="00B9505F" w:rsidRPr="00B76A77" w:rsidRDefault="00B9505F" w:rsidP="00B9505F">
            <w:pPr>
              <w:pStyle w:val="Prrafodelista"/>
              <w:widowControl w:val="0"/>
              <w:numPr>
                <w:ilvl w:val="0"/>
                <w:numId w:val="11"/>
              </w:numPr>
              <w:jc w:val="both"/>
              <w:rPr>
                <w:rFonts w:ascii="Arial" w:hAnsi="Arial"/>
                <w:sz w:val="20"/>
                <w:szCs w:val="20"/>
              </w:rPr>
            </w:pPr>
            <w:r w:rsidRPr="00B76A77">
              <w:rPr>
                <w:rFonts w:ascii="Arial" w:hAnsi="Arial"/>
                <w:sz w:val="20"/>
                <w:szCs w:val="20"/>
              </w:rPr>
              <w:t xml:space="preserve">01 </w:t>
            </w:r>
            <w:proofErr w:type="gramStart"/>
            <w:r w:rsidRPr="00B76A77">
              <w:rPr>
                <w:rFonts w:ascii="Arial" w:hAnsi="Arial"/>
                <w:sz w:val="20"/>
                <w:szCs w:val="20"/>
              </w:rPr>
              <w:t>Prueba</w:t>
            </w:r>
            <w:proofErr w:type="gramEnd"/>
            <w:r w:rsidRPr="00B76A77">
              <w:rPr>
                <w:rFonts w:ascii="Arial" w:hAnsi="Arial"/>
                <w:sz w:val="20"/>
                <w:szCs w:val="20"/>
              </w:rPr>
              <w:t xml:space="preserve"> de Aceptación en la Mar SAT del Sistema Eléctrico para Corbeta Misilera Clase Esmeraldas.</w:t>
            </w:r>
          </w:p>
          <w:p w14:paraId="210ECBCF" w14:textId="77777777" w:rsidR="00B9505F" w:rsidRPr="00B76A77" w:rsidRDefault="00B9505F" w:rsidP="00B9505F">
            <w:pPr>
              <w:pStyle w:val="Prrafodelista"/>
              <w:widowControl w:val="0"/>
              <w:numPr>
                <w:ilvl w:val="0"/>
                <w:numId w:val="11"/>
              </w:numPr>
              <w:jc w:val="both"/>
              <w:rPr>
                <w:rFonts w:ascii="Arial" w:hAnsi="Arial"/>
                <w:sz w:val="20"/>
                <w:szCs w:val="20"/>
              </w:rPr>
            </w:pPr>
            <w:r w:rsidRPr="00B76A77">
              <w:rPr>
                <w:rFonts w:ascii="Arial" w:hAnsi="Arial"/>
                <w:sz w:val="20"/>
                <w:szCs w:val="20"/>
              </w:rPr>
              <w:t>Informe del administrador de aceptación de pruebas</w:t>
            </w:r>
          </w:p>
          <w:p w14:paraId="4FAD89E2" w14:textId="77777777" w:rsidR="00B9505F" w:rsidRPr="00B76A77" w:rsidRDefault="00B9505F" w:rsidP="00B9505F">
            <w:pPr>
              <w:pStyle w:val="Prrafodelista"/>
              <w:widowControl w:val="0"/>
              <w:numPr>
                <w:ilvl w:val="0"/>
                <w:numId w:val="11"/>
              </w:numPr>
              <w:jc w:val="both"/>
              <w:rPr>
                <w:rFonts w:ascii="Arial" w:hAnsi="Arial"/>
                <w:sz w:val="20"/>
                <w:szCs w:val="20"/>
              </w:rPr>
            </w:pPr>
            <w:r w:rsidRPr="00B76A77">
              <w:rPr>
                <w:rFonts w:ascii="Arial" w:hAnsi="Arial"/>
                <w:sz w:val="20"/>
                <w:szCs w:val="20"/>
              </w:rPr>
              <w:t>Acta de entrega/recepción parcial</w:t>
            </w:r>
          </w:p>
        </w:tc>
      </w:tr>
      <w:tr w:rsidR="00B9505F" w:rsidRPr="00B76A77" w14:paraId="0D250BF9" w14:textId="77777777" w:rsidTr="00B9505F">
        <w:trPr>
          <w:trHeight w:val="794"/>
          <w:jc w:val="center"/>
        </w:trPr>
        <w:tc>
          <w:tcPr>
            <w:tcW w:w="287" w:type="pct"/>
            <w:shd w:val="clear" w:color="auto" w:fill="auto"/>
            <w:vAlign w:val="center"/>
          </w:tcPr>
          <w:p w14:paraId="4E4BC023" w14:textId="77777777" w:rsidR="00B9505F" w:rsidRPr="00B76A77" w:rsidRDefault="00B9505F" w:rsidP="00EF2E3C">
            <w:pPr>
              <w:widowControl w:val="0"/>
              <w:jc w:val="center"/>
              <w:rPr>
                <w:color w:val="000000"/>
                <w:sz w:val="20"/>
                <w:szCs w:val="20"/>
              </w:rPr>
            </w:pPr>
            <w:r w:rsidRPr="00B76A77">
              <w:rPr>
                <w:color w:val="000000"/>
                <w:sz w:val="20"/>
                <w:szCs w:val="20"/>
              </w:rPr>
              <w:t>Pago 4</w:t>
            </w:r>
          </w:p>
        </w:tc>
        <w:tc>
          <w:tcPr>
            <w:tcW w:w="520" w:type="pct"/>
            <w:shd w:val="clear" w:color="auto" w:fill="auto"/>
            <w:vAlign w:val="center"/>
          </w:tcPr>
          <w:p w14:paraId="4B16DB40" w14:textId="77777777" w:rsidR="00B9505F" w:rsidRPr="00B76A77" w:rsidRDefault="00B9505F" w:rsidP="00EF2E3C">
            <w:pPr>
              <w:widowControl w:val="0"/>
              <w:jc w:val="center"/>
              <w:rPr>
                <w:color w:val="000000"/>
                <w:sz w:val="20"/>
                <w:szCs w:val="20"/>
                <w:highlight w:val="cyan"/>
              </w:rPr>
            </w:pPr>
            <w:r>
              <w:rPr>
                <w:color w:val="000000"/>
                <w:sz w:val="20"/>
                <w:szCs w:val="20"/>
                <w:lang w:val="en-US"/>
              </w:rPr>
              <w:t>3</w:t>
            </w:r>
            <w:r w:rsidRPr="00B76A77">
              <w:rPr>
                <w:color w:val="000000"/>
                <w:sz w:val="20"/>
                <w:szCs w:val="20"/>
                <w:lang w:val="en-US"/>
              </w:rPr>
              <w:t>%</w:t>
            </w:r>
          </w:p>
        </w:tc>
        <w:tc>
          <w:tcPr>
            <w:tcW w:w="4193" w:type="pct"/>
            <w:shd w:val="clear" w:color="auto" w:fill="auto"/>
            <w:vAlign w:val="center"/>
          </w:tcPr>
          <w:p w14:paraId="46E60C9A" w14:textId="77777777" w:rsidR="00B9505F" w:rsidRPr="00B76A77" w:rsidRDefault="00B9505F" w:rsidP="00EF2E3C">
            <w:pPr>
              <w:widowControl w:val="0"/>
              <w:rPr>
                <w:sz w:val="20"/>
                <w:szCs w:val="20"/>
              </w:rPr>
            </w:pPr>
            <w:r w:rsidRPr="00B76A77">
              <w:rPr>
                <w:sz w:val="20"/>
                <w:szCs w:val="20"/>
              </w:rPr>
              <w:t xml:space="preserve">Recepción de los siguientes </w:t>
            </w:r>
            <w:r w:rsidRPr="00B76A77">
              <w:rPr>
                <w:b/>
                <w:sz w:val="20"/>
                <w:szCs w:val="20"/>
              </w:rPr>
              <w:t>SERVICIOS (CORORO)</w:t>
            </w:r>
          </w:p>
          <w:p w14:paraId="027E4E6F" w14:textId="77777777" w:rsidR="00B9505F" w:rsidRPr="00B76A77" w:rsidRDefault="00B9505F" w:rsidP="00B9505F">
            <w:pPr>
              <w:pStyle w:val="Prrafodelista"/>
              <w:widowControl w:val="0"/>
              <w:numPr>
                <w:ilvl w:val="0"/>
                <w:numId w:val="12"/>
              </w:numPr>
              <w:jc w:val="both"/>
              <w:rPr>
                <w:rFonts w:ascii="Arial" w:hAnsi="Arial"/>
                <w:sz w:val="20"/>
                <w:szCs w:val="20"/>
              </w:rPr>
            </w:pPr>
            <w:r w:rsidRPr="00B76A77">
              <w:rPr>
                <w:rFonts w:ascii="Arial" w:hAnsi="Arial"/>
                <w:sz w:val="20"/>
                <w:szCs w:val="20"/>
              </w:rPr>
              <w:t xml:space="preserve">01 </w:t>
            </w:r>
            <w:proofErr w:type="gramStart"/>
            <w:r w:rsidRPr="00B76A77">
              <w:rPr>
                <w:rFonts w:ascii="Arial" w:hAnsi="Arial"/>
                <w:sz w:val="20"/>
                <w:szCs w:val="20"/>
              </w:rPr>
              <w:t>Prueba</w:t>
            </w:r>
            <w:proofErr w:type="gramEnd"/>
            <w:r w:rsidRPr="00B76A77">
              <w:rPr>
                <w:rFonts w:ascii="Arial" w:hAnsi="Arial"/>
                <w:sz w:val="20"/>
                <w:szCs w:val="20"/>
              </w:rPr>
              <w:t xml:space="preserve"> de Puesta en Funcionamiento STW del Sistema Eléctrico para Corbeta Misilera Clase Esmeraldas.</w:t>
            </w:r>
          </w:p>
          <w:p w14:paraId="4293ADAC" w14:textId="77777777" w:rsidR="00B9505F" w:rsidRPr="00B76A77" w:rsidRDefault="00B9505F" w:rsidP="00B9505F">
            <w:pPr>
              <w:pStyle w:val="Prrafodelista"/>
              <w:widowControl w:val="0"/>
              <w:numPr>
                <w:ilvl w:val="0"/>
                <w:numId w:val="12"/>
              </w:numPr>
              <w:jc w:val="both"/>
              <w:rPr>
                <w:sz w:val="20"/>
                <w:szCs w:val="20"/>
              </w:rPr>
            </w:pPr>
            <w:r w:rsidRPr="00B76A77">
              <w:rPr>
                <w:rFonts w:ascii="Arial" w:hAnsi="Arial"/>
                <w:sz w:val="20"/>
                <w:szCs w:val="20"/>
              </w:rPr>
              <w:t xml:space="preserve">01 </w:t>
            </w:r>
            <w:proofErr w:type="gramStart"/>
            <w:r w:rsidRPr="00B76A77">
              <w:rPr>
                <w:rFonts w:ascii="Arial" w:hAnsi="Arial"/>
                <w:sz w:val="20"/>
                <w:szCs w:val="20"/>
              </w:rPr>
              <w:t>Prueba</w:t>
            </w:r>
            <w:proofErr w:type="gramEnd"/>
            <w:r w:rsidRPr="00B76A77">
              <w:rPr>
                <w:rFonts w:ascii="Arial" w:hAnsi="Arial"/>
                <w:sz w:val="20"/>
                <w:szCs w:val="20"/>
              </w:rPr>
              <w:t xml:space="preserve"> de Aceptación en la Mar SAT del Sistema Eléctrico para Corbeta Misilera Clase Esmeraldas.</w:t>
            </w:r>
          </w:p>
          <w:p w14:paraId="367A85EA" w14:textId="77777777" w:rsidR="00B9505F" w:rsidRPr="00B76A77" w:rsidRDefault="00B9505F" w:rsidP="00B9505F">
            <w:pPr>
              <w:pStyle w:val="Prrafodelista"/>
              <w:widowControl w:val="0"/>
              <w:numPr>
                <w:ilvl w:val="0"/>
                <w:numId w:val="12"/>
              </w:numPr>
              <w:jc w:val="both"/>
              <w:rPr>
                <w:sz w:val="20"/>
                <w:szCs w:val="20"/>
              </w:rPr>
            </w:pPr>
            <w:r w:rsidRPr="00B76A77">
              <w:rPr>
                <w:rFonts w:ascii="Arial" w:hAnsi="Arial"/>
                <w:sz w:val="20"/>
                <w:szCs w:val="20"/>
              </w:rPr>
              <w:t>Informe del administrador de aceptación de pruebas</w:t>
            </w:r>
          </w:p>
          <w:p w14:paraId="1570381A" w14:textId="77777777" w:rsidR="00B9505F" w:rsidRPr="00B76A77" w:rsidRDefault="00B9505F" w:rsidP="00B9505F">
            <w:pPr>
              <w:pStyle w:val="Prrafodelista"/>
              <w:widowControl w:val="0"/>
              <w:numPr>
                <w:ilvl w:val="0"/>
                <w:numId w:val="12"/>
              </w:numPr>
              <w:jc w:val="both"/>
              <w:rPr>
                <w:sz w:val="20"/>
                <w:szCs w:val="20"/>
              </w:rPr>
            </w:pPr>
            <w:r w:rsidRPr="00B76A77">
              <w:rPr>
                <w:rFonts w:ascii="Arial" w:hAnsi="Arial"/>
                <w:sz w:val="20"/>
                <w:szCs w:val="20"/>
              </w:rPr>
              <w:t>Acta de entrega/recepción parcial</w:t>
            </w:r>
          </w:p>
        </w:tc>
      </w:tr>
      <w:tr w:rsidR="00B9505F" w:rsidRPr="00B76A77" w14:paraId="0E9F359B" w14:textId="77777777" w:rsidTr="00B9505F">
        <w:trPr>
          <w:trHeight w:val="1701"/>
          <w:jc w:val="center"/>
        </w:trPr>
        <w:tc>
          <w:tcPr>
            <w:tcW w:w="287" w:type="pct"/>
            <w:shd w:val="clear" w:color="auto" w:fill="auto"/>
            <w:vAlign w:val="center"/>
          </w:tcPr>
          <w:p w14:paraId="614910B8" w14:textId="77777777" w:rsidR="00B9505F" w:rsidRPr="00B76A77" w:rsidRDefault="00B9505F" w:rsidP="00EF2E3C">
            <w:pPr>
              <w:widowControl w:val="0"/>
              <w:jc w:val="center"/>
              <w:rPr>
                <w:color w:val="000000"/>
                <w:sz w:val="20"/>
                <w:szCs w:val="20"/>
              </w:rPr>
            </w:pPr>
            <w:r w:rsidRPr="00B76A77">
              <w:rPr>
                <w:color w:val="000000"/>
                <w:sz w:val="20"/>
                <w:szCs w:val="20"/>
              </w:rPr>
              <w:t xml:space="preserve">Pago </w:t>
            </w:r>
            <w:r>
              <w:rPr>
                <w:color w:val="000000"/>
                <w:sz w:val="20"/>
                <w:szCs w:val="20"/>
              </w:rPr>
              <w:t>5</w:t>
            </w:r>
          </w:p>
        </w:tc>
        <w:tc>
          <w:tcPr>
            <w:tcW w:w="520" w:type="pct"/>
            <w:shd w:val="clear" w:color="auto" w:fill="auto"/>
            <w:vAlign w:val="center"/>
          </w:tcPr>
          <w:p w14:paraId="4B1344B3" w14:textId="77777777" w:rsidR="00B9505F" w:rsidRPr="00B76A77" w:rsidRDefault="00B9505F" w:rsidP="00EF2E3C">
            <w:pPr>
              <w:widowControl w:val="0"/>
              <w:jc w:val="center"/>
              <w:rPr>
                <w:color w:val="000000"/>
                <w:sz w:val="20"/>
                <w:szCs w:val="20"/>
                <w:highlight w:val="cyan"/>
              </w:rPr>
            </w:pPr>
            <w:r>
              <w:rPr>
                <w:color w:val="000000"/>
                <w:sz w:val="20"/>
                <w:szCs w:val="20"/>
                <w:lang w:val="en-US"/>
              </w:rPr>
              <w:t>3</w:t>
            </w:r>
            <w:r w:rsidRPr="00B76A77">
              <w:rPr>
                <w:color w:val="000000"/>
                <w:sz w:val="20"/>
                <w:szCs w:val="20"/>
                <w:lang w:val="en-US"/>
              </w:rPr>
              <w:t>%</w:t>
            </w:r>
          </w:p>
        </w:tc>
        <w:tc>
          <w:tcPr>
            <w:tcW w:w="4193" w:type="pct"/>
            <w:shd w:val="clear" w:color="auto" w:fill="auto"/>
            <w:vAlign w:val="center"/>
          </w:tcPr>
          <w:p w14:paraId="3D3F6969" w14:textId="77777777" w:rsidR="00B9505F" w:rsidRPr="00B76A77" w:rsidRDefault="00B9505F" w:rsidP="00EF2E3C">
            <w:pPr>
              <w:rPr>
                <w:sz w:val="20"/>
                <w:szCs w:val="20"/>
              </w:rPr>
            </w:pPr>
            <w:r w:rsidRPr="00B76A77">
              <w:rPr>
                <w:sz w:val="20"/>
                <w:szCs w:val="20"/>
              </w:rPr>
              <w:t xml:space="preserve">Recepción de los siguientes </w:t>
            </w:r>
            <w:r w:rsidRPr="00B76A77">
              <w:rPr>
                <w:b/>
                <w:sz w:val="20"/>
                <w:szCs w:val="20"/>
              </w:rPr>
              <w:t>SERVICIOS (CORESM)</w:t>
            </w:r>
          </w:p>
          <w:p w14:paraId="44BBA794" w14:textId="77777777" w:rsidR="00B9505F" w:rsidRPr="00B76A77" w:rsidRDefault="00B9505F" w:rsidP="00B9505F">
            <w:pPr>
              <w:pStyle w:val="Prrafodelista"/>
              <w:keepNext/>
              <w:numPr>
                <w:ilvl w:val="0"/>
                <w:numId w:val="13"/>
              </w:numPr>
              <w:jc w:val="both"/>
              <w:rPr>
                <w:rFonts w:ascii="Arial" w:hAnsi="Arial"/>
                <w:sz w:val="20"/>
                <w:szCs w:val="20"/>
              </w:rPr>
            </w:pPr>
            <w:r w:rsidRPr="00B76A77">
              <w:rPr>
                <w:rFonts w:ascii="Arial" w:hAnsi="Arial"/>
                <w:sz w:val="20"/>
                <w:szCs w:val="20"/>
              </w:rPr>
              <w:t xml:space="preserve">01 </w:t>
            </w:r>
            <w:proofErr w:type="gramStart"/>
            <w:r w:rsidRPr="00B76A77">
              <w:rPr>
                <w:rFonts w:ascii="Arial" w:hAnsi="Arial"/>
                <w:sz w:val="20"/>
                <w:szCs w:val="20"/>
              </w:rPr>
              <w:t>Prueba</w:t>
            </w:r>
            <w:proofErr w:type="gramEnd"/>
            <w:r w:rsidRPr="00B76A77">
              <w:rPr>
                <w:rFonts w:ascii="Arial" w:hAnsi="Arial"/>
                <w:sz w:val="20"/>
                <w:szCs w:val="20"/>
              </w:rPr>
              <w:t xml:space="preserve"> de Puesta en Funcionamiento STW del Sistema Eléctrico para Corbeta Misilera Clase Esmeraldas.</w:t>
            </w:r>
          </w:p>
          <w:p w14:paraId="6E18A8B6" w14:textId="77777777" w:rsidR="00B9505F" w:rsidRPr="00B76A77" w:rsidRDefault="00B9505F" w:rsidP="00B9505F">
            <w:pPr>
              <w:pStyle w:val="Prrafodelista"/>
              <w:keepNext/>
              <w:numPr>
                <w:ilvl w:val="0"/>
                <w:numId w:val="13"/>
              </w:numPr>
              <w:jc w:val="both"/>
              <w:rPr>
                <w:sz w:val="20"/>
                <w:szCs w:val="20"/>
              </w:rPr>
            </w:pPr>
            <w:r w:rsidRPr="00B76A77">
              <w:rPr>
                <w:rFonts w:ascii="Arial" w:hAnsi="Arial"/>
                <w:sz w:val="20"/>
                <w:szCs w:val="20"/>
              </w:rPr>
              <w:t xml:space="preserve">01 </w:t>
            </w:r>
            <w:proofErr w:type="gramStart"/>
            <w:r w:rsidRPr="00B76A77">
              <w:rPr>
                <w:rFonts w:ascii="Arial" w:hAnsi="Arial"/>
                <w:sz w:val="20"/>
                <w:szCs w:val="20"/>
              </w:rPr>
              <w:t>Prueba</w:t>
            </w:r>
            <w:proofErr w:type="gramEnd"/>
            <w:r w:rsidRPr="00B76A77">
              <w:rPr>
                <w:rFonts w:ascii="Arial" w:hAnsi="Arial"/>
                <w:sz w:val="20"/>
                <w:szCs w:val="20"/>
              </w:rPr>
              <w:t xml:space="preserve"> de Aceptación en la Mar SAT del Sistema Eléctrico para Corbeta Misilera Clase Esmeraldas.</w:t>
            </w:r>
          </w:p>
          <w:p w14:paraId="430D470D" w14:textId="77777777" w:rsidR="00B9505F" w:rsidRPr="00B76A77" w:rsidRDefault="00B9505F" w:rsidP="00B9505F">
            <w:pPr>
              <w:pStyle w:val="Prrafodelista"/>
              <w:keepNext/>
              <w:numPr>
                <w:ilvl w:val="0"/>
                <w:numId w:val="13"/>
              </w:numPr>
              <w:jc w:val="both"/>
              <w:rPr>
                <w:sz w:val="20"/>
                <w:szCs w:val="20"/>
              </w:rPr>
            </w:pPr>
            <w:r w:rsidRPr="00B76A77">
              <w:rPr>
                <w:rFonts w:ascii="Arial" w:hAnsi="Arial"/>
                <w:sz w:val="20"/>
                <w:szCs w:val="20"/>
              </w:rPr>
              <w:t>Informe del administrador de aceptación de pruebas</w:t>
            </w:r>
          </w:p>
          <w:p w14:paraId="6F6B9E27" w14:textId="77777777" w:rsidR="00B9505F" w:rsidRPr="00B76A77" w:rsidRDefault="00B9505F" w:rsidP="00B9505F">
            <w:pPr>
              <w:pStyle w:val="Prrafodelista"/>
              <w:keepNext/>
              <w:numPr>
                <w:ilvl w:val="0"/>
                <w:numId w:val="13"/>
              </w:numPr>
              <w:jc w:val="both"/>
              <w:rPr>
                <w:sz w:val="20"/>
                <w:szCs w:val="20"/>
              </w:rPr>
            </w:pPr>
            <w:r w:rsidRPr="00B76A77">
              <w:rPr>
                <w:rFonts w:ascii="Arial" w:hAnsi="Arial"/>
                <w:sz w:val="20"/>
                <w:szCs w:val="20"/>
              </w:rPr>
              <w:t>Acta de entrega/recepción total</w:t>
            </w:r>
          </w:p>
        </w:tc>
      </w:tr>
    </w:tbl>
    <w:p w14:paraId="517BD603" w14:textId="77777777" w:rsidR="00B9505F" w:rsidRPr="00B9505F" w:rsidRDefault="00B9505F" w:rsidP="00B9505F">
      <w:pPr>
        <w:pStyle w:val="Prrafodelista"/>
        <w:widowControl w:val="0"/>
        <w:ind w:left="284"/>
        <w:jc w:val="both"/>
        <w:rPr>
          <w:rFonts w:ascii="Arial" w:hAnsi="Arial" w:cs="Arial"/>
        </w:rPr>
      </w:pPr>
    </w:p>
    <w:p w14:paraId="12AADFA3" w14:textId="77777777" w:rsidR="00B9505F" w:rsidRPr="00B9505F" w:rsidRDefault="00B9505F" w:rsidP="00B9505F">
      <w:pPr>
        <w:widowControl w:val="0"/>
        <w:ind w:left="426"/>
        <w:jc w:val="both"/>
        <w:rPr>
          <w:rFonts w:ascii="Arial" w:hAnsi="Arial" w:cs="Arial"/>
        </w:rPr>
      </w:pPr>
      <w:r w:rsidRPr="00B9505F">
        <w:rPr>
          <w:rFonts w:ascii="Arial" w:hAnsi="Arial" w:cs="Arial"/>
        </w:rPr>
        <w:t xml:space="preserve">El valor de este anticipo será respaldado en un 100% por una Garantía de Buen Uso de Anticipo y Fiel Cumplimiento con respecto a la confección y </w:t>
      </w:r>
      <w:r w:rsidRPr="00B9505F">
        <w:rPr>
          <w:rFonts w:ascii="Arial" w:hAnsi="Arial" w:cs="Arial"/>
        </w:rPr>
        <w:lastRenderedPageBreak/>
        <w:t>entrega de los BIENES y SERVICIOS, la misma que se mantendrá vigente hasta que sea devengada o amortizada en su totalidad.</w:t>
      </w:r>
    </w:p>
    <w:p w14:paraId="40522F01" w14:textId="77777777" w:rsidR="00B9505F" w:rsidRPr="00B9505F" w:rsidRDefault="00B9505F" w:rsidP="00B9505F">
      <w:pPr>
        <w:widowControl w:val="0"/>
        <w:autoSpaceDE w:val="0"/>
        <w:autoSpaceDN w:val="0"/>
        <w:adjustRightInd w:val="0"/>
        <w:ind w:left="426"/>
        <w:jc w:val="both"/>
        <w:rPr>
          <w:rFonts w:ascii="Arial" w:hAnsi="Arial" w:cs="Arial"/>
          <w:color w:val="000000"/>
        </w:rPr>
      </w:pPr>
      <w:bookmarkStart w:id="1" w:name="_Hlk148959894"/>
    </w:p>
    <w:p w14:paraId="2BE21B72" w14:textId="77777777" w:rsidR="00B9505F" w:rsidRPr="00B9505F" w:rsidRDefault="00B9505F" w:rsidP="00B9505F">
      <w:pPr>
        <w:widowControl w:val="0"/>
        <w:autoSpaceDE w:val="0"/>
        <w:autoSpaceDN w:val="0"/>
        <w:adjustRightInd w:val="0"/>
        <w:ind w:left="426"/>
        <w:jc w:val="both"/>
        <w:rPr>
          <w:rFonts w:ascii="Arial" w:hAnsi="Arial" w:cs="Arial"/>
          <w:color w:val="000000"/>
        </w:rPr>
      </w:pPr>
      <w:r w:rsidRPr="00B9505F">
        <w:rPr>
          <w:rFonts w:ascii="Arial" w:hAnsi="Arial" w:cs="Arial"/>
          <w:color w:val="000000"/>
        </w:rPr>
        <w:t xml:space="preserve">El precio de la oferta deberá cubrir todas las actividades y costos necesarios para que el oferente cumpla con el objeto del presente proceso, a plena satisfacción de </w:t>
      </w:r>
      <w:r w:rsidRPr="00B9505F">
        <w:rPr>
          <w:rFonts w:ascii="Arial" w:hAnsi="Arial" w:cs="Arial"/>
          <w:b/>
          <w:color w:val="000000"/>
        </w:rPr>
        <w:t>ASTINAVE EP.</w:t>
      </w:r>
    </w:p>
    <w:p w14:paraId="1C43B557" w14:textId="77777777" w:rsidR="00B9505F" w:rsidRPr="00B9505F" w:rsidRDefault="00B9505F" w:rsidP="00B9505F">
      <w:pPr>
        <w:widowControl w:val="0"/>
        <w:autoSpaceDE w:val="0"/>
        <w:autoSpaceDN w:val="0"/>
        <w:adjustRightInd w:val="0"/>
        <w:ind w:left="426"/>
        <w:jc w:val="both"/>
        <w:rPr>
          <w:rFonts w:ascii="Arial" w:hAnsi="Arial" w:cs="Arial"/>
          <w:color w:val="000000"/>
        </w:rPr>
      </w:pPr>
    </w:p>
    <w:p w14:paraId="6C9084AC" w14:textId="77777777" w:rsidR="00B9505F" w:rsidRPr="00B9505F" w:rsidRDefault="00B9505F" w:rsidP="00B9505F">
      <w:pPr>
        <w:widowControl w:val="0"/>
        <w:autoSpaceDE w:val="0"/>
        <w:autoSpaceDN w:val="0"/>
        <w:adjustRightInd w:val="0"/>
        <w:ind w:left="426"/>
        <w:jc w:val="both"/>
        <w:rPr>
          <w:rFonts w:ascii="Arial" w:hAnsi="Arial" w:cs="Arial"/>
          <w:color w:val="000000"/>
        </w:rPr>
      </w:pPr>
      <w:r w:rsidRPr="00B9505F">
        <w:rPr>
          <w:rFonts w:ascii="Arial" w:hAnsi="Arial" w:cs="Arial"/>
          <w:color w:val="000000"/>
        </w:rPr>
        <w:t xml:space="preserve">Una vez que </w:t>
      </w:r>
      <w:r w:rsidRPr="00B9505F">
        <w:rPr>
          <w:rFonts w:ascii="Arial" w:hAnsi="Arial" w:cs="Arial"/>
          <w:b/>
          <w:color w:val="000000"/>
        </w:rPr>
        <w:t>ASTINAVE EP</w:t>
      </w:r>
      <w:r w:rsidRPr="00B9505F">
        <w:rPr>
          <w:rFonts w:ascii="Arial" w:hAnsi="Arial" w:cs="Arial"/>
          <w:color w:val="000000"/>
        </w:rPr>
        <w:t xml:space="preserve"> desembolse el pago objeto de la contratación de acuerdo con lo establecido del artículo 326.1 del </w:t>
      </w:r>
      <w:r w:rsidRPr="00B9505F">
        <w:rPr>
          <w:rFonts w:ascii="Arial" w:hAnsi="Arial" w:cs="Arial"/>
        </w:rPr>
        <w:t>Reglamento General de la LOSNCP, el proveedor deberá remitir la información de pagos de acuerdo con lo establecido del artículo 326.2 del Reglamento General de la LOSNCP.</w:t>
      </w:r>
    </w:p>
    <w:bookmarkEnd w:id="1"/>
    <w:p w14:paraId="394A0AD5" w14:textId="77777777" w:rsidR="007B16EE" w:rsidRPr="00B9505F" w:rsidRDefault="007B16EE" w:rsidP="007B16EE">
      <w:pPr>
        <w:pStyle w:val="Standard"/>
        <w:tabs>
          <w:tab w:val="left" w:pos="426"/>
        </w:tabs>
        <w:spacing w:line="276" w:lineRule="auto"/>
        <w:ind w:left="426"/>
        <w:jc w:val="both"/>
        <w:rPr>
          <w:rFonts w:ascii="Arial" w:hAnsi="Arial" w:cs="Arial"/>
          <w:spacing w:val="-2"/>
          <w:sz w:val="24"/>
          <w:szCs w:val="24"/>
          <w:lang w:val="es-ES_tradnl"/>
        </w:rPr>
      </w:pPr>
    </w:p>
    <w:p w14:paraId="43A48074" w14:textId="274DFBB6" w:rsidR="00B9505F" w:rsidRPr="00863233" w:rsidRDefault="007B16EE" w:rsidP="00863233">
      <w:pPr>
        <w:pStyle w:val="Standard"/>
        <w:numPr>
          <w:ilvl w:val="0"/>
          <w:numId w:val="5"/>
        </w:numPr>
        <w:tabs>
          <w:tab w:val="left" w:pos="426"/>
        </w:tabs>
        <w:spacing w:line="276" w:lineRule="auto"/>
        <w:ind w:left="426" w:hanging="426"/>
        <w:jc w:val="both"/>
        <w:rPr>
          <w:rFonts w:ascii="Arial" w:hAnsi="Arial" w:cs="Arial"/>
          <w:spacing w:val="-2"/>
          <w:sz w:val="24"/>
          <w:szCs w:val="24"/>
        </w:rPr>
      </w:pPr>
      <w:r w:rsidRPr="00200CB3">
        <w:rPr>
          <w:rFonts w:ascii="Arial" w:hAnsi="Arial" w:cs="Arial"/>
          <w:b/>
          <w:spacing w:val="-2"/>
          <w:sz w:val="24"/>
          <w:szCs w:val="24"/>
        </w:rPr>
        <w:t>Forma de presentar la oferta:</w:t>
      </w:r>
      <w:r w:rsidRPr="00200CB3">
        <w:rPr>
          <w:rFonts w:ascii="Arial" w:hAnsi="Arial" w:cs="Arial"/>
          <w:b/>
          <w:spacing w:val="-2"/>
          <w:lang w:val="es-ES"/>
        </w:rPr>
        <w:t xml:space="preserve"> </w:t>
      </w:r>
      <w:r w:rsidRPr="00200CB3">
        <w:rPr>
          <w:rFonts w:ascii="Arial" w:hAnsi="Arial" w:cs="Arial"/>
          <w:spacing w:val="-2"/>
          <w:sz w:val="24"/>
          <w:szCs w:val="24"/>
        </w:rPr>
        <w:t>La oferta se deberá enviar a</w:t>
      </w:r>
      <w:r w:rsidR="00B9505F">
        <w:rPr>
          <w:rFonts w:ascii="Arial" w:hAnsi="Arial" w:cs="Arial"/>
          <w:spacing w:val="-2"/>
          <w:sz w:val="24"/>
          <w:szCs w:val="24"/>
        </w:rPr>
        <w:t xml:space="preserve"> </w:t>
      </w:r>
      <w:r w:rsidRPr="00200CB3">
        <w:rPr>
          <w:rFonts w:ascii="Arial" w:hAnsi="Arial" w:cs="Arial"/>
          <w:spacing w:val="-2"/>
          <w:sz w:val="24"/>
          <w:szCs w:val="24"/>
        </w:rPr>
        <w:t>l</w:t>
      </w:r>
      <w:r w:rsidR="00B9505F">
        <w:rPr>
          <w:rFonts w:ascii="Arial" w:hAnsi="Arial" w:cs="Arial"/>
          <w:spacing w:val="-2"/>
          <w:sz w:val="24"/>
          <w:szCs w:val="24"/>
        </w:rPr>
        <w:t>os</w:t>
      </w:r>
      <w:r w:rsidRPr="00200CB3">
        <w:rPr>
          <w:rFonts w:ascii="Arial" w:hAnsi="Arial" w:cs="Arial"/>
          <w:spacing w:val="-2"/>
          <w:sz w:val="24"/>
          <w:szCs w:val="24"/>
        </w:rPr>
        <w:t xml:space="preserve"> correo</w:t>
      </w:r>
      <w:r w:rsidR="00B9505F">
        <w:rPr>
          <w:rFonts w:ascii="Arial" w:hAnsi="Arial" w:cs="Arial"/>
          <w:spacing w:val="-2"/>
          <w:sz w:val="24"/>
          <w:szCs w:val="24"/>
        </w:rPr>
        <w:t>s</w:t>
      </w:r>
      <w:r w:rsidRPr="00200CB3">
        <w:rPr>
          <w:rFonts w:ascii="Arial" w:hAnsi="Arial" w:cs="Arial"/>
          <w:spacing w:val="-2"/>
          <w:sz w:val="24"/>
          <w:szCs w:val="24"/>
        </w:rPr>
        <w:t xml:space="preserve"> electrónico</w:t>
      </w:r>
      <w:r w:rsidR="00B9505F">
        <w:rPr>
          <w:rFonts w:ascii="Arial" w:hAnsi="Arial" w:cs="Arial"/>
          <w:spacing w:val="-2"/>
          <w:sz w:val="24"/>
          <w:szCs w:val="24"/>
        </w:rPr>
        <w:t>s</w:t>
      </w:r>
      <w:r w:rsidRPr="00200CB3">
        <w:rPr>
          <w:rFonts w:ascii="Arial" w:hAnsi="Arial" w:cs="Arial"/>
          <w:spacing w:val="-2"/>
          <w:sz w:val="24"/>
          <w:szCs w:val="24"/>
        </w:rPr>
        <w:t xml:space="preserve"> </w:t>
      </w:r>
      <w:hyperlink r:id="rId15" w:history="1">
        <w:r w:rsidR="00D830FC" w:rsidRPr="00D830FC">
          <w:rPr>
            <w:rStyle w:val="Hipervnculo"/>
            <w:rFonts w:ascii="Arial" w:hAnsi="Arial" w:cs="Arial"/>
            <w:sz w:val="24"/>
            <w:szCs w:val="24"/>
          </w:rPr>
          <w:t>rmaiguasca@astinave.com.ec</w:t>
        </w:r>
      </w:hyperlink>
      <w:r w:rsidR="00D830FC" w:rsidRPr="00D830FC">
        <w:rPr>
          <w:rFonts w:ascii="Arial" w:hAnsi="Arial" w:cs="Arial"/>
          <w:color w:val="222222"/>
          <w:sz w:val="24"/>
          <w:szCs w:val="24"/>
        </w:rPr>
        <w:t xml:space="preserve"> y </w:t>
      </w:r>
      <w:hyperlink r:id="rId16" w:history="1">
        <w:r w:rsidR="00D830FC" w:rsidRPr="00D830FC">
          <w:rPr>
            <w:rStyle w:val="Hipervnculo"/>
            <w:rFonts w:ascii="Arial" w:hAnsi="Arial" w:cs="Arial"/>
            <w:sz w:val="24"/>
            <w:szCs w:val="24"/>
          </w:rPr>
          <w:t>mbravo@astinave.com.ec</w:t>
        </w:r>
      </w:hyperlink>
      <w:r w:rsidRPr="00D830FC">
        <w:rPr>
          <w:rFonts w:ascii="Arial" w:hAnsi="Arial" w:cs="Arial"/>
          <w:spacing w:val="-2"/>
          <w:sz w:val="24"/>
          <w:szCs w:val="24"/>
        </w:rPr>
        <w:t>,</w:t>
      </w:r>
      <w:r w:rsidRPr="00200CB3">
        <w:rPr>
          <w:rFonts w:ascii="Arial" w:hAnsi="Arial" w:cs="Arial"/>
          <w:spacing w:val="-2"/>
          <w:sz w:val="24"/>
          <w:szCs w:val="24"/>
        </w:rPr>
        <w:t xml:space="preserve"> hasta la fecha y hora descrita en el cronograma del proceso.</w:t>
      </w:r>
    </w:p>
    <w:p w14:paraId="022361A6" w14:textId="77777777" w:rsidR="00863233" w:rsidRPr="00863233" w:rsidRDefault="00863233" w:rsidP="00863233">
      <w:pPr>
        <w:pStyle w:val="NormalWeb"/>
        <w:spacing w:after="0" w:afterAutospacing="0"/>
        <w:ind w:left="567" w:hanging="141"/>
        <w:rPr>
          <w:rFonts w:ascii="Arial" w:hAnsi="Arial"/>
          <w:szCs w:val="24"/>
        </w:rPr>
      </w:pPr>
      <w:r w:rsidRPr="00863233">
        <w:rPr>
          <w:rFonts w:ascii="Arial" w:hAnsi="Arial"/>
          <w:szCs w:val="24"/>
        </w:rPr>
        <w:t>El oferente deberá adjuntar en su oferta los siguientes documentos:</w:t>
      </w:r>
    </w:p>
    <w:p w14:paraId="2265C060" w14:textId="77777777" w:rsidR="00863233" w:rsidRPr="00863233" w:rsidRDefault="00863233" w:rsidP="00863233">
      <w:pPr>
        <w:pStyle w:val="NormalWeb"/>
        <w:spacing w:before="0" w:beforeAutospacing="0" w:after="0" w:afterAutospacing="0"/>
        <w:ind w:left="567" w:hanging="141"/>
        <w:rPr>
          <w:rFonts w:ascii="Arial" w:hAnsi="Arial"/>
          <w:szCs w:val="24"/>
        </w:rPr>
      </w:pPr>
    </w:p>
    <w:p w14:paraId="3491D6A7" w14:textId="77777777" w:rsidR="00863233" w:rsidRPr="00863233" w:rsidRDefault="00863233" w:rsidP="00863233">
      <w:pPr>
        <w:pStyle w:val="NormalWeb"/>
        <w:keepNext w:val="0"/>
        <w:numPr>
          <w:ilvl w:val="0"/>
          <w:numId w:val="169"/>
        </w:numPr>
        <w:spacing w:before="0" w:beforeAutospacing="0" w:after="0" w:afterAutospacing="0"/>
        <w:ind w:hanging="141"/>
        <w:rPr>
          <w:rFonts w:ascii="Arial" w:hAnsi="Arial"/>
          <w:szCs w:val="24"/>
        </w:rPr>
      </w:pPr>
      <w:r w:rsidRPr="00863233">
        <w:rPr>
          <w:rFonts w:ascii="Arial" w:hAnsi="Arial"/>
          <w:szCs w:val="24"/>
        </w:rPr>
        <w:t>Copia del pasaporte o cedula de identidad del representante legal o su apoderado</w:t>
      </w:r>
    </w:p>
    <w:p w14:paraId="59E4A2DA" w14:textId="77777777" w:rsidR="00863233" w:rsidRPr="00863233" w:rsidRDefault="00863233" w:rsidP="00863233">
      <w:pPr>
        <w:pStyle w:val="Standard"/>
        <w:numPr>
          <w:ilvl w:val="0"/>
          <w:numId w:val="170"/>
        </w:numPr>
        <w:tabs>
          <w:tab w:val="left" w:pos="426"/>
        </w:tabs>
        <w:spacing w:line="276" w:lineRule="auto"/>
        <w:ind w:hanging="141"/>
        <w:jc w:val="both"/>
        <w:rPr>
          <w:rFonts w:ascii="Arial" w:hAnsi="Arial" w:cs="Arial"/>
          <w:spacing w:val="-2"/>
          <w:sz w:val="24"/>
          <w:szCs w:val="24"/>
        </w:rPr>
      </w:pPr>
      <w:r w:rsidRPr="00863233">
        <w:rPr>
          <w:rFonts w:ascii="Arial" w:eastAsiaTheme="minorHAnsi" w:hAnsi="Arial" w:cs="Arial"/>
          <w:sz w:val="24"/>
          <w:szCs w:val="24"/>
          <w:lang w:eastAsia="es-ES"/>
        </w:rPr>
        <w:t>Documento que acredite la existencia y vigencia de la empresa (estatutos o escritura de constitución o registro ante entidad competente del país de origen, etc.).</w:t>
      </w:r>
    </w:p>
    <w:p w14:paraId="25D54777" w14:textId="77777777" w:rsidR="00863233" w:rsidRPr="004B1590" w:rsidRDefault="00863233" w:rsidP="00B9505F">
      <w:pPr>
        <w:pStyle w:val="Standard"/>
        <w:tabs>
          <w:tab w:val="left" w:pos="426"/>
        </w:tabs>
        <w:spacing w:line="276" w:lineRule="auto"/>
        <w:ind w:left="426"/>
        <w:jc w:val="both"/>
        <w:rPr>
          <w:rFonts w:ascii="Arial" w:hAnsi="Arial" w:cs="Arial"/>
          <w:spacing w:val="-2"/>
          <w:sz w:val="24"/>
          <w:szCs w:val="24"/>
        </w:rPr>
      </w:pPr>
    </w:p>
    <w:p w14:paraId="3B03768A" w14:textId="77777777" w:rsidR="007B16EE" w:rsidRPr="00200CB3" w:rsidRDefault="007B16EE" w:rsidP="007B16EE">
      <w:pPr>
        <w:pStyle w:val="Standard"/>
        <w:tabs>
          <w:tab w:val="left" w:pos="426"/>
        </w:tabs>
        <w:spacing w:line="276" w:lineRule="auto"/>
        <w:ind w:left="426"/>
        <w:jc w:val="both"/>
        <w:rPr>
          <w:rFonts w:ascii="Arial" w:hAnsi="Arial" w:cs="Arial"/>
          <w:spacing w:val="-2"/>
          <w:sz w:val="24"/>
          <w:szCs w:val="24"/>
        </w:rPr>
      </w:pPr>
      <w:r w:rsidRPr="00200CB3">
        <w:rPr>
          <w:rFonts w:ascii="Arial" w:eastAsia="MS Mincho" w:hAnsi="Arial" w:cs="Arial"/>
          <w:spacing w:val="-2"/>
          <w:sz w:val="24"/>
          <w:szCs w:val="24"/>
          <w:lang w:val="es-ES_tradnl" w:eastAsia="es-ES"/>
        </w:rPr>
        <w:t>No se tomará en cuenta la oferta enviada después del día y hora fijado para su entrega-recepción.</w:t>
      </w:r>
    </w:p>
    <w:p w14:paraId="0EE770FD" w14:textId="77777777" w:rsidR="007B16EE" w:rsidRPr="003223BC" w:rsidRDefault="007B16EE" w:rsidP="007B16EE">
      <w:pPr>
        <w:pStyle w:val="Standard"/>
        <w:tabs>
          <w:tab w:val="left" w:pos="709"/>
        </w:tabs>
        <w:spacing w:line="276" w:lineRule="auto"/>
        <w:ind w:left="284" w:right="45" w:hanging="284"/>
        <w:jc w:val="both"/>
        <w:rPr>
          <w:rFonts w:ascii="Arial" w:hAnsi="Arial" w:cs="Arial"/>
          <w:spacing w:val="-2"/>
          <w:sz w:val="24"/>
          <w:szCs w:val="24"/>
          <w:lang w:val="es-ES"/>
        </w:rPr>
      </w:pPr>
    </w:p>
    <w:p w14:paraId="5FE6601E" w14:textId="77777777" w:rsidR="007B16EE" w:rsidRPr="00B96FE9" w:rsidRDefault="007B16EE" w:rsidP="007B16EE">
      <w:pPr>
        <w:pStyle w:val="Standard"/>
        <w:numPr>
          <w:ilvl w:val="0"/>
          <w:numId w:val="5"/>
        </w:numPr>
        <w:tabs>
          <w:tab w:val="left" w:pos="426"/>
        </w:tabs>
        <w:spacing w:line="276" w:lineRule="auto"/>
        <w:ind w:left="426" w:right="45" w:hanging="426"/>
        <w:jc w:val="both"/>
        <w:rPr>
          <w:rFonts w:ascii="Arial" w:hAnsi="Arial" w:cs="Arial"/>
          <w:spacing w:val="-2"/>
          <w:sz w:val="24"/>
          <w:szCs w:val="24"/>
          <w:lang w:val="es-ES"/>
        </w:rPr>
      </w:pPr>
      <w:r w:rsidRPr="003223BC">
        <w:rPr>
          <w:rFonts w:ascii="Arial" w:hAnsi="Arial" w:cs="Arial"/>
          <w:b/>
          <w:color w:val="000000"/>
          <w:spacing w:val="-3"/>
          <w:sz w:val="24"/>
          <w:szCs w:val="24"/>
          <w:lang w:val="es-ES"/>
        </w:rPr>
        <w:t>Formulario Único de la Oferta</w:t>
      </w:r>
      <w:r w:rsidRPr="003223BC">
        <w:rPr>
          <w:rFonts w:ascii="Arial" w:hAnsi="Arial" w:cs="Arial"/>
          <w:color w:val="000000"/>
          <w:spacing w:val="-3"/>
          <w:sz w:val="24"/>
          <w:szCs w:val="24"/>
          <w:lang w:val="es-ES"/>
        </w:rPr>
        <w:t>: La oferta estará integrada por los siguientes formularios:</w:t>
      </w:r>
    </w:p>
    <w:p w14:paraId="2402404F" w14:textId="77777777" w:rsidR="007B16EE" w:rsidRDefault="007B16EE" w:rsidP="007B16EE">
      <w:pPr>
        <w:pStyle w:val="Standard"/>
        <w:numPr>
          <w:ilvl w:val="0"/>
          <w:numId w:val="6"/>
        </w:numPr>
        <w:tabs>
          <w:tab w:val="left" w:pos="709"/>
        </w:tabs>
        <w:spacing w:line="276" w:lineRule="auto"/>
        <w:ind w:right="45"/>
        <w:jc w:val="both"/>
        <w:rPr>
          <w:rFonts w:ascii="Arial" w:hAnsi="Arial" w:cs="Arial"/>
          <w:sz w:val="24"/>
          <w:szCs w:val="24"/>
        </w:rPr>
      </w:pPr>
      <w:r w:rsidRPr="00AF3158">
        <w:rPr>
          <w:rFonts w:ascii="Arial" w:hAnsi="Arial" w:cs="Arial"/>
          <w:sz w:val="24"/>
          <w:szCs w:val="24"/>
        </w:rPr>
        <w:t>Datos Generales del oferente;</w:t>
      </w:r>
    </w:p>
    <w:p w14:paraId="0569CF46" w14:textId="77777777" w:rsidR="007B16EE" w:rsidRDefault="007B16EE" w:rsidP="007B16EE">
      <w:pPr>
        <w:pStyle w:val="Standard"/>
        <w:numPr>
          <w:ilvl w:val="0"/>
          <w:numId w:val="6"/>
        </w:numPr>
        <w:tabs>
          <w:tab w:val="left" w:pos="709"/>
        </w:tabs>
        <w:spacing w:line="276" w:lineRule="auto"/>
        <w:ind w:right="45"/>
        <w:jc w:val="both"/>
        <w:rPr>
          <w:rFonts w:ascii="Arial" w:hAnsi="Arial" w:cs="Arial"/>
          <w:sz w:val="24"/>
          <w:szCs w:val="24"/>
        </w:rPr>
      </w:pPr>
      <w:r w:rsidRPr="00200CB3">
        <w:rPr>
          <w:rFonts w:ascii="Arial" w:hAnsi="Arial" w:cs="Arial"/>
          <w:sz w:val="24"/>
          <w:szCs w:val="24"/>
        </w:rPr>
        <w:t>Información bancaria para transferencia;</w:t>
      </w:r>
    </w:p>
    <w:p w14:paraId="4741693A" w14:textId="77777777" w:rsidR="007B16EE" w:rsidRDefault="007B16EE" w:rsidP="007B16EE">
      <w:pPr>
        <w:pStyle w:val="Standard"/>
        <w:numPr>
          <w:ilvl w:val="0"/>
          <w:numId w:val="6"/>
        </w:numPr>
        <w:tabs>
          <w:tab w:val="left" w:pos="709"/>
        </w:tabs>
        <w:spacing w:line="276" w:lineRule="auto"/>
        <w:ind w:right="45"/>
        <w:jc w:val="both"/>
        <w:rPr>
          <w:rFonts w:ascii="Arial" w:hAnsi="Arial" w:cs="Arial"/>
          <w:sz w:val="24"/>
          <w:szCs w:val="24"/>
        </w:rPr>
      </w:pPr>
      <w:r w:rsidRPr="00200CB3">
        <w:rPr>
          <w:rFonts w:ascii="Arial" w:hAnsi="Arial" w:cs="Arial"/>
          <w:sz w:val="24"/>
          <w:szCs w:val="24"/>
        </w:rPr>
        <w:t xml:space="preserve">Tabla de cantidades y precios; </w:t>
      </w:r>
    </w:p>
    <w:p w14:paraId="336EA3C6" w14:textId="77777777" w:rsidR="007B16EE" w:rsidRDefault="007B16EE" w:rsidP="007B16EE">
      <w:pPr>
        <w:pStyle w:val="Standard"/>
        <w:numPr>
          <w:ilvl w:val="0"/>
          <w:numId w:val="6"/>
        </w:numPr>
        <w:tabs>
          <w:tab w:val="left" w:pos="709"/>
        </w:tabs>
        <w:spacing w:line="276" w:lineRule="auto"/>
        <w:ind w:right="45"/>
        <w:jc w:val="both"/>
        <w:rPr>
          <w:rFonts w:ascii="Arial" w:hAnsi="Arial" w:cs="Arial"/>
          <w:sz w:val="24"/>
          <w:szCs w:val="24"/>
        </w:rPr>
      </w:pPr>
      <w:r w:rsidRPr="00200CB3">
        <w:rPr>
          <w:rFonts w:ascii="Arial" w:hAnsi="Arial" w:cs="Arial"/>
          <w:sz w:val="24"/>
          <w:szCs w:val="24"/>
        </w:rPr>
        <w:t xml:space="preserve">Componente de los bienes o servicios ofertados; </w:t>
      </w:r>
    </w:p>
    <w:p w14:paraId="368DA445" w14:textId="415A2D1F" w:rsidR="007B16EE" w:rsidRDefault="007B16EE" w:rsidP="007B16EE">
      <w:pPr>
        <w:pStyle w:val="Standard"/>
        <w:numPr>
          <w:ilvl w:val="0"/>
          <w:numId w:val="6"/>
        </w:numPr>
        <w:tabs>
          <w:tab w:val="left" w:pos="709"/>
        </w:tabs>
        <w:spacing w:line="276" w:lineRule="auto"/>
        <w:ind w:right="45"/>
        <w:jc w:val="both"/>
        <w:rPr>
          <w:rFonts w:ascii="Arial" w:hAnsi="Arial" w:cs="Arial"/>
          <w:sz w:val="24"/>
          <w:szCs w:val="24"/>
        </w:rPr>
      </w:pPr>
      <w:r w:rsidRPr="00200CB3">
        <w:rPr>
          <w:rFonts w:ascii="Arial" w:hAnsi="Arial" w:cs="Arial"/>
          <w:sz w:val="24"/>
          <w:szCs w:val="24"/>
        </w:rPr>
        <w:t>Experiencia del oferente; (</w:t>
      </w:r>
      <w:r w:rsidR="00A15DAA">
        <w:rPr>
          <w:rFonts w:ascii="Arial" w:hAnsi="Arial" w:cs="Arial"/>
          <w:sz w:val="24"/>
          <w:szCs w:val="24"/>
        </w:rPr>
        <w:t>General y Especifica</w:t>
      </w:r>
      <w:r w:rsidRPr="00200CB3">
        <w:rPr>
          <w:rFonts w:ascii="Arial" w:hAnsi="Arial" w:cs="Arial"/>
          <w:sz w:val="24"/>
          <w:szCs w:val="24"/>
        </w:rPr>
        <w:t xml:space="preserve">) </w:t>
      </w:r>
    </w:p>
    <w:p w14:paraId="72E3AD86" w14:textId="77777777" w:rsidR="007B16EE" w:rsidRDefault="007B16EE" w:rsidP="007B16EE">
      <w:pPr>
        <w:pStyle w:val="Standard"/>
        <w:numPr>
          <w:ilvl w:val="0"/>
          <w:numId w:val="6"/>
        </w:numPr>
        <w:tabs>
          <w:tab w:val="left" w:pos="709"/>
        </w:tabs>
        <w:spacing w:line="276" w:lineRule="auto"/>
        <w:ind w:right="45"/>
        <w:jc w:val="both"/>
        <w:rPr>
          <w:rFonts w:ascii="Arial" w:hAnsi="Arial" w:cs="Arial"/>
          <w:i/>
          <w:sz w:val="24"/>
          <w:szCs w:val="24"/>
        </w:rPr>
      </w:pPr>
      <w:r w:rsidRPr="00200CB3">
        <w:rPr>
          <w:rFonts w:ascii="Arial" w:hAnsi="Arial" w:cs="Arial"/>
          <w:sz w:val="24"/>
          <w:szCs w:val="24"/>
        </w:rPr>
        <w:t xml:space="preserve">Formulario de Garantía Técnica </w:t>
      </w:r>
      <w:r w:rsidRPr="00B96FE9">
        <w:rPr>
          <w:rFonts w:ascii="Arial" w:hAnsi="Arial" w:cs="Arial"/>
          <w:i/>
          <w:sz w:val="24"/>
          <w:szCs w:val="24"/>
        </w:rPr>
        <w:t>(O puede ser Soporte técnico en caso de haber sido exigido)</w:t>
      </w:r>
    </w:p>
    <w:p w14:paraId="2C58BD21" w14:textId="77777777" w:rsidR="00060118" w:rsidRDefault="00060118" w:rsidP="007B16EE">
      <w:pPr>
        <w:pStyle w:val="Standard"/>
        <w:numPr>
          <w:ilvl w:val="0"/>
          <w:numId w:val="6"/>
        </w:numPr>
        <w:tabs>
          <w:tab w:val="left" w:pos="709"/>
        </w:tabs>
        <w:spacing w:line="276" w:lineRule="auto"/>
        <w:ind w:right="45"/>
        <w:jc w:val="both"/>
        <w:rPr>
          <w:rFonts w:ascii="Arial" w:hAnsi="Arial" w:cs="Arial"/>
          <w:sz w:val="24"/>
          <w:szCs w:val="24"/>
        </w:rPr>
      </w:pPr>
      <w:r>
        <w:rPr>
          <w:rFonts w:ascii="Arial" w:hAnsi="Arial" w:cs="Arial"/>
          <w:sz w:val="24"/>
          <w:szCs w:val="24"/>
        </w:rPr>
        <w:t xml:space="preserve">Carta de Confidencialidad </w:t>
      </w:r>
    </w:p>
    <w:p w14:paraId="7E691955" w14:textId="2882140C" w:rsidR="00A15DAA" w:rsidRDefault="00060118" w:rsidP="007B16EE">
      <w:pPr>
        <w:pStyle w:val="Standard"/>
        <w:numPr>
          <w:ilvl w:val="0"/>
          <w:numId w:val="6"/>
        </w:numPr>
        <w:tabs>
          <w:tab w:val="left" w:pos="709"/>
        </w:tabs>
        <w:spacing w:line="276" w:lineRule="auto"/>
        <w:ind w:right="45"/>
        <w:jc w:val="both"/>
        <w:rPr>
          <w:rFonts w:ascii="Arial" w:hAnsi="Arial" w:cs="Arial"/>
          <w:sz w:val="24"/>
          <w:szCs w:val="24"/>
        </w:rPr>
      </w:pPr>
      <w:r>
        <w:rPr>
          <w:rFonts w:ascii="Arial" w:hAnsi="Arial" w:cs="Arial"/>
          <w:sz w:val="24"/>
          <w:szCs w:val="24"/>
        </w:rPr>
        <w:t>Carta de Declaración y Responsabilidad</w:t>
      </w:r>
    </w:p>
    <w:p w14:paraId="2147D6CB" w14:textId="77777777" w:rsidR="00060118" w:rsidRPr="00A15DAA" w:rsidRDefault="00060118" w:rsidP="00060118">
      <w:pPr>
        <w:pStyle w:val="Standard"/>
        <w:numPr>
          <w:ilvl w:val="0"/>
          <w:numId w:val="6"/>
        </w:numPr>
        <w:tabs>
          <w:tab w:val="left" w:pos="709"/>
        </w:tabs>
        <w:spacing w:line="276" w:lineRule="auto"/>
        <w:ind w:right="45"/>
        <w:jc w:val="both"/>
        <w:rPr>
          <w:rFonts w:ascii="Arial" w:hAnsi="Arial" w:cs="Arial"/>
          <w:sz w:val="24"/>
          <w:szCs w:val="24"/>
        </w:rPr>
      </w:pPr>
      <w:r w:rsidRPr="00A15DAA">
        <w:rPr>
          <w:rFonts w:ascii="Arial" w:hAnsi="Arial" w:cs="Arial"/>
          <w:sz w:val="24"/>
          <w:szCs w:val="24"/>
        </w:rPr>
        <w:t>Personal Mínimo Requerido</w:t>
      </w:r>
    </w:p>
    <w:p w14:paraId="2C6C3ADA" w14:textId="77777777" w:rsidR="00060118" w:rsidRPr="00A15DAA" w:rsidRDefault="00060118" w:rsidP="00060118">
      <w:pPr>
        <w:pStyle w:val="Standard"/>
        <w:tabs>
          <w:tab w:val="left" w:pos="709"/>
        </w:tabs>
        <w:spacing w:line="276" w:lineRule="auto"/>
        <w:ind w:left="786" w:right="45"/>
        <w:jc w:val="both"/>
        <w:rPr>
          <w:rFonts w:ascii="Arial" w:hAnsi="Arial" w:cs="Arial"/>
          <w:sz w:val="24"/>
          <w:szCs w:val="24"/>
        </w:rPr>
      </w:pPr>
    </w:p>
    <w:p w14:paraId="2CB1549C" w14:textId="77777777" w:rsidR="007B16EE" w:rsidRDefault="007B16EE" w:rsidP="004E3AB6">
      <w:pPr>
        <w:pStyle w:val="Standard"/>
        <w:tabs>
          <w:tab w:val="left" w:pos="426"/>
        </w:tabs>
        <w:spacing w:line="276" w:lineRule="auto"/>
        <w:ind w:right="45"/>
        <w:jc w:val="both"/>
        <w:rPr>
          <w:rFonts w:ascii="Arial" w:hAnsi="Arial" w:cs="Arial"/>
          <w:spacing w:val="-2"/>
          <w:sz w:val="24"/>
          <w:szCs w:val="24"/>
          <w:lang w:val="es-ES"/>
        </w:rPr>
      </w:pPr>
    </w:p>
    <w:p w14:paraId="2A07C0C3" w14:textId="77777777" w:rsidR="007B16EE" w:rsidRPr="00B96FE9" w:rsidRDefault="007B16EE" w:rsidP="007B16EE">
      <w:pPr>
        <w:pStyle w:val="Standard"/>
        <w:numPr>
          <w:ilvl w:val="0"/>
          <w:numId w:val="5"/>
        </w:numPr>
        <w:tabs>
          <w:tab w:val="left" w:pos="426"/>
        </w:tabs>
        <w:spacing w:line="276" w:lineRule="auto"/>
        <w:ind w:left="426" w:right="45" w:hanging="426"/>
        <w:jc w:val="both"/>
        <w:rPr>
          <w:rFonts w:ascii="Arial" w:hAnsi="Arial" w:cs="Arial"/>
          <w:spacing w:val="-2"/>
          <w:sz w:val="24"/>
          <w:szCs w:val="24"/>
          <w:lang w:val="es-ES"/>
        </w:rPr>
      </w:pPr>
      <w:r>
        <w:rPr>
          <w:rFonts w:ascii="Arial" w:hAnsi="Arial" w:cs="Arial"/>
          <w:b/>
          <w:bCs/>
          <w:color w:val="000000"/>
          <w:spacing w:val="-3"/>
          <w:sz w:val="24"/>
          <w:szCs w:val="24"/>
          <w:lang w:val="es-ES"/>
        </w:rPr>
        <w:lastRenderedPageBreak/>
        <w:t>Evaluación de la oferta (cumple/</w:t>
      </w:r>
      <w:r w:rsidRPr="00B96FE9">
        <w:rPr>
          <w:rFonts w:ascii="Arial" w:hAnsi="Arial" w:cs="Arial"/>
          <w:b/>
          <w:bCs/>
          <w:color w:val="000000"/>
          <w:spacing w:val="-3"/>
          <w:sz w:val="24"/>
          <w:szCs w:val="24"/>
          <w:lang w:val="es-ES"/>
        </w:rPr>
        <w:t>no cumple):</w:t>
      </w:r>
      <w:r>
        <w:rPr>
          <w:rFonts w:ascii="Arial" w:hAnsi="Arial" w:cs="Arial"/>
          <w:color w:val="000000"/>
          <w:spacing w:val="-3"/>
          <w:sz w:val="24"/>
          <w:szCs w:val="24"/>
          <w:lang w:val="es-ES"/>
        </w:rPr>
        <w:t xml:space="preserve"> </w:t>
      </w:r>
      <w:r w:rsidRPr="000A14C3">
        <w:rPr>
          <w:rFonts w:ascii="Arial" w:hAnsi="Arial" w:cs="Arial"/>
          <w:sz w:val="24"/>
          <w:szCs w:val="24"/>
        </w:rPr>
        <w:t xml:space="preserve">Los parámetros de calificación propuestos a continuación, son las condiciones mínimas que deberá cumplir la oferta. Los parámetros serán evaluados mediante la metodología “cumple o no cumple”. Las ofertas que cumplan con todos los requisitos serán valoradas </w:t>
      </w:r>
      <w:proofErr w:type="gramStart"/>
      <w:r w:rsidRPr="000A14C3">
        <w:rPr>
          <w:rFonts w:ascii="Arial" w:hAnsi="Arial" w:cs="Arial"/>
          <w:sz w:val="24"/>
          <w:szCs w:val="24"/>
        </w:rPr>
        <w:t>en razón de</w:t>
      </w:r>
      <w:proofErr w:type="gramEnd"/>
      <w:r w:rsidRPr="000A14C3">
        <w:rPr>
          <w:rFonts w:ascii="Arial" w:hAnsi="Arial" w:cs="Arial"/>
          <w:sz w:val="24"/>
          <w:szCs w:val="24"/>
        </w:rPr>
        <w:t xml:space="preserve"> su precio, de tal manera que, la oferta económica más conveniente, sea la ganadora.</w:t>
      </w:r>
    </w:p>
    <w:p w14:paraId="067AB563" w14:textId="77777777" w:rsidR="007B16EE" w:rsidRPr="003223BC" w:rsidRDefault="007B16EE" w:rsidP="007B16EE">
      <w:pPr>
        <w:pStyle w:val="Standard"/>
        <w:tabs>
          <w:tab w:val="left" w:pos="709"/>
        </w:tabs>
        <w:spacing w:line="276" w:lineRule="auto"/>
        <w:ind w:left="720" w:right="45" w:hanging="11"/>
        <w:jc w:val="both"/>
        <w:rPr>
          <w:rFonts w:ascii="Arial" w:hAnsi="Arial" w:cs="Arial"/>
          <w:spacing w:val="-2"/>
          <w:sz w:val="24"/>
          <w:szCs w:val="24"/>
          <w:lang w:val="es-ES"/>
        </w:rPr>
      </w:pPr>
    </w:p>
    <w:p w14:paraId="2C8D4173" w14:textId="77777777" w:rsidR="007B16EE" w:rsidRPr="003223BC" w:rsidRDefault="007B16EE" w:rsidP="007B16EE">
      <w:pPr>
        <w:pStyle w:val="TableContents"/>
        <w:snapToGrid w:val="0"/>
        <w:spacing w:line="276" w:lineRule="auto"/>
        <w:jc w:val="center"/>
        <w:rPr>
          <w:rFonts w:ascii="Arial" w:hAnsi="Arial" w:cs="Arial"/>
          <w:b/>
          <w:i/>
          <w:iCs/>
          <w:color w:val="000000"/>
          <w:u w:val="single"/>
        </w:rPr>
      </w:pPr>
      <w:r w:rsidRPr="003223BC">
        <w:rPr>
          <w:rFonts w:ascii="Arial" w:hAnsi="Arial" w:cs="Arial"/>
          <w:b/>
          <w:i/>
          <w:iCs/>
          <w:color w:val="000000"/>
          <w:u w:val="single"/>
        </w:rPr>
        <w:t>CUADRO DE VERIFICACIÓN DE CUMPLIMIENTO DE REQUISITOS MÍNIMOS DE LA OFERTA TÉCNICA.</w:t>
      </w:r>
    </w:p>
    <w:p w14:paraId="4214B23E" w14:textId="77777777" w:rsidR="007B16EE" w:rsidRPr="004B1590" w:rsidRDefault="007B16EE" w:rsidP="007B16EE">
      <w:pPr>
        <w:pStyle w:val="TableContents"/>
        <w:snapToGrid w:val="0"/>
        <w:spacing w:line="276" w:lineRule="auto"/>
        <w:jc w:val="both"/>
        <w:rPr>
          <w:rFonts w:ascii="Arial" w:hAnsi="Arial" w:cs="Arial"/>
          <w:i/>
          <w:iCs/>
          <w:color w:val="000000"/>
          <w:sz w:val="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17"/>
        <w:gridCol w:w="1464"/>
        <w:gridCol w:w="1464"/>
        <w:gridCol w:w="2049"/>
      </w:tblGrid>
      <w:tr w:rsidR="007B16EE" w:rsidRPr="003223BC" w14:paraId="59160ABF" w14:textId="77777777" w:rsidTr="00A15DAA">
        <w:tc>
          <w:tcPr>
            <w:tcW w:w="2070" w:type="pct"/>
            <w:shd w:val="clear" w:color="auto" w:fill="A6A6A6" w:themeFill="background1" w:themeFillShade="A6"/>
          </w:tcPr>
          <w:p w14:paraId="2F06C9B8" w14:textId="77777777" w:rsidR="007B16EE" w:rsidRPr="003223BC" w:rsidRDefault="007B16EE" w:rsidP="002C0740">
            <w:pPr>
              <w:spacing w:line="276" w:lineRule="auto"/>
              <w:ind w:left="284"/>
              <w:jc w:val="center"/>
              <w:rPr>
                <w:rFonts w:ascii="Arial" w:hAnsi="Arial" w:cs="Arial"/>
                <w:b/>
                <w:color w:val="000000"/>
                <w:spacing w:val="-3"/>
              </w:rPr>
            </w:pPr>
            <w:r w:rsidRPr="003223BC">
              <w:rPr>
                <w:rFonts w:ascii="Arial" w:hAnsi="Arial" w:cs="Arial"/>
                <w:b/>
                <w:color w:val="000000"/>
                <w:spacing w:val="-3"/>
              </w:rPr>
              <w:t>Parámetro</w:t>
            </w:r>
          </w:p>
        </w:tc>
        <w:tc>
          <w:tcPr>
            <w:tcW w:w="862" w:type="pct"/>
            <w:shd w:val="clear" w:color="auto" w:fill="A6A6A6" w:themeFill="background1" w:themeFillShade="A6"/>
          </w:tcPr>
          <w:p w14:paraId="32755F7A" w14:textId="77777777" w:rsidR="007B16EE" w:rsidRPr="003223BC" w:rsidRDefault="007B16EE" w:rsidP="002C0740">
            <w:pPr>
              <w:spacing w:line="276" w:lineRule="auto"/>
              <w:ind w:left="284"/>
              <w:jc w:val="center"/>
              <w:rPr>
                <w:rFonts w:ascii="Arial" w:hAnsi="Arial" w:cs="Arial"/>
                <w:b/>
                <w:color w:val="000000"/>
                <w:spacing w:val="-3"/>
              </w:rPr>
            </w:pPr>
            <w:r w:rsidRPr="003223BC">
              <w:rPr>
                <w:rFonts w:ascii="Arial" w:hAnsi="Arial" w:cs="Arial"/>
                <w:b/>
                <w:color w:val="000000"/>
                <w:spacing w:val="-3"/>
              </w:rPr>
              <w:t>Cumple</w:t>
            </w:r>
          </w:p>
        </w:tc>
        <w:tc>
          <w:tcPr>
            <w:tcW w:w="862" w:type="pct"/>
            <w:shd w:val="clear" w:color="auto" w:fill="A6A6A6" w:themeFill="background1" w:themeFillShade="A6"/>
          </w:tcPr>
          <w:p w14:paraId="5BDC97AC" w14:textId="77777777" w:rsidR="007B16EE" w:rsidRPr="003223BC" w:rsidRDefault="007B16EE" w:rsidP="002C0740">
            <w:pPr>
              <w:spacing w:line="276" w:lineRule="auto"/>
              <w:jc w:val="center"/>
              <w:rPr>
                <w:rFonts w:ascii="Arial" w:hAnsi="Arial" w:cs="Arial"/>
                <w:b/>
                <w:color w:val="000000"/>
                <w:spacing w:val="-3"/>
              </w:rPr>
            </w:pPr>
            <w:r w:rsidRPr="003223BC">
              <w:rPr>
                <w:rFonts w:ascii="Arial" w:hAnsi="Arial" w:cs="Arial"/>
                <w:b/>
                <w:color w:val="000000"/>
                <w:spacing w:val="-3"/>
              </w:rPr>
              <w:t>No Cumple</w:t>
            </w:r>
          </w:p>
        </w:tc>
        <w:tc>
          <w:tcPr>
            <w:tcW w:w="1207" w:type="pct"/>
            <w:shd w:val="clear" w:color="auto" w:fill="A6A6A6" w:themeFill="background1" w:themeFillShade="A6"/>
          </w:tcPr>
          <w:p w14:paraId="38B37ED9" w14:textId="77777777" w:rsidR="007B16EE" w:rsidRPr="003223BC" w:rsidRDefault="007B16EE" w:rsidP="002C0740">
            <w:pPr>
              <w:spacing w:line="276" w:lineRule="auto"/>
              <w:jc w:val="center"/>
              <w:rPr>
                <w:rFonts w:ascii="Arial" w:hAnsi="Arial" w:cs="Arial"/>
                <w:b/>
                <w:color w:val="000000"/>
                <w:spacing w:val="-3"/>
              </w:rPr>
            </w:pPr>
            <w:r w:rsidRPr="003223BC">
              <w:rPr>
                <w:rFonts w:ascii="Arial" w:hAnsi="Arial" w:cs="Arial"/>
                <w:b/>
                <w:color w:val="000000"/>
                <w:spacing w:val="-3"/>
              </w:rPr>
              <w:t>Observaciones</w:t>
            </w:r>
          </w:p>
        </w:tc>
      </w:tr>
      <w:tr w:rsidR="007B16EE" w:rsidRPr="003223BC" w14:paraId="587BCA9C" w14:textId="77777777" w:rsidTr="00A15DAA">
        <w:tc>
          <w:tcPr>
            <w:tcW w:w="2070" w:type="pct"/>
            <w:shd w:val="clear" w:color="auto" w:fill="F2F2F2"/>
          </w:tcPr>
          <w:p w14:paraId="3DA718E7" w14:textId="4F388274" w:rsidR="007B16EE" w:rsidRPr="00A15DAA" w:rsidRDefault="00A15DAA" w:rsidP="002C0740">
            <w:pPr>
              <w:spacing w:line="276" w:lineRule="auto"/>
              <w:rPr>
                <w:rFonts w:ascii="Arial" w:hAnsi="Arial" w:cs="Arial"/>
                <w:color w:val="000000"/>
                <w:spacing w:val="-3"/>
              </w:rPr>
            </w:pPr>
            <w:r w:rsidRPr="00A15DAA">
              <w:rPr>
                <w:rFonts w:ascii="Arial" w:hAnsi="Arial" w:cs="Arial"/>
                <w:color w:val="000000"/>
              </w:rPr>
              <w:t>Integridad de la oferta (formularios)</w:t>
            </w:r>
          </w:p>
        </w:tc>
        <w:tc>
          <w:tcPr>
            <w:tcW w:w="862" w:type="pct"/>
            <w:shd w:val="clear" w:color="auto" w:fill="F2F2F2"/>
          </w:tcPr>
          <w:p w14:paraId="4E7335C0" w14:textId="77777777" w:rsidR="007B16EE" w:rsidRPr="003223BC" w:rsidRDefault="007B16EE" w:rsidP="002C0740">
            <w:pPr>
              <w:spacing w:line="276" w:lineRule="auto"/>
              <w:ind w:left="284"/>
              <w:rPr>
                <w:rFonts w:ascii="Arial" w:hAnsi="Arial" w:cs="Arial"/>
                <w:color w:val="000000"/>
                <w:spacing w:val="-3"/>
              </w:rPr>
            </w:pPr>
          </w:p>
        </w:tc>
        <w:tc>
          <w:tcPr>
            <w:tcW w:w="862" w:type="pct"/>
            <w:shd w:val="clear" w:color="auto" w:fill="F2F2F2"/>
          </w:tcPr>
          <w:p w14:paraId="34E1ECCE" w14:textId="77777777" w:rsidR="007B16EE" w:rsidRPr="003223BC" w:rsidRDefault="007B16EE" w:rsidP="002C0740">
            <w:pPr>
              <w:spacing w:line="276" w:lineRule="auto"/>
              <w:jc w:val="center"/>
              <w:rPr>
                <w:rFonts w:ascii="Arial" w:hAnsi="Arial" w:cs="Arial"/>
                <w:color w:val="000000"/>
                <w:spacing w:val="-3"/>
              </w:rPr>
            </w:pPr>
          </w:p>
        </w:tc>
        <w:tc>
          <w:tcPr>
            <w:tcW w:w="1207" w:type="pct"/>
            <w:shd w:val="clear" w:color="auto" w:fill="F2F2F2"/>
          </w:tcPr>
          <w:p w14:paraId="5A465D72" w14:textId="77777777" w:rsidR="007B16EE" w:rsidRPr="003223BC" w:rsidRDefault="007B16EE" w:rsidP="002C0740">
            <w:pPr>
              <w:spacing w:line="276" w:lineRule="auto"/>
              <w:jc w:val="center"/>
              <w:rPr>
                <w:rFonts w:ascii="Arial" w:hAnsi="Arial" w:cs="Arial"/>
                <w:color w:val="000000"/>
                <w:spacing w:val="-3"/>
              </w:rPr>
            </w:pPr>
          </w:p>
        </w:tc>
      </w:tr>
      <w:tr w:rsidR="00A15DAA" w:rsidRPr="003223BC" w14:paraId="2A442D21" w14:textId="77777777" w:rsidTr="00A15DAA">
        <w:tc>
          <w:tcPr>
            <w:tcW w:w="2070" w:type="pct"/>
            <w:shd w:val="clear" w:color="auto" w:fill="auto"/>
            <w:vAlign w:val="center"/>
          </w:tcPr>
          <w:p w14:paraId="2018A79A" w14:textId="7A85F60D" w:rsidR="00A15DAA" w:rsidRPr="00A15DAA" w:rsidRDefault="00A15DAA" w:rsidP="00A15DAA">
            <w:pPr>
              <w:spacing w:line="276" w:lineRule="auto"/>
              <w:rPr>
                <w:rFonts w:ascii="Arial" w:hAnsi="Arial" w:cs="Arial"/>
                <w:color w:val="000000"/>
                <w:spacing w:val="-3"/>
              </w:rPr>
            </w:pPr>
            <w:r w:rsidRPr="00A15DAA">
              <w:rPr>
                <w:rFonts w:ascii="Arial" w:hAnsi="Arial" w:cs="Arial"/>
                <w:color w:val="000000"/>
              </w:rPr>
              <w:t>Experiencia general</w:t>
            </w:r>
          </w:p>
        </w:tc>
        <w:tc>
          <w:tcPr>
            <w:tcW w:w="862" w:type="pct"/>
            <w:shd w:val="clear" w:color="auto" w:fill="auto"/>
          </w:tcPr>
          <w:p w14:paraId="6CE28C1E" w14:textId="77777777" w:rsidR="00A15DAA" w:rsidRPr="003223BC" w:rsidRDefault="00A15DAA" w:rsidP="00A15DAA">
            <w:pPr>
              <w:spacing w:line="276" w:lineRule="auto"/>
              <w:ind w:left="284"/>
              <w:jc w:val="both"/>
              <w:rPr>
                <w:rFonts w:ascii="Arial" w:hAnsi="Arial" w:cs="Arial"/>
                <w:color w:val="000000"/>
                <w:spacing w:val="-3"/>
              </w:rPr>
            </w:pPr>
          </w:p>
        </w:tc>
        <w:tc>
          <w:tcPr>
            <w:tcW w:w="862" w:type="pct"/>
            <w:shd w:val="clear" w:color="auto" w:fill="auto"/>
          </w:tcPr>
          <w:p w14:paraId="4A265E8C" w14:textId="77777777" w:rsidR="00A15DAA" w:rsidRPr="003223BC" w:rsidRDefault="00A15DAA" w:rsidP="00A15DAA">
            <w:pPr>
              <w:spacing w:line="276" w:lineRule="auto"/>
              <w:ind w:left="284"/>
              <w:jc w:val="both"/>
              <w:rPr>
                <w:rFonts w:ascii="Arial" w:hAnsi="Arial" w:cs="Arial"/>
                <w:color w:val="000000"/>
                <w:spacing w:val="-3"/>
              </w:rPr>
            </w:pPr>
          </w:p>
        </w:tc>
        <w:tc>
          <w:tcPr>
            <w:tcW w:w="1207" w:type="pct"/>
          </w:tcPr>
          <w:p w14:paraId="3D06003E" w14:textId="77777777" w:rsidR="00A15DAA" w:rsidRPr="003223BC" w:rsidRDefault="00A15DAA" w:rsidP="00A15DAA">
            <w:pPr>
              <w:spacing w:line="276" w:lineRule="auto"/>
              <w:ind w:left="284"/>
              <w:jc w:val="both"/>
              <w:rPr>
                <w:rFonts w:ascii="Arial" w:hAnsi="Arial" w:cs="Arial"/>
                <w:color w:val="000000"/>
                <w:spacing w:val="-3"/>
              </w:rPr>
            </w:pPr>
          </w:p>
        </w:tc>
      </w:tr>
      <w:tr w:rsidR="00A15DAA" w:rsidRPr="003223BC" w14:paraId="74187F27" w14:textId="77777777" w:rsidTr="00A15DAA">
        <w:tc>
          <w:tcPr>
            <w:tcW w:w="2070" w:type="pct"/>
            <w:shd w:val="clear" w:color="auto" w:fill="auto"/>
            <w:vAlign w:val="center"/>
          </w:tcPr>
          <w:p w14:paraId="14842654" w14:textId="003D47B7" w:rsidR="00A15DAA" w:rsidRPr="00A15DAA" w:rsidRDefault="00A15DAA" w:rsidP="00A15DAA">
            <w:pPr>
              <w:spacing w:line="276" w:lineRule="auto"/>
              <w:rPr>
                <w:rFonts w:ascii="Arial" w:hAnsi="Arial" w:cs="Arial"/>
                <w:color w:val="000000"/>
                <w:spacing w:val="-3"/>
              </w:rPr>
            </w:pPr>
            <w:r w:rsidRPr="00A15DAA">
              <w:rPr>
                <w:rFonts w:ascii="Arial" w:hAnsi="Arial" w:cs="Arial"/>
                <w:color w:val="000000"/>
              </w:rPr>
              <w:t>Experiencia específica</w:t>
            </w:r>
          </w:p>
        </w:tc>
        <w:tc>
          <w:tcPr>
            <w:tcW w:w="862" w:type="pct"/>
            <w:shd w:val="clear" w:color="auto" w:fill="auto"/>
          </w:tcPr>
          <w:p w14:paraId="2CBF281A" w14:textId="77777777" w:rsidR="00A15DAA" w:rsidRPr="003223BC" w:rsidRDefault="00A15DAA" w:rsidP="00A15DAA">
            <w:pPr>
              <w:spacing w:line="276" w:lineRule="auto"/>
              <w:ind w:left="284"/>
              <w:jc w:val="both"/>
              <w:rPr>
                <w:rFonts w:ascii="Arial" w:hAnsi="Arial" w:cs="Arial"/>
                <w:color w:val="000000"/>
                <w:spacing w:val="-3"/>
              </w:rPr>
            </w:pPr>
          </w:p>
        </w:tc>
        <w:tc>
          <w:tcPr>
            <w:tcW w:w="862" w:type="pct"/>
            <w:shd w:val="clear" w:color="auto" w:fill="auto"/>
          </w:tcPr>
          <w:p w14:paraId="3C724124" w14:textId="77777777" w:rsidR="00A15DAA" w:rsidRPr="003223BC" w:rsidRDefault="00A15DAA" w:rsidP="00A15DAA">
            <w:pPr>
              <w:spacing w:line="276" w:lineRule="auto"/>
              <w:ind w:left="284"/>
              <w:jc w:val="both"/>
              <w:rPr>
                <w:rFonts w:ascii="Arial" w:hAnsi="Arial" w:cs="Arial"/>
                <w:color w:val="000000"/>
                <w:spacing w:val="-3"/>
              </w:rPr>
            </w:pPr>
          </w:p>
        </w:tc>
        <w:tc>
          <w:tcPr>
            <w:tcW w:w="1207" w:type="pct"/>
          </w:tcPr>
          <w:p w14:paraId="0639D7CD" w14:textId="77777777" w:rsidR="00A15DAA" w:rsidRPr="003223BC" w:rsidRDefault="00A15DAA" w:rsidP="00A15DAA">
            <w:pPr>
              <w:spacing w:line="276" w:lineRule="auto"/>
              <w:ind w:left="284"/>
              <w:jc w:val="both"/>
              <w:rPr>
                <w:rFonts w:ascii="Arial" w:hAnsi="Arial" w:cs="Arial"/>
                <w:color w:val="000000"/>
                <w:spacing w:val="-3"/>
              </w:rPr>
            </w:pPr>
          </w:p>
        </w:tc>
      </w:tr>
      <w:tr w:rsidR="00A15DAA" w:rsidRPr="003223BC" w14:paraId="52A933FF" w14:textId="77777777" w:rsidTr="00A15DAA">
        <w:tc>
          <w:tcPr>
            <w:tcW w:w="2070" w:type="pct"/>
            <w:shd w:val="clear" w:color="auto" w:fill="auto"/>
            <w:vAlign w:val="center"/>
          </w:tcPr>
          <w:p w14:paraId="6AD2F766" w14:textId="49F4D5AD" w:rsidR="00A15DAA" w:rsidRPr="00A15DAA" w:rsidRDefault="00A15DAA" w:rsidP="00A15DAA">
            <w:pPr>
              <w:spacing w:line="276" w:lineRule="auto"/>
              <w:rPr>
                <w:rFonts w:ascii="Arial" w:hAnsi="Arial" w:cs="Arial"/>
                <w:iCs/>
                <w:color w:val="000000"/>
              </w:rPr>
            </w:pPr>
            <w:r w:rsidRPr="00A15DAA">
              <w:rPr>
                <w:rFonts w:ascii="Arial" w:hAnsi="Arial" w:cs="Arial"/>
                <w:color w:val="000000"/>
              </w:rPr>
              <w:t xml:space="preserve">Presupuesto referencial </w:t>
            </w:r>
          </w:p>
        </w:tc>
        <w:tc>
          <w:tcPr>
            <w:tcW w:w="862" w:type="pct"/>
            <w:shd w:val="clear" w:color="auto" w:fill="auto"/>
          </w:tcPr>
          <w:p w14:paraId="3A69E430" w14:textId="77777777" w:rsidR="00A15DAA" w:rsidRPr="003223BC" w:rsidRDefault="00A15DAA" w:rsidP="00A15DAA">
            <w:pPr>
              <w:spacing w:line="276" w:lineRule="auto"/>
              <w:ind w:left="284"/>
              <w:jc w:val="both"/>
              <w:rPr>
                <w:rFonts w:ascii="Arial" w:hAnsi="Arial" w:cs="Arial"/>
                <w:color w:val="000000"/>
                <w:spacing w:val="-3"/>
              </w:rPr>
            </w:pPr>
          </w:p>
        </w:tc>
        <w:tc>
          <w:tcPr>
            <w:tcW w:w="862" w:type="pct"/>
            <w:shd w:val="clear" w:color="auto" w:fill="auto"/>
          </w:tcPr>
          <w:p w14:paraId="0B63E114" w14:textId="77777777" w:rsidR="00A15DAA" w:rsidRPr="003223BC" w:rsidRDefault="00A15DAA" w:rsidP="00A15DAA">
            <w:pPr>
              <w:spacing w:line="276" w:lineRule="auto"/>
              <w:ind w:left="284"/>
              <w:jc w:val="both"/>
              <w:rPr>
                <w:rFonts w:ascii="Arial" w:hAnsi="Arial" w:cs="Arial"/>
                <w:color w:val="000000"/>
                <w:spacing w:val="-3"/>
              </w:rPr>
            </w:pPr>
          </w:p>
        </w:tc>
        <w:tc>
          <w:tcPr>
            <w:tcW w:w="1207" w:type="pct"/>
          </w:tcPr>
          <w:p w14:paraId="11BE755D" w14:textId="77777777" w:rsidR="00A15DAA" w:rsidRPr="003223BC" w:rsidRDefault="00A15DAA" w:rsidP="00A15DAA">
            <w:pPr>
              <w:spacing w:line="276" w:lineRule="auto"/>
              <w:ind w:left="284"/>
              <w:jc w:val="both"/>
              <w:rPr>
                <w:rFonts w:ascii="Arial" w:hAnsi="Arial" w:cs="Arial"/>
                <w:color w:val="000000"/>
                <w:spacing w:val="-3"/>
              </w:rPr>
            </w:pPr>
          </w:p>
        </w:tc>
      </w:tr>
      <w:tr w:rsidR="00A15DAA" w:rsidRPr="003223BC" w14:paraId="27065D21" w14:textId="77777777" w:rsidTr="00A15DAA">
        <w:tc>
          <w:tcPr>
            <w:tcW w:w="2070" w:type="pct"/>
            <w:shd w:val="clear" w:color="auto" w:fill="auto"/>
            <w:vAlign w:val="center"/>
          </w:tcPr>
          <w:p w14:paraId="403C94DB" w14:textId="50B62F68" w:rsidR="00A15DAA" w:rsidRPr="00A15DAA" w:rsidRDefault="00A15DAA" w:rsidP="00A15DAA">
            <w:pPr>
              <w:spacing w:line="276" w:lineRule="auto"/>
              <w:rPr>
                <w:rFonts w:ascii="Arial" w:hAnsi="Arial" w:cs="Arial"/>
                <w:iCs/>
                <w:color w:val="000000"/>
              </w:rPr>
            </w:pPr>
            <w:r w:rsidRPr="00A15DAA">
              <w:rPr>
                <w:rFonts w:ascii="Arial" w:hAnsi="Arial" w:cs="Arial"/>
                <w:color w:val="000000"/>
              </w:rPr>
              <w:t>Garantía técnica</w:t>
            </w:r>
          </w:p>
        </w:tc>
        <w:tc>
          <w:tcPr>
            <w:tcW w:w="862" w:type="pct"/>
            <w:shd w:val="clear" w:color="auto" w:fill="auto"/>
          </w:tcPr>
          <w:p w14:paraId="6F275984" w14:textId="77777777" w:rsidR="00A15DAA" w:rsidRPr="003223BC" w:rsidRDefault="00A15DAA" w:rsidP="00A15DAA">
            <w:pPr>
              <w:spacing w:line="276" w:lineRule="auto"/>
              <w:ind w:left="284"/>
              <w:jc w:val="both"/>
              <w:rPr>
                <w:rFonts w:ascii="Arial" w:hAnsi="Arial" w:cs="Arial"/>
                <w:color w:val="000000"/>
                <w:spacing w:val="-3"/>
              </w:rPr>
            </w:pPr>
          </w:p>
        </w:tc>
        <w:tc>
          <w:tcPr>
            <w:tcW w:w="862" w:type="pct"/>
            <w:shd w:val="clear" w:color="auto" w:fill="auto"/>
          </w:tcPr>
          <w:p w14:paraId="53A2137D" w14:textId="77777777" w:rsidR="00A15DAA" w:rsidRPr="003223BC" w:rsidRDefault="00A15DAA" w:rsidP="00A15DAA">
            <w:pPr>
              <w:spacing w:line="276" w:lineRule="auto"/>
              <w:ind w:left="284"/>
              <w:jc w:val="both"/>
              <w:rPr>
                <w:rFonts w:ascii="Arial" w:hAnsi="Arial" w:cs="Arial"/>
                <w:color w:val="000000"/>
                <w:spacing w:val="-3"/>
              </w:rPr>
            </w:pPr>
          </w:p>
        </w:tc>
        <w:tc>
          <w:tcPr>
            <w:tcW w:w="1207" w:type="pct"/>
          </w:tcPr>
          <w:p w14:paraId="0BD28A0A" w14:textId="77777777" w:rsidR="00A15DAA" w:rsidRPr="003223BC" w:rsidRDefault="00A15DAA" w:rsidP="00A15DAA">
            <w:pPr>
              <w:spacing w:line="276" w:lineRule="auto"/>
              <w:ind w:left="284"/>
              <w:jc w:val="both"/>
              <w:rPr>
                <w:rFonts w:ascii="Arial" w:hAnsi="Arial" w:cs="Arial"/>
                <w:color w:val="000000"/>
                <w:spacing w:val="-3"/>
              </w:rPr>
            </w:pPr>
          </w:p>
        </w:tc>
      </w:tr>
      <w:tr w:rsidR="00A15DAA" w:rsidRPr="003223BC" w14:paraId="6F8F6591" w14:textId="77777777" w:rsidTr="00A15DAA">
        <w:tc>
          <w:tcPr>
            <w:tcW w:w="2070" w:type="pct"/>
            <w:shd w:val="clear" w:color="auto" w:fill="auto"/>
            <w:vAlign w:val="center"/>
          </w:tcPr>
          <w:p w14:paraId="718316E8" w14:textId="78457DAC" w:rsidR="00A15DAA" w:rsidRPr="00A15DAA" w:rsidRDefault="00A15DAA" w:rsidP="00A15DAA">
            <w:pPr>
              <w:spacing w:line="276" w:lineRule="auto"/>
              <w:rPr>
                <w:rFonts w:ascii="Arial" w:hAnsi="Arial" w:cs="Arial"/>
                <w:iCs/>
                <w:color w:val="000000"/>
              </w:rPr>
            </w:pPr>
            <w:r w:rsidRPr="00A15DAA">
              <w:rPr>
                <w:rFonts w:ascii="Arial" w:hAnsi="Arial" w:cs="Arial"/>
                <w:color w:val="000000"/>
              </w:rPr>
              <w:t>Especificaciones técnicas</w:t>
            </w:r>
          </w:p>
        </w:tc>
        <w:tc>
          <w:tcPr>
            <w:tcW w:w="862" w:type="pct"/>
            <w:shd w:val="clear" w:color="auto" w:fill="auto"/>
          </w:tcPr>
          <w:p w14:paraId="4D12BBAA" w14:textId="77777777" w:rsidR="00A15DAA" w:rsidRPr="003223BC" w:rsidRDefault="00A15DAA" w:rsidP="00A15DAA">
            <w:pPr>
              <w:spacing w:line="276" w:lineRule="auto"/>
              <w:ind w:left="284"/>
              <w:jc w:val="both"/>
              <w:rPr>
                <w:rFonts w:ascii="Arial" w:hAnsi="Arial" w:cs="Arial"/>
                <w:color w:val="000000"/>
                <w:spacing w:val="-3"/>
              </w:rPr>
            </w:pPr>
          </w:p>
        </w:tc>
        <w:tc>
          <w:tcPr>
            <w:tcW w:w="862" w:type="pct"/>
            <w:shd w:val="clear" w:color="auto" w:fill="auto"/>
          </w:tcPr>
          <w:p w14:paraId="62B64C7C" w14:textId="77777777" w:rsidR="00A15DAA" w:rsidRPr="003223BC" w:rsidRDefault="00A15DAA" w:rsidP="00A15DAA">
            <w:pPr>
              <w:spacing w:line="276" w:lineRule="auto"/>
              <w:ind w:left="284"/>
              <w:jc w:val="both"/>
              <w:rPr>
                <w:rFonts w:ascii="Arial" w:hAnsi="Arial" w:cs="Arial"/>
                <w:color w:val="000000"/>
                <w:spacing w:val="-3"/>
              </w:rPr>
            </w:pPr>
          </w:p>
        </w:tc>
        <w:tc>
          <w:tcPr>
            <w:tcW w:w="1207" w:type="pct"/>
          </w:tcPr>
          <w:p w14:paraId="06A12830" w14:textId="77777777" w:rsidR="00A15DAA" w:rsidRPr="003223BC" w:rsidRDefault="00A15DAA" w:rsidP="00A15DAA">
            <w:pPr>
              <w:spacing w:line="276" w:lineRule="auto"/>
              <w:ind w:left="284"/>
              <w:jc w:val="both"/>
              <w:rPr>
                <w:rFonts w:ascii="Arial" w:hAnsi="Arial" w:cs="Arial"/>
                <w:color w:val="000000"/>
                <w:spacing w:val="-3"/>
              </w:rPr>
            </w:pPr>
          </w:p>
        </w:tc>
      </w:tr>
    </w:tbl>
    <w:p w14:paraId="3A2F7702" w14:textId="77777777" w:rsidR="007B16EE" w:rsidRPr="003223BC" w:rsidRDefault="007B16EE" w:rsidP="007B16EE">
      <w:pPr>
        <w:pStyle w:val="TableContents"/>
        <w:snapToGrid w:val="0"/>
        <w:spacing w:line="276" w:lineRule="auto"/>
        <w:ind w:left="709"/>
        <w:jc w:val="both"/>
        <w:rPr>
          <w:rFonts w:ascii="Arial" w:hAnsi="Arial" w:cs="Arial"/>
          <w:b/>
          <w:color w:val="00B050"/>
          <w:spacing w:val="-3"/>
        </w:rPr>
      </w:pPr>
    </w:p>
    <w:p w14:paraId="75D2853B" w14:textId="7EF56E53" w:rsidR="00A15DAA" w:rsidRPr="00A15DAA" w:rsidRDefault="007B16EE" w:rsidP="00A15DAA">
      <w:pPr>
        <w:numPr>
          <w:ilvl w:val="0"/>
          <w:numId w:val="5"/>
        </w:numPr>
        <w:spacing w:line="100" w:lineRule="atLeast"/>
        <w:ind w:left="426" w:hanging="426"/>
        <w:rPr>
          <w:rFonts w:ascii="Arial" w:hAnsi="Arial" w:cs="Arial"/>
        </w:rPr>
      </w:pPr>
      <w:r>
        <w:rPr>
          <w:rFonts w:ascii="Arial" w:hAnsi="Arial" w:cs="Arial"/>
          <w:b/>
        </w:rPr>
        <w:t>Garantía del Anticipo</w:t>
      </w:r>
    </w:p>
    <w:p w14:paraId="6E36B447" w14:textId="77777777" w:rsidR="00A15DAA" w:rsidRPr="00A15DAA" w:rsidRDefault="00A15DAA" w:rsidP="004E3AB6">
      <w:pPr>
        <w:pStyle w:val="Prrafodelista"/>
        <w:spacing w:line="100" w:lineRule="atLeast"/>
        <w:ind w:left="426"/>
        <w:jc w:val="both"/>
        <w:rPr>
          <w:rFonts w:ascii="Arial" w:hAnsi="Arial" w:cs="Arial"/>
        </w:rPr>
      </w:pPr>
      <w:r w:rsidRPr="00A15DAA">
        <w:rPr>
          <w:rFonts w:ascii="Arial" w:hAnsi="Arial" w:cs="Arial"/>
        </w:rPr>
        <w:t xml:space="preserve">El contratista una vez suscrito el contrato, rendirá una garantía </w:t>
      </w:r>
      <w:r w:rsidRPr="00A15DAA">
        <w:rPr>
          <w:rFonts w:ascii="Arial" w:hAnsi="Arial" w:cs="Arial"/>
          <w:spacing w:val="-3"/>
        </w:rPr>
        <w:t>bancaria incondicional, irrevocable y de cobro inmediato que respalde el cien por ciento (100%) del monto a recibir por concepto de anticipo</w:t>
      </w:r>
      <w:r w:rsidRPr="00A15DAA">
        <w:rPr>
          <w:rFonts w:ascii="Arial" w:hAnsi="Arial" w:cs="Arial"/>
        </w:rPr>
        <w:t>.</w:t>
      </w:r>
    </w:p>
    <w:p w14:paraId="43AEF5F0" w14:textId="77777777" w:rsidR="00A15DAA" w:rsidRPr="00A15DAA" w:rsidRDefault="00A15DAA" w:rsidP="004E3AB6">
      <w:pPr>
        <w:pStyle w:val="Prrafodelista"/>
        <w:tabs>
          <w:tab w:val="left" w:pos="889"/>
          <w:tab w:val="left" w:pos="2588"/>
        </w:tabs>
        <w:ind w:left="426" w:right="45"/>
        <w:jc w:val="both"/>
        <w:rPr>
          <w:rFonts w:ascii="Arial" w:hAnsi="Arial" w:cs="Arial"/>
          <w:spacing w:val="-3"/>
        </w:rPr>
      </w:pPr>
    </w:p>
    <w:p w14:paraId="2A1DD2A1" w14:textId="77777777" w:rsidR="00A15DAA" w:rsidRPr="00A15DAA" w:rsidRDefault="00A15DAA" w:rsidP="004E3AB6">
      <w:pPr>
        <w:ind w:left="426"/>
        <w:jc w:val="both"/>
        <w:rPr>
          <w:rFonts w:ascii="Arial" w:hAnsi="Arial" w:cs="Arial"/>
        </w:rPr>
      </w:pPr>
      <w:r w:rsidRPr="00A15DAA">
        <w:rPr>
          <w:rFonts w:ascii="Arial" w:hAnsi="Arial" w:cs="Arial"/>
        </w:rPr>
        <w:t xml:space="preserve">El Contratista se compromete a mantener vigente la garantía mencionada mientras subsistan sus obligaciones contractuales. Al efecto, será renovada a más tardar con quince (15) días previo a su vencimiento, caso contrario, ASTINAVE EP solicitará al garante que haga efectivo su valor. </w:t>
      </w:r>
    </w:p>
    <w:p w14:paraId="141C39A4" w14:textId="77777777" w:rsidR="00A15DAA" w:rsidRPr="00A15DAA" w:rsidRDefault="00A15DAA" w:rsidP="00A15DAA">
      <w:pPr>
        <w:spacing w:line="100" w:lineRule="atLeast"/>
        <w:rPr>
          <w:rFonts w:ascii="Arial" w:hAnsi="Arial" w:cs="Arial"/>
        </w:rPr>
      </w:pPr>
    </w:p>
    <w:p w14:paraId="2EDD3419" w14:textId="6C1D1D13" w:rsidR="00A15DAA" w:rsidRPr="00A15DAA" w:rsidRDefault="00A15DAA" w:rsidP="00A15DAA">
      <w:pPr>
        <w:numPr>
          <w:ilvl w:val="0"/>
          <w:numId w:val="5"/>
        </w:numPr>
        <w:spacing w:line="100" w:lineRule="atLeast"/>
        <w:ind w:left="426" w:hanging="426"/>
        <w:rPr>
          <w:rFonts w:ascii="Arial" w:hAnsi="Arial" w:cs="Arial"/>
        </w:rPr>
      </w:pPr>
      <w:r w:rsidRPr="00D00532">
        <w:rPr>
          <w:b/>
          <w:bCs/>
          <w:i/>
        </w:rPr>
        <w:t>Garantía de Fiel Cumplimiento</w:t>
      </w:r>
    </w:p>
    <w:p w14:paraId="2B7732C8" w14:textId="1461B994" w:rsidR="00A15DAA" w:rsidRPr="003223BC" w:rsidRDefault="00A15DAA" w:rsidP="00A15DAA">
      <w:pPr>
        <w:spacing w:line="100" w:lineRule="atLeast"/>
        <w:ind w:left="426"/>
        <w:jc w:val="both"/>
        <w:rPr>
          <w:rFonts w:ascii="Arial" w:hAnsi="Arial" w:cs="Arial"/>
        </w:rPr>
      </w:pPr>
      <w:r w:rsidRPr="00A15DAA">
        <w:rPr>
          <w:rFonts w:ascii="Arial" w:hAnsi="Arial" w:cs="Arial"/>
        </w:rPr>
        <w:t xml:space="preserve">Para seguridad del cumplimiento del contrato y para responder por las obligaciones que contrajeren a favor de terceros, relacionadas con el contrato, el adjudicatario, antes o al momento de la firma del contrato, rendirá garantías por un monto equivalente al cinco (5%) por ciento del valor de aquel. En los contratos de obra, así como en los contratos integrales por precio fijo, 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que se descubran defectos de construcción, mala calidad o incumplimiento de las especificaciones, imputables al proveedor. En los contratos de obra o en la contratación de servicios no normalizados, si la oferta económica adjudicada fuese inferior al presupuesto referencial en un porcentaje igual o </w:t>
      </w:r>
      <w:r w:rsidRPr="00A15DAA">
        <w:rPr>
          <w:rFonts w:ascii="Arial" w:hAnsi="Arial" w:cs="Arial"/>
        </w:rPr>
        <w:lastRenderedPageBreak/>
        <w:t>superior al diez (10%) por ciento de éste, la garantía de fiel cumplimiento deberá incrementarse en un monto equivalente al veinte (20%) por ciento de la diferencia entre el presupuesto referencial y la cuantía del contrato</w:t>
      </w:r>
    </w:p>
    <w:p w14:paraId="3907E4FF" w14:textId="77777777" w:rsidR="007B16EE" w:rsidRPr="003223BC" w:rsidRDefault="007B16EE" w:rsidP="007B16EE">
      <w:pPr>
        <w:spacing w:line="100" w:lineRule="atLeast"/>
        <w:rPr>
          <w:rFonts w:ascii="Arial" w:hAnsi="Arial" w:cs="Arial"/>
        </w:rPr>
      </w:pPr>
    </w:p>
    <w:p w14:paraId="49DCC951" w14:textId="2334E8BE" w:rsidR="00A15DAA" w:rsidRPr="00A15DAA" w:rsidRDefault="007B16EE" w:rsidP="00A15DAA">
      <w:pPr>
        <w:numPr>
          <w:ilvl w:val="0"/>
          <w:numId w:val="5"/>
        </w:numPr>
        <w:spacing w:line="100" w:lineRule="atLeast"/>
        <w:ind w:left="426" w:hanging="426"/>
        <w:rPr>
          <w:rFonts w:ascii="Arial" w:hAnsi="Arial" w:cs="Arial"/>
          <w:b/>
        </w:rPr>
      </w:pPr>
      <w:r w:rsidRPr="003223BC">
        <w:rPr>
          <w:rFonts w:ascii="Arial" w:hAnsi="Arial" w:cs="Arial"/>
          <w:b/>
        </w:rPr>
        <w:t>Garantía Técnica</w:t>
      </w:r>
    </w:p>
    <w:p w14:paraId="65CB7A29" w14:textId="77777777" w:rsidR="00A15DAA" w:rsidRPr="00A15DAA" w:rsidRDefault="00A15DAA" w:rsidP="00A15DAA">
      <w:pPr>
        <w:ind w:left="426" w:right="45"/>
        <w:jc w:val="both"/>
        <w:rPr>
          <w:rFonts w:ascii="Arial" w:hAnsi="Arial" w:cs="Arial"/>
          <w:lang w:val="es-EC"/>
        </w:rPr>
      </w:pPr>
      <w:r w:rsidRPr="00A15DAA">
        <w:rPr>
          <w:rFonts w:ascii="Arial" w:hAnsi="Arial" w:cs="Arial"/>
          <w:lang w:val="es-EC"/>
        </w:rPr>
        <w:t>El proveedor adjudicado deberá presentar en el momento de la suscripción del acta de entrega recepción definitiva del contrato, la garantía técnica correspondiente.</w:t>
      </w:r>
    </w:p>
    <w:p w14:paraId="4A1A7034" w14:textId="77777777" w:rsidR="00A15DAA" w:rsidRPr="00A15DAA" w:rsidRDefault="00A15DAA" w:rsidP="00A15DAA">
      <w:pPr>
        <w:ind w:left="426" w:right="45"/>
        <w:jc w:val="both"/>
        <w:rPr>
          <w:rFonts w:ascii="Arial" w:hAnsi="Arial" w:cs="Arial"/>
          <w:lang w:val="es-EC"/>
        </w:rPr>
      </w:pPr>
    </w:p>
    <w:p w14:paraId="734F57A6" w14:textId="77777777" w:rsidR="00A15DAA" w:rsidRPr="00A15DAA" w:rsidRDefault="00A15DAA" w:rsidP="00A15DAA">
      <w:pPr>
        <w:ind w:left="426" w:right="45"/>
        <w:jc w:val="both"/>
        <w:rPr>
          <w:rFonts w:ascii="Arial" w:hAnsi="Arial" w:cs="Arial"/>
          <w:lang w:val="es-EC"/>
        </w:rPr>
      </w:pPr>
      <w:r w:rsidRPr="00A15DAA">
        <w:rPr>
          <w:rFonts w:ascii="Arial" w:hAnsi="Arial" w:cs="Arial"/>
          <w:lang w:val="es-EC"/>
        </w:rPr>
        <w:t xml:space="preserve">El plazo de la garantía técnica será de será 12 meses, contados a partir de la firma del acta de entrega recepción total de las Corbetas Misileras o a más tardar, 36 meses después de recibir los BIENES </w:t>
      </w:r>
      <w:proofErr w:type="gramStart"/>
      <w:r w:rsidRPr="00A15DAA">
        <w:rPr>
          <w:rFonts w:ascii="Arial" w:hAnsi="Arial" w:cs="Arial"/>
          <w:lang w:val="es-EC"/>
        </w:rPr>
        <w:t>de acuerdo al</w:t>
      </w:r>
      <w:proofErr w:type="gramEnd"/>
      <w:r w:rsidRPr="00A15DAA">
        <w:rPr>
          <w:rFonts w:ascii="Arial" w:hAnsi="Arial" w:cs="Arial"/>
          <w:lang w:val="es-EC"/>
        </w:rPr>
        <w:t xml:space="preserve"> Incoterms 2020 CIF Guayaquil.</w:t>
      </w:r>
    </w:p>
    <w:p w14:paraId="45E27690" w14:textId="77777777" w:rsidR="00A15DAA" w:rsidRPr="00A15DAA" w:rsidRDefault="00A15DAA" w:rsidP="00A15DAA">
      <w:pPr>
        <w:ind w:left="426" w:right="45"/>
        <w:jc w:val="both"/>
        <w:rPr>
          <w:rFonts w:ascii="Arial" w:hAnsi="Arial" w:cs="Arial"/>
          <w:b/>
          <w:u w:val="single"/>
          <w:lang w:val="es-EC"/>
        </w:rPr>
      </w:pPr>
    </w:p>
    <w:p w14:paraId="1BEB4483" w14:textId="77777777" w:rsidR="00A15DAA" w:rsidRPr="00A15DAA" w:rsidRDefault="00A15DAA" w:rsidP="00A15DAA">
      <w:pPr>
        <w:ind w:left="426" w:right="45"/>
        <w:jc w:val="both"/>
        <w:rPr>
          <w:rFonts w:ascii="Arial" w:hAnsi="Arial" w:cs="Arial"/>
          <w:lang w:val="es-EC"/>
        </w:rPr>
      </w:pPr>
      <w:r w:rsidRPr="00A15DAA">
        <w:rPr>
          <w:rFonts w:ascii="Arial" w:hAnsi="Arial" w:cs="Arial"/>
          <w:lang w:val="es-EC"/>
        </w:rPr>
        <w:t xml:space="preserve">La garantía técnica validará que los bienes sean completamente nuevos de fábrica, de óptima calidad, que se encuentran libre de defectos y falla de fabricación, y que cumple con las especificaciones técnicas, normas de fabricación y requisitos exigidos por ASTINAVE EP. </w:t>
      </w:r>
    </w:p>
    <w:p w14:paraId="2BB01308" w14:textId="77777777" w:rsidR="00A15DAA" w:rsidRPr="00A15DAA" w:rsidRDefault="00A15DAA" w:rsidP="00A15DAA">
      <w:pPr>
        <w:ind w:left="426" w:right="45"/>
        <w:jc w:val="both"/>
        <w:rPr>
          <w:rFonts w:ascii="Arial" w:hAnsi="Arial" w:cs="Arial"/>
          <w:lang w:val="es-EC"/>
        </w:rPr>
      </w:pPr>
    </w:p>
    <w:p w14:paraId="1CD6F1A6" w14:textId="77777777" w:rsidR="00A15DAA" w:rsidRPr="00A15DAA" w:rsidRDefault="00A15DAA" w:rsidP="00A15DAA">
      <w:pPr>
        <w:ind w:left="426" w:right="45"/>
        <w:jc w:val="both"/>
        <w:rPr>
          <w:rFonts w:ascii="Arial" w:hAnsi="Arial" w:cs="Arial"/>
          <w:lang w:val="es-EC"/>
        </w:rPr>
      </w:pPr>
      <w:r w:rsidRPr="00A15DAA">
        <w:rPr>
          <w:rFonts w:ascii="Arial" w:hAnsi="Arial" w:cs="Arial"/>
          <w:lang w:val="es-EC"/>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60 días calendarios contados a partir de su notificación.</w:t>
      </w:r>
    </w:p>
    <w:p w14:paraId="7D013BAD" w14:textId="77777777" w:rsidR="00A15DAA" w:rsidRPr="00A15DAA" w:rsidRDefault="00A15DAA" w:rsidP="00A15DAA">
      <w:pPr>
        <w:ind w:left="426" w:right="45"/>
        <w:jc w:val="both"/>
        <w:rPr>
          <w:rFonts w:ascii="Arial" w:hAnsi="Arial" w:cs="Arial"/>
          <w:lang w:val="es-EC"/>
        </w:rPr>
      </w:pPr>
    </w:p>
    <w:p w14:paraId="47AF4135" w14:textId="4BACEA1B" w:rsidR="007B16EE" w:rsidRPr="00A15DAA" w:rsidRDefault="00A15DAA" w:rsidP="00A15DAA">
      <w:pPr>
        <w:ind w:left="426" w:right="45"/>
        <w:jc w:val="both"/>
        <w:rPr>
          <w:rFonts w:ascii="Arial" w:hAnsi="Arial" w:cs="Arial"/>
          <w:lang w:val="es-EC"/>
        </w:rPr>
      </w:pPr>
      <w:r w:rsidRPr="00A15DAA">
        <w:rPr>
          <w:rFonts w:ascii="Arial" w:hAnsi="Arial" w:cs="Arial"/>
          <w:lang w:val="es-EC"/>
        </w:rPr>
        <w:t>La garantía técnica cubrirá el 100% de los productos con daños o alteraciones causados por la fábrica, el embalaje, la manipulación, la mala calidad de los materiales o componentes utilizados en su fabricación y mano de obra.</w:t>
      </w:r>
      <w:r w:rsidR="007B16EE" w:rsidRPr="003223BC">
        <w:rPr>
          <w:rFonts w:ascii="Arial" w:hAnsi="Arial" w:cs="Arial"/>
          <w:spacing w:val="-2"/>
          <w:lang w:eastAsia="hi-IN" w:bidi="hi-IN"/>
        </w:rPr>
        <w:t xml:space="preserve"> </w:t>
      </w:r>
    </w:p>
    <w:p w14:paraId="29657B20" w14:textId="77777777" w:rsidR="007B16EE" w:rsidRPr="003223BC" w:rsidRDefault="007B16EE" w:rsidP="007B16EE">
      <w:pPr>
        <w:ind w:left="371" w:right="45"/>
        <w:jc w:val="both"/>
        <w:rPr>
          <w:rFonts w:ascii="Arial" w:hAnsi="Arial" w:cs="Arial"/>
          <w:spacing w:val="-2"/>
          <w:lang w:eastAsia="hi-IN" w:bidi="hi-IN"/>
        </w:rPr>
      </w:pPr>
    </w:p>
    <w:p w14:paraId="40120FF2" w14:textId="77777777" w:rsidR="007B16EE" w:rsidRPr="00A15DAA" w:rsidRDefault="007B16EE" w:rsidP="007B16EE">
      <w:pPr>
        <w:pStyle w:val="Ttulo3"/>
        <w:numPr>
          <w:ilvl w:val="0"/>
          <w:numId w:val="5"/>
        </w:numPr>
        <w:tabs>
          <w:tab w:val="num" w:pos="360"/>
        </w:tabs>
        <w:spacing w:line="100" w:lineRule="atLeast"/>
        <w:ind w:left="426" w:hanging="426"/>
        <w:rPr>
          <w:rFonts w:ascii="Arial" w:hAnsi="Arial" w:cs="Arial"/>
          <w:b/>
          <w:bCs/>
          <w:color w:val="auto"/>
          <w:sz w:val="24"/>
          <w:szCs w:val="24"/>
        </w:rPr>
      </w:pPr>
      <w:bookmarkStart w:id="2" w:name="_Toc404318904"/>
      <w:bookmarkStart w:id="3" w:name="_Toc404319217"/>
      <w:bookmarkStart w:id="4" w:name="_Toc405287097"/>
      <w:bookmarkStart w:id="5" w:name="_Toc405287248"/>
      <w:bookmarkStart w:id="6" w:name="_Toc410584096"/>
      <w:bookmarkStart w:id="7" w:name="_Toc418578392"/>
      <w:bookmarkStart w:id="8" w:name="_Toc419270072"/>
      <w:bookmarkStart w:id="9" w:name="_Toc416284188"/>
      <w:bookmarkStart w:id="10" w:name="_Toc419997975"/>
      <w:bookmarkStart w:id="11" w:name="_Toc487038903"/>
      <w:bookmarkStart w:id="12" w:name="_Toc417891760"/>
      <w:r w:rsidRPr="00A15DAA">
        <w:rPr>
          <w:rFonts w:ascii="Arial" w:hAnsi="Arial" w:cs="Arial"/>
          <w:b/>
          <w:bCs/>
          <w:color w:val="auto"/>
          <w:sz w:val="24"/>
          <w:szCs w:val="24"/>
        </w:rPr>
        <w:t xml:space="preserve">Cancelación y Declaratoria de </w:t>
      </w:r>
      <w:bookmarkEnd w:id="2"/>
      <w:bookmarkEnd w:id="3"/>
      <w:bookmarkEnd w:id="4"/>
      <w:bookmarkEnd w:id="5"/>
      <w:bookmarkEnd w:id="6"/>
      <w:bookmarkEnd w:id="7"/>
      <w:r w:rsidRPr="00A15DAA">
        <w:rPr>
          <w:rFonts w:ascii="Arial" w:hAnsi="Arial" w:cs="Arial"/>
          <w:b/>
          <w:bCs/>
          <w:color w:val="auto"/>
          <w:sz w:val="24"/>
          <w:szCs w:val="24"/>
        </w:rPr>
        <w:t>Procedimiento Desierto</w:t>
      </w:r>
      <w:bookmarkEnd w:id="8"/>
      <w:bookmarkEnd w:id="9"/>
      <w:bookmarkEnd w:id="10"/>
      <w:bookmarkEnd w:id="11"/>
      <w:bookmarkEnd w:id="12"/>
    </w:p>
    <w:p w14:paraId="0FFA9793" w14:textId="77777777" w:rsidR="007B16EE" w:rsidRPr="003223BC" w:rsidRDefault="007B16EE" w:rsidP="007B16EE">
      <w:pPr>
        <w:pStyle w:val="Default"/>
        <w:ind w:left="426"/>
        <w:jc w:val="both"/>
        <w:rPr>
          <w:rFonts w:ascii="Arial" w:hAnsi="Arial" w:cs="Arial"/>
          <w:color w:val="auto"/>
        </w:rPr>
      </w:pPr>
      <w:r w:rsidRPr="003223BC">
        <w:rPr>
          <w:rFonts w:ascii="Arial" w:hAnsi="Arial" w:cs="Arial"/>
          <w:spacing w:val="-2"/>
        </w:rPr>
        <w:t>ASTINAVE EP se reserva el derecho de cancelar o declarar desierto el procedimiento de contratación, situación en la que no habrá lugar a pago de indemnización alguna.</w:t>
      </w:r>
    </w:p>
    <w:p w14:paraId="1B95A205" w14:textId="77777777" w:rsidR="007B16EE" w:rsidRPr="0060551A" w:rsidRDefault="007B16EE" w:rsidP="007B16EE">
      <w:pPr>
        <w:pStyle w:val="Ttulo3"/>
        <w:numPr>
          <w:ilvl w:val="0"/>
          <w:numId w:val="5"/>
        </w:numPr>
        <w:tabs>
          <w:tab w:val="num" w:pos="360"/>
        </w:tabs>
        <w:spacing w:line="100" w:lineRule="atLeast"/>
        <w:ind w:left="426" w:hanging="426"/>
        <w:rPr>
          <w:rFonts w:ascii="Arial" w:hAnsi="Arial" w:cs="Arial"/>
          <w:sz w:val="24"/>
          <w:szCs w:val="24"/>
        </w:rPr>
      </w:pPr>
      <w:bookmarkStart w:id="13" w:name="__RefHeading__259_619021360"/>
      <w:bookmarkStart w:id="14" w:name="_Toc404318905"/>
      <w:bookmarkStart w:id="15" w:name="_Toc404319218"/>
      <w:bookmarkStart w:id="16" w:name="_Toc405287098"/>
      <w:bookmarkStart w:id="17" w:name="_Toc405287249"/>
      <w:bookmarkStart w:id="18" w:name="_Toc410584097"/>
      <w:bookmarkStart w:id="19" w:name="_Toc418578393"/>
      <w:bookmarkStart w:id="20" w:name="_Toc419270073"/>
      <w:bookmarkStart w:id="21" w:name="_Toc416284189"/>
      <w:bookmarkStart w:id="22" w:name="_Toc419997976"/>
      <w:bookmarkStart w:id="23" w:name="_Toc487038904"/>
      <w:bookmarkEnd w:id="13"/>
      <w:r w:rsidRPr="003223BC">
        <w:rPr>
          <w:rFonts w:ascii="Arial" w:hAnsi="Arial" w:cs="Arial"/>
          <w:sz w:val="24"/>
          <w:szCs w:val="24"/>
        </w:rPr>
        <w:t xml:space="preserve"> </w:t>
      </w:r>
      <w:bookmarkStart w:id="24" w:name="_Toc417891761"/>
      <w:r w:rsidRPr="00A15DAA">
        <w:rPr>
          <w:rFonts w:ascii="Arial" w:hAnsi="Arial" w:cs="Arial"/>
          <w:b/>
          <w:bCs/>
          <w:color w:val="auto"/>
          <w:sz w:val="24"/>
          <w:szCs w:val="24"/>
        </w:rPr>
        <w:t xml:space="preserve">Adjudicación y </w:t>
      </w:r>
      <w:bookmarkEnd w:id="14"/>
      <w:bookmarkEnd w:id="15"/>
      <w:bookmarkEnd w:id="16"/>
      <w:bookmarkEnd w:id="17"/>
      <w:bookmarkEnd w:id="18"/>
      <w:bookmarkEnd w:id="19"/>
      <w:r w:rsidRPr="00A15DAA">
        <w:rPr>
          <w:rFonts w:ascii="Arial" w:hAnsi="Arial" w:cs="Arial"/>
          <w:b/>
          <w:bCs/>
          <w:color w:val="auto"/>
          <w:sz w:val="24"/>
          <w:szCs w:val="24"/>
        </w:rPr>
        <w:t>Notificación</w:t>
      </w:r>
      <w:bookmarkEnd w:id="20"/>
      <w:bookmarkEnd w:id="21"/>
      <w:bookmarkEnd w:id="22"/>
      <w:bookmarkEnd w:id="23"/>
      <w:bookmarkEnd w:id="24"/>
    </w:p>
    <w:p w14:paraId="56755575" w14:textId="77777777" w:rsidR="007B16EE" w:rsidRPr="003223BC" w:rsidRDefault="007B16EE" w:rsidP="007B16EE">
      <w:pPr>
        <w:spacing w:line="100" w:lineRule="atLeast"/>
        <w:ind w:left="426"/>
        <w:jc w:val="both"/>
        <w:rPr>
          <w:rFonts w:ascii="Arial" w:hAnsi="Arial" w:cs="Arial"/>
        </w:rPr>
      </w:pPr>
      <w:r w:rsidRPr="003223BC">
        <w:rPr>
          <w:rFonts w:ascii="Arial" w:hAnsi="Arial" w:cs="Arial"/>
        </w:rPr>
        <w:t>Sobre la base del informe de evaluación de las ofertas, el Gerente General adjudicará el procedimiento al oferente que cumpla con los criterios de evaluación y su oferta sea económicamente más conveniente a los intereses de la empresa.</w:t>
      </w:r>
    </w:p>
    <w:p w14:paraId="6E5C59D2" w14:textId="77777777" w:rsidR="007B16EE" w:rsidRPr="003223BC" w:rsidRDefault="007B16EE" w:rsidP="007B16EE">
      <w:pPr>
        <w:spacing w:line="100" w:lineRule="atLeast"/>
        <w:ind w:left="426" w:hanging="426"/>
        <w:jc w:val="both"/>
        <w:rPr>
          <w:rFonts w:ascii="Arial" w:hAnsi="Arial" w:cs="Arial"/>
        </w:rPr>
      </w:pPr>
    </w:p>
    <w:p w14:paraId="67EEB1D7" w14:textId="77777777" w:rsidR="007B16EE" w:rsidRDefault="007B16EE" w:rsidP="007B16EE">
      <w:pPr>
        <w:spacing w:line="100" w:lineRule="atLeast"/>
        <w:ind w:left="426"/>
        <w:jc w:val="both"/>
        <w:rPr>
          <w:rFonts w:ascii="Arial" w:hAnsi="Arial" w:cs="Arial"/>
        </w:rPr>
      </w:pPr>
      <w:r w:rsidRPr="003223BC">
        <w:rPr>
          <w:rFonts w:ascii="Arial" w:hAnsi="Arial" w:cs="Arial"/>
        </w:rPr>
        <w:t xml:space="preserve">La adjudicación podrá ser total o parcial, </w:t>
      </w:r>
      <w:proofErr w:type="gramStart"/>
      <w:r w:rsidRPr="003223BC">
        <w:rPr>
          <w:rFonts w:ascii="Arial" w:hAnsi="Arial" w:cs="Arial"/>
        </w:rPr>
        <w:t>de acuerdo a</w:t>
      </w:r>
      <w:proofErr w:type="gramEnd"/>
      <w:r w:rsidRPr="003223BC">
        <w:rPr>
          <w:rFonts w:ascii="Arial" w:hAnsi="Arial" w:cs="Arial"/>
        </w:rPr>
        <w:t xml:space="preserve"> los intereses institucionales.</w:t>
      </w:r>
    </w:p>
    <w:p w14:paraId="66546BC9" w14:textId="77777777" w:rsidR="00A15DAA" w:rsidRPr="003223BC" w:rsidRDefault="00A15DAA" w:rsidP="007B16EE">
      <w:pPr>
        <w:spacing w:line="100" w:lineRule="atLeast"/>
        <w:ind w:left="426"/>
        <w:jc w:val="both"/>
        <w:rPr>
          <w:rFonts w:ascii="Arial" w:hAnsi="Arial" w:cs="Arial"/>
        </w:rPr>
      </w:pPr>
    </w:p>
    <w:p w14:paraId="4B297C51" w14:textId="77777777" w:rsidR="007B16EE" w:rsidRPr="003223BC" w:rsidRDefault="007B16EE" w:rsidP="007B16EE">
      <w:pPr>
        <w:spacing w:line="100" w:lineRule="atLeast"/>
        <w:ind w:left="426"/>
        <w:jc w:val="both"/>
        <w:rPr>
          <w:rFonts w:ascii="Arial" w:hAnsi="Arial" w:cs="Arial"/>
        </w:rPr>
      </w:pPr>
      <w:r w:rsidRPr="003223BC">
        <w:rPr>
          <w:rFonts w:ascii="Arial" w:hAnsi="Arial" w:cs="Arial"/>
        </w:rPr>
        <w:t xml:space="preserve">La notificación de la adjudicación se la realizará por correo electrónico, a todos los oferentes participantes. </w:t>
      </w:r>
    </w:p>
    <w:p w14:paraId="119308E5" w14:textId="77777777" w:rsidR="007B16EE" w:rsidRPr="003223BC" w:rsidRDefault="007B16EE" w:rsidP="007B16EE">
      <w:pPr>
        <w:spacing w:line="100" w:lineRule="atLeast"/>
        <w:ind w:left="426" w:hanging="426"/>
        <w:jc w:val="both"/>
        <w:rPr>
          <w:rFonts w:ascii="Arial" w:hAnsi="Arial" w:cs="Arial"/>
        </w:rPr>
      </w:pPr>
    </w:p>
    <w:p w14:paraId="50C8E805" w14:textId="4FB7DDB4" w:rsidR="007B16EE" w:rsidRPr="003223BC" w:rsidRDefault="007B16EE" w:rsidP="007B16EE">
      <w:pPr>
        <w:numPr>
          <w:ilvl w:val="0"/>
          <w:numId w:val="5"/>
        </w:numPr>
        <w:spacing w:line="100" w:lineRule="atLeast"/>
        <w:ind w:left="426" w:hanging="426"/>
        <w:jc w:val="both"/>
        <w:rPr>
          <w:rFonts w:ascii="Arial" w:hAnsi="Arial" w:cs="Arial"/>
        </w:rPr>
      </w:pPr>
      <w:r w:rsidRPr="003223BC">
        <w:rPr>
          <w:rFonts w:ascii="Arial" w:hAnsi="Arial" w:cs="Arial"/>
          <w:b/>
          <w:bCs/>
        </w:rPr>
        <w:t>Administración del contrato</w:t>
      </w:r>
      <w:r w:rsidRPr="003223BC">
        <w:rPr>
          <w:rFonts w:ascii="Arial" w:hAnsi="Arial" w:cs="Arial"/>
          <w:bCs/>
        </w:rPr>
        <w:t xml:space="preserve">: </w:t>
      </w:r>
      <w:r w:rsidRPr="001516A2">
        <w:rPr>
          <w:rFonts w:ascii="Arial" w:hAnsi="Arial" w:cs="Arial"/>
        </w:rPr>
        <w:t>ASTINAVE EP designará de un administrador del contrato, quien velará por el cabal y oportuno cumplimiento de todas y cada una de las obligaciones derivadas del mismo.  El administrador deberá quedará autorizado para realizar las gestiones inherentes a su ejecución, incluyendo aquello que se relaciona con la aceptación o no de los pedidos de prórroga que pudiera formular el contratista.</w:t>
      </w:r>
    </w:p>
    <w:p w14:paraId="4679F5D0" w14:textId="77777777" w:rsidR="007B16EE" w:rsidRPr="003223BC" w:rsidRDefault="007B16EE" w:rsidP="007B16EE">
      <w:pPr>
        <w:autoSpaceDE w:val="0"/>
        <w:autoSpaceDN w:val="0"/>
        <w:adjustRightInd w:val="0"/>
        <w:ind w:left="426" w:hanging="426"/>
        <w:jc w:val="both"/>
        <w:rPr>
          <w:rFonts w:ascii="Arial" w:hAnsi="Arial" w:cs="Arial"/>
          <w:color w:val="000000"/>
        </w:rPr>
      </w:pPr>
    </w:p>
    <w:p w14:paraId="4FD7F8EA" w14:textId="77777777" w:rsidR="007B16EE" w:rsidRPr="0060551A" w:rsidRDefault="007B16EE" w:rsidP="007B16EE">
      <w:pPr>
        <w:numPr>
          <w:ilvl w:val="0"/>
          <w:numId w:val="5"/>
        </w:numPr>
        <w:spacing w:line="100" w:lineRule="atLeast"/>
        <w:ind w:left="426" w:hanging="426"/>
        <w:jc w:val="both"/>
        <w:rPr>
          <w:rFonts w:ascii="Arial" w:hAnsi="Arial" w:cs="Arial"/>
          <w:b/>
        </w:rPr>
      </w:pPr>
      <w:bookmarkStart w:id="25" w:name="_Toc419270104"/>
      <w:bookmarkStart w:id="26" w:name="_Toc416284221"/>
      <w:bookmarkStart w:id="27" w:name="_Toc410396423"/>
      <w:bookmarkStart w:id="28" w:name="_Toc410584133"/>
      <w:bookmarkStart w:id="29" w:name="_Toc417891792"/>
      <w:r w:rsidRPr="003223BC">
        <w:rPr>
          <w:rFonts w:ascii="Arial" w:hAnsi="Arial" w:cs="Arial"/>
          <w:b/>
        </w:rPr>
        <w:t>Multas</w:t>
      </w:r>
      <w:bookmarkEnd w:id="25"/>
      <w:bookmarkEnd w:id="26"/>
      <w:bookmarkEnd w:id="27"/>
      <w:bookmarkEnd w:id="28"/>
      <w:bookmarkEnd w:id="29"/>
    </w:p>
    <w:p w14:paraId="2B75065F" w14:textId="1A22B815" w:rsidR="007B16EE" w:rsidRPr="003223BC" w:rsidRDefault="007B16EE" w:rsidP="00A15DAA">
      <w:pPr>
        <w:spacing w:line="100" w:lineRule="atLeast"/>
        <w:ind w:left="426"/>
        <w:jc w:val="both"/>
        <w:rPr>
          <w:rFonts w:ascii="Arial" w:hAnsi="Arial" w:cs="Arial"/>
          <w:lang w:eastAsia="es-EC"/>
        </w:rPr>
      </w:pPr>
      <w:r w:rsidRPr="003223BC">
        <w:rPr>
          <w:rFonts w:ascii="Arial" w:hAnsi="Arial" w:cs="Arial"/>
        </w:rPr>
        <w:t xml:space="preserve">Por cada día de retraso en la ejecución del contrato/orden de compra o cualquier otra obligación que contrae en virtud </w:t>
      </w:r>
      <w:proofErr w:type="gramStart"/>
      <w:r w:rsidRPr="003223BC">
        <w:rPr>
          <w:rFonts w:ascii="Arial" w:hAnsi="Arial" w:cs="Arial"/>
        </w:rPr>
        <w:t>del mismo</w:t>
      </w:r>
      <w:proofErr w:type="gramEnd"/>
      <w:r w:rsidRPr="003223BC">
        <w:rPr>
          <w:rFonts w:ascii="Arial" w:hAnsi="Arial" w:cs="Arial"/>
        </w:rPr>
        <w:t xml:space="preserve">, se aplicará una multa del </w:t>
      </w:r>
      <w:r w:rsidR="00A15DAA">
        <w:rPr>
          <w:rFonts w:ascii="Arial" w:hAnsi="Arial" w:cs="Arial"/>
        </w:rPr>
        <w:t>1</w:t>
      </w:r>
      <w:r w:rsidRPr="003223BC">
        <w:rPr>
          <w:rFonts w:ascii="Arial" w:hAnsi="Arial" w:cs="Arial"/>
        </w:rPr>
        <w:t xml:space="preserve">x1000 sobre </w:t>
      </w:r>
      <w:r w:rsidRPr="003223BC">
        <w:rPr>
          <w:rFonts w:ascii="Arial" w:hAnsi="Arial" w:cs="Arial"/>
          <w:lang w:eastAsia="es-EC"/>
        </w:rPr>
        <w:t xml:space="preserve">el porcentaje de las obligaciones que se encuentran pendientes de ejecutarse. </w:t>
      </w:r>
    </w:p>
    <w:p w14:paraId="43822A6D" w14:textId="77777777" w:rsidR="007B16EE" w:rsidRPr="003223BC" w:rsidRDefault="007B16EE" w:rsidP="007B16EE">
      <w:pPr>
        <w:spacing w:line="100" w:lineRule="atLeast"/>
        <w:ind w:left="851"/>
        <w:jc w:val="both"/>
        <w:rPr>
          <w:rFonts w:ascii="Arial" w:hAnsi="Arial" w:cs="Arial"/>
        </w:rPr>
      </w:pPr>
    </w:p>
    <w:p w14:paraId="73A26F1C" w14:textId="77777777" w:rsidR="007B16EE" w:rsidRPr="003223BC" w:rsidRDefault="007B16EE" w:rsidP="007B16EE">
      <w:pPr>
        <w:numPr>
          <w:ilvl w:val="0"/>
          <w:numId w:val="5"/>
        </w:numPr>
        <w:autoSpaceDE w:val="0"/>
        <w:autoSpaceDN w:val="0"/>
        <w:adjustRightInd w:val="0"/>
        <w:ind w:left="426" w:hanging="426"/>
        <w:jc w:val="both"/>
        <w:rPr>
          <w:rFonts w:ascii="Arial" w:hAnsi="Arial" w:cs="Arial"/>
          <w:b/>
          <w:color w:val="000000"/>
          <w:lang w:val="es-ES"/>
        </w:rPr>
      </w:pPr>
      <w:r w:rsidRPr="003223BC">
        <w:rPr>
          <w:rFonts w:ascii="Arial" w:hAnsi="Arial" w:cs="Arial"/>
          <w:b/>
          <w:color w:val="000000"/>
          <w:lang w:val="es-ES"/>
        </w:rPr>
        <w:t>Procedi</w:t>
      </w:r>
      <w:r>
        <w:rPr>
          <w:rFonts w:ascii="Arial" w:hAnsi="Arial" w:cs="Arial"/>
          <w:b/>
          <w:color w:val="000000"/>
          <w:lang w:val="es-ES"/>
        </w:rPr>
        <w:t>miento de contratación</w:t>
      </w:r>
    </w:p>
    <w:p w14:paraId="398D8B5F" w14:textId="77777777" w:rsidR="007B16EE" w:rsidRPr="003223BC" w:rsidRDefault="007B16EE" w:rsidP="007B16EE">
      <w:pPr>
        <w:autoSpaceDE w:val="0"/>
        <w:autoSpaceDN w:val="0"/>
        <w:adjustRightInd w:val="0"/>
        <w:ind w:left="360"/>
        <w:jc w:val="both"/>
        <w:rPr>
          <w:rFonts w:ascii="Arial" w:eastAsia="Times New Roman" w:hAnsi="Arial" w:cs="Arial"/>
          <w:lang w:val="es-ES" w:eastAsia="ar-SA"/>
        </w:rPr>
      </w:pPr>
    </w:p>
    <w:p w14:paraId="03E61AF2" w14:textId="0CC7D009" w:rsidR="004E3AB6" w:rsidRPr="004E3AB6" w:rsidRDefault="004E3AB6" w:rsidP="004E3AB6">
      <w:pPr>
        <w:widowControl w:val="0"/>
        <w:ind w:left="426"/>
        <w:jc w:val="both"/>
        <w:rPr>
          <w:rFonts w:ascii="Arial" w:eastAsia="Times New Roman" w:hAnsi="Arial" w:cs="Arial"/>
          <w:color w:val="000000"/>
          <w:lang w:val="es-EC" w:eastAsia="es-EC"/>
        </w:rPr>
      </w:pPr>
      <w:r w:rsidRPr="004E3AB6">
        <w:rPr>
          <w:rFonts w:ascii="Arial" w:eastAsia="Times New Roman" w:hAnsi="Arial" w:cs="Arial"/>
          <w:color w:val="000000"/>
          <w:lang w:val="es-EC" w:eastAsia="es-EC"/>
        </w:rPr>
        <w:t>La Contratación para “</w:t>
      </w:r>
      <w:r w:rsidRPr="004E3AB6">
        <w:rPr>
          <w:rFonts w:ascii="Arial" w:eastAsia="Times New Roman" w:hAnsi="Arial" w:cs="Arial"/>
          <w:b/>
          <w:lang w:val="es-EC" w:eastAsia="es-EC"/>
        </w:rPr>
        <w:t>ADQUISICIÓN Y PUESTA EN MARCHA DE GRUPOS ELECTROGENOS PARA LAS CORBETAS CORGAL, CORORO Y CORESM DEL PROYECTO ZEUS</w:t>
      </w:r>
      <w:r w:rsidRPr="004E3AB6">
        <w:rPr>
          <w:rFonts w:ascii="Arial" w:eastAsia="Times New Roman" w:hAnsi="Arial" w:cs="Arial"/>
          <w:color w:val="000000"/>
          <w:lang w:val="es-EC" w:eastAsia="es-EC"/>
        </w:rPr>
        <w:t xml:space="preserve">”, observará el trámite contemplado en </w:t>
      </w:r>
      <w:r w:rsidR="00DF1714">
        <w:rPr>
          <w:rFonts w:ascii="Arial" w:eastAsia="Times New Roman" w:hAnsi="Arial" w:cs="Arial"/>
          <w:color w:val="000000"/>
          <w:lang w:val="es-EC" w:eastAsia="es-EC"/>
        </w:rPr>
        <w:t xml:space="preserve">la </w:t>
      </w:r>
      <w:r w:rsidR="00DF1714" w:rsidRPr="00DF1714">
        <w:rPr>
          <w:rFonts w:ascii="Arial" w:eastAsia="Times New Roman" w:hAnsi="Arial" w:cs="Arial"/>
          <w:color w:val="000000"/>
          <w:lang w:eastAsia="es-EC"/>
        </w:rPr>
        <w:t>RESOLUCIÓN No. ASTINAVE EP-GGE-DJU-046-2024</w:t>
      </w:r>
      <w:r w:rsidR="00DF1714">
        <w:rPr>
          <w:rFonts w:ascii="Arial" w:eastAsia="Times New Roman" w:hAnsi="Arial" w:cs="Arial"/>
          <w:color w:val="000000"/>
          <w:lang w:eastAsia="es-EC"/>
        </w:rPr>
        <w:t xml:space="preserve"> de fecha 02 de diciembre que </w:t>
      </w:r>
      <w:r w:rsidR="00DF1714" w:rsidRPr="00DF1714">
        <w:rPr>
          <w:rFonts w:ascii="Arial" w:eastAsia="Times New Roman" w:hAnsi="Arial" w:cs="Arial"/>
          <w:color w:val="000000"/>
          <w:lang w:eastAsia="es-EC"/>
        </w:rPr>
        <w:t>EXPED</w:t>
      </w:r>
      <w:r w:rsidR="00DF1714">
        <w:rPr>
          <w:rFonts w:ascii="Arial" w:eastAsia="Times New Roman" w:hAnsi="Arial" w:cs="Arial"/>
          <w:color w:val="000000"/>
          <w:lang w:eastAsia="es-EC"/>
        </w:rPr>
        <w:t>E</w:t>
      </w:r>
      <w:r w:rsidR="00DF1714" w:rsidRPr="00DF1714">
        <w:rPr>
          <w:rFonts w:ascii="Arial" w:eastAsia="Times New Roman" w:hAnsi="Arial" w:cs="Arial"/>
          <w:color w:val="000000"/>
          <w:lang w:eastAsia="es-EC"/>
        </w:rPr>
        <w:t xml:space="preserve"> EL REGLAMENTO DE CONTRATACIONES POR GIRO ESPECÍFICO DE NEGOCIO DE ASTILLEROS NAVALES ECUATORIANOS - ASTINAVE EP</w:t>
      </w:r>
      <w:r w:rsidR="00DF1714">
        <w:rPr>
          <w:rFonts w:ascii="Arial" w:eastAsia="Times New Roman" w:hAnsi="Arial" w:cs="Arial"/>
          <w:color w:val="000000"/>
          <w:lang w:eastAsia="es-EC"/>
        </w:rPr>
        <w:t xml:space="preserve"> mismo que en señala en el</w:t>
      </w:r>
      <w:r w:rsidR="00DF1714">
        <w:rPr>
          <w:rFonts w:ascii="Arial" w:eastAsia="Times New Roman" w:hAnsi="Arial" w:cs="Arial"/>
          <w:color w:val="000000"/>
          <w:lang w:val="es-EC" w:eastAsia="es-EC"/>
        </w:rPr>
        <w:t xml:space="preserve"> </w:t>
      </w:r>
      <w:r w:rsidRPr="004E3AB6">
        <w:rPr>
          <w:rFonts w:ascii="Arial" w:eastAsia="Times New Roman" w:hAnsi="Arial" w:cs="Arial"/>
          <w:color w:val="000000"/>
          <w:lang w:val="es-EC" w:eastAsia="es-EC"/>
        </w:rPr>
        <w:t xml:space="preserve">TÍTULO III, CAPÍTULO IV </w:t>
      </w:r>
      <w:r w:rsidRPr="004E3AB6">
        <w:rPr>
          <w:rFonts w:ascii="Arial" w:eastAsia="Times New Roman" w:hAnsi="Arial" w:cs="Arial"/>
          <w:b/>
          <w:bCs/>
          <w:color w:val="000000"/>
          <w:lang w:val="es-EC" w:eastAsia="es-EC"/>
        </w:rPr>
        <w:t>CONTRATACIÓN MEDIANTE CONCURSO PÚBLICO</w:t>
      </w:r>
      <w:r w:rsidRPr="004E3AB6">
        <w:rPr>
          <w:rFonts w:ascii="Arial" w:eastAsia="Times New Roman" w:hAnsi="Arial" w:cs="Arial"/>
          <w:color w:val="000000"/>
          <w:lang w:val="es-EC" w:eastAsia="es-EC"/>
        </w:rPr>
        <w:t xml:space="preserve"> “Para montos cuya cuantía supere el valor que resulte de multiplicar el coeficiente 0.00003 del presupuesto inicial del Estado.</w:t>
      </w:r>
    </w:p>
    <w:p w14:paraId="2DA4693E" w14:textId="77777777" w:rsidR="004E3AB6" w:rsidRPr="004E3AB6" w:rsidRDefault="004E3AB6" w:rsidP="004E3AB6">
      <w:pPr>
        <w:widowControl w:val="0"/>
        <w:ind w:left="426"/>
        <w:jc w:val="both"/>
        <w:rPr>
          <w:rFonts w:ascii="Arial" w:eastAsia="Times New Roman" w:hAnsi="Arial" w:cs="Arial"/>
          <w:color w:val="000000"/>
          <w:lang w:val="es-EC" w:eastAsia="es-EC"/>
        </w:rPr>
      </w:pPr>
    </w:p>
    <w:p w14:paraId="17663343" w14:textId="77777777" w:rsidR="004E3AB6" w:rsidRDefault="004E3AB6" w:rsidP="004E3AB6">
      <w:pPr>
        <w:widowControl w:val="0"/>
        <w:ind w:left="426"/>
        <w:jc w:val="both"/>
        <w:rPr>
          <w:rFonts w:ascii="Arial" w:eastAsia="Times New Roman" w:hAnsi="Arial" w:cs="Arial"/>
          <w:color w:val="000000"/>
          <w:lang w:val="es-EC" w:eastAsia="es-EC"/>
        </w:rPr>
      </w:pPr>
      <w:r w:rsidRPr="004E3AB6">
        <w:rPr>
          <w:rFonts w:ascii="Arial" w:eastAsia="Times New Roman" w:hAnsi="Arial" w:cs="Arial"/>
          <w:color w:val="000000"/>
          <w:lang w:val="es-EC" w:eastAsia="es-EC"/>
        </w:rPr>
        <w:t>De conformidad al Reglamento De Contrataciones Por Giro Específico De Negocio De Astilleros Navales Ecuatorianos -ASTINAVE EP- TÍTULO II, CAPÍTULO I, Generalidades, Art. 6. CONTRATACIONES EN EL EXTERIOR.- “En al artículo 3 del Reglamento General a la Ley Orgánica del Sistema Nacional de Contratación Pública, cuando -ASTINAVE EP- requiera realizar contrataciones de bienes y/o servicios en el extranjero, no aplicará las normas contenidas en la Ley Orgánica del Sistema Nacional de Contratación Pública o su Reglamento General, sino que se someterá a las normas legales del país en que se contraten o a las prácticas comerciales o modelos de negocios de aplicación internacional</w:t>
      </w:r>
    </w:p>
    <w:p w14:paraId="7291E0B0" w14:textId="77777777" w:rsidR="00D830FC" w:rsidRDefault="00D830FC" w:rsidP="004E3AB6">
      <w:pPr>
        <w:widowControl w:val="0"/>
        <w:ind w:left="426"/>
        <w:jc w:val="both"/>
        <w:rPr>
          <w:rFonts w:ascii="Arial" w:eastAsia="Times New Roman" w:hAnsi="Arial" w:cs="Arial"/>
          <w:color w:val="000000"/>
          <w:lang w:val="es-EC" w:eastAsia="es-EC"/>
        </w:rPr>
      </w:pPr>
    </w:p>
    <w:p w14:paraId="179FF5CB" w14:textId="77777777" w:rsidR="00D830FC" w:rsidRDefault="00D830FC" w:rsidP="004E3AB6">
      <w:pPr>
        <w:widowControl w:val="0"/>
        <w:ind w:left="426"/>
        <w:jc w:val="both"/>
        <w:rPr>
          <w:rFonts w:ascii="Arial" w:eastAsia="Times New Roman" w:hAnsi="Arial" w:cs="Arial"/>
          <w:color w:val="000000"/>
          <w:lang w:val="es-EC" w:eastAsia="es-EC"/>
        </w:rPr>
      </w:pPr>
    </w:p>
    <w:p w14:paraId="519B07D1" w14:textId="77777777" w:rsidR="00D830FC" w:rsidRDefault="00D830FC" w:rsidP="004E3AB6">
      <w:pPr>
        <w:widowControl w:val="0"/>
        <w:ind w:left="426"/>
        <w:jc w:val="both"/>
        <w:rPr>
          <w:rFonts w:ascii="Arial" w:eastAsia="Times New Roman" w:hAnsi="Arial" w:cs="Arial"/>
          <w:color w:val="000000"/>
          <w:lang w:val="es-EC" w:eastAsia="es-EC"/>
        </w:rPr>
      </w:pPr>
    </w:p>
    <w:p w14:paraId="47F714D3" w14:textId="77777777" w:rsidR="00D830FC" w:rsidRDefault="00D830FC" w:rsidP="004E3AB6">
      <w:pPr>
        <w:widowControl w:val="0"/>
        <w:ind w:left="426"/>
        <w:jc w:val="both"/>
        <w:rPr>
          <w:rFonts w:ascii="Arial" w:eastAsia="Times New Roman" w:hAnsi="Arial" w:cs="Arial"/>
          <w:color w:val="000000"/>
          <w:lang w:val="es-EC" w:eastAsia="es-EC"/>
        </w:rPr>
      </w:pPr>
    </w:p>
    <w:p w14:paraId="6A728419" w14:textId="77777777" w:rsidR="00D830FC" w:rsidRPr="004E3AB6" w:rsidRDefault="00D830FC" w:rsidP="004E3AB6">
      <w:pPr>
        <w:widowControl w:val="0"/>
        <w:ind w:left="426"/>
        <w:jc w:val="both"/>
        <w:rPr>
          <w:rFonts w:ascii="Arial" w:eastAsia="Times New Roman" w:hAnsi="Arial" w:cs="Arial"/>
          <w:color w:val="000000"/>
          <w:lang w:val="es-EC" w:eastAsia="es-EC"/>
        </w:rPr>
      </w:pPr>
    </w:p>
    <w:p w14:paraId="5A0E1C5F" w14:textId="77777777" w:rsidR="007B16EE" w:rsidRPr="004E3AB6" w:rsidRDefault="007B16EE" w:rsidP="007B16EE">
      <w:pPr>
        <w:pStyle w:val="TableContents"/>
        <w:snapToGrid w:val="0"/>
        <w:spacing w:line="276" w:lineRule="auto"/>
        <w:ind w:left="360"/>
        <w:jc w:val="both"/>
        <w:rPr>
          <w:rFonts w:ascii="Arial" w:hAnsi="Arial" w:cs="Arial"/>
          <w:color w:val="000000"/>
          <w:spacing w:val="-3"/>
        </w:rPr>
      </w:pPr>
    </w:p>
    <w:p w14:paraId="6A635096" w14:textId="5909D40F" w:rsidR="007B16EE" w:rsidRPr="003223BC" w:rsidRDefault="007B16EE" w:rsidP="007B16EE">
      <w:pPr>
        <w:tabs>
          <w:tab w:val="left" w:pos="4395"/>
        </w:tabs>
        <w:autoSpaceDE w:val="0"/>
        <w:autoSpaceDN w:val="0"/>
        <w:adjustRightInd w:val="0"/>
        <w:spacing w:after="160"/>
        <w:ind w:left="360"/>
        <w:jc w:val="both"/>
        <w:rPr>
          <w:rFonts w:ascii="Arial" w:hAnsi="Arial" w:cs="Arial"/>
        </w:rPr>
      </w:pPr>
      <w:r w:rsidRPr="003223BC">
        <w:rPr>
          <w:rFonts w:ascii="Arial" w:hAnsi="Arial" w:cs="Arial"/>
          <w:color w:val="000000"/>
          <w:lang w:eastAsia="en-US"/>
        </w:rPr>
        <w:t xml:space="preserve">Dada y firmada en la ciudad de </w:t>
      </w:r>
      <w:r w:rsidR="004E3AB6" w:rsidRPr="003223BC">
        <w:rPr>
          <w:rFonts w:ascii="Arial" w:hAnsi="Arial" w:cs="Arial"/>
          <w:color w:val="000000"/>
          <w:lang w:eastAsia="en-US"/>
        </w:rPr>
        <w:t>Guayaquil, a</w:t>
      </w:r>
      <w:r w:rsidR="004E3AB6">
        <w:rPr>
          <w:rFonts w:ascii="Arial" w:hAnsi="Arial" w:cs="Arial"/>
          <w:color w:val="000000"/>
          <w:lang w:eastAsia="en-US"/>
        </w:rPr>
        <w:t>l 0</w:t>
      </w:r>
      <w:r w:rsidR="003842BA">
        <w:rPr>
          <w:rFonts w:ascii="Arial" w:hAnsi="Arial" w:cs="Arial"/>
          <w:color w:val="000000"/>
          <w:lang w:eastAsia="en-US"/>
        </w:rPr>
        <w:t>4</w:t>
      </w:r>
      <w:r w:rsidR="004E3AB6">
        <w:rPr>
          <w:rFonts w:ascii="Arial" w:hAnsi="Arial" w:cs="Arial"/>
          <w:color w:val="000000"/>
          <w:lang w:eastAsia="en-US"/>
        </w:rPr>
        <w:t xml:space="preserve"> de abril del 2025</w:t>
      </w:r>
      <w:r w:rsidRPr="003223BC">
        <w:rPr>
          <w:rFonts w:ascii="Arial" w:hAnsi="Arial" w:cs="Arial"/>
        </w:rPr>
        <w:tab/>
      </w:r>
    </w:p>
    <w:p w14:paraId="7F176FCB" w14:textId="77777777" w:rsidR="007B16EE" w:rsidRPr="003223BC" w:rsidRDefault="007B16EE" w:rsidP="007B16EE">
      <w:pPr>
        <w:ind w:left="360"/>
        <w:rPr>
          <w:rFonts w:ascii="Arial" w:hAnsi="Arial" w:cs="Arial"/>
        </w:rPr>
      </w:pPr>
    </w:p>
    <w:p w14:paraId="50C55DF5" w14:textId="77777777" w:rsidR="007B16EE" w:rsidRPr="003223BC" w:rsidRDefault="007B16EE" w:rsidP="007B16EE">
      <w:pPr>
        <w:rPr>
          <w:rFonts w:ascii="Arial" w:hAnsi="Arial" w:cs="Arial"/>
        </w:rPr>
      </w:pPr>
    </w:p>
    <w:p w14:paraId="2421874B" w14:textId="77777777" w:rsidR="003842BA" w:rsidRDefault="003842BA" w:rsidP="003842BA">
      <w:pPr>
        <w:rPr>
          <w:rFonts w:ascii="Arial" w:hAnsi="Arial" w:cs="Arial"/>
          <w:sz w:val="21"/>
          <w:szCs w:val="21"/>
        </w:rPr>
      </w:pPr>
    </w:p>
    <w:p w14:paraId="6126C912" w14:textId="77777777" w:rsidR="00806526" w:rsidRPr="00806526" w:rsidRDefault="00806526" w:rsidP="00806526">
      <w:pPr>
        <w:shd w:val="clear" w:color="auto" w:fill="FFFFFF"/>
        <w:suppressAutoHyphens/>
        <w:jc w:val="center"/>
        <w:rPr>
          <w:rFonts w:ascii="Arial" w:eastAsia="MS Mincho" w:hAnsi="Arial" w:cs="Arial"/>
          <w:color w:val="000000"/>
          <w:sz w:val="21"/>
          <w:szCs w:val="21"/>
          <w:lang w:val="es-EC"/>
        </w:rPr>
      </w:pPr>
      <w:r w:rsidRPr="00806526">
        <w:rPr>
          <w:rFonts w:ascii="Arial" w:eastAsia="MS Mincho" w:hAnsi="Arial" w:cs="Arial"/>
          <w:color w:val="000000"/>
          <w:sz w:val="21"/>
          <w:szCs w:val="21"/>
          <w:lang w:val="es-EC"/>
        </w:rPr>
        <w:t>Ing. Freddy Campoverde G., MAE</w:t>
      </w:r>
    </w:p>
    <w:p w14:paraId="27FC9799" w14:textId="77777777" w:rsidR="00806526" w:rsidRPr="00806526" w:rsidRDefault="00806526" w:rsidP="00806526">
      <w:pPr>
        <w:shd w:val="clear" w:color="auto" w:fill="FFFFFF"/>
        <w:suppressAutoHyphens/>
        <w:jc w:val="center"/>
        <w:rPr>
          <w:rFonts w:ascii="Arial" w:eastAsia="Times New Roman" w:hAnsi="Arial" w:cs="Arial"/>
          <w:b/>
          <w:bCs/>
          <w:color w:val="000000"/>
          <w:sz w:val="21"/>
          <w:szCs w:val="21"/>
          <w:lang w:val="es-ES" w:eastAsia="ar-SA"/>
        </w:rPr>
      </w:pPr>
      <w:r w:rsidRPr="00806526">
        <w:rPr>
          <w:rFonts w:ascii="Arial" w:eastAsia="Times New Roman" w:hAnsi="Arial" w:cs="Arial"/>
          <w:b/>
          <w:bCs/>
          <w:color w:val="000000"/>
          <w:sz w:val="21"/>
          <w:szCs w:val="21"/>
          <w:lang w:val="es-ES" w:eastAsia="ar-SA"/>
        </w:rPr>
        <w:t xml:space="preserve">Delegado de la Máxima Autoridad  </w:t>
      </w:r>
    </w:p>
    <w:p w14:paraId="20509D2E" w14:textId="77777777" w:rsidR="00806526" w:rsidRPr="00806526" w:rsidRDefault="00806526" w:rsidP="00806526">
      <w:pPr>
        <w:shd w:val="clear" w:color="auto" w:fill="FFFFFF"/>
        <w:suppressAutoHyphens/>
        <w:jc w:val="center"/>
        <w:rPr>
          <w:rFonts w:ascii="Arial" w:eastAsia="Times New Roman" w:hAnsi="Arial" w:cs="Arial"/>
          <w:b/>
          <w:bCs/>
          <w:color w:val="000000"/>
          <w:sz w:val="21"/>
          <w:szCs w:val="21"/>
          <w:lang w:val="es-ES" w:eastAsia="ar-SA"/>
        </w:rPr>
      </w:pPr>
      <w:r w:rsidRPr="00806526">
        <w:rPr>
          <w:rFonts w:ascii="Arial" w:eastAsia="Times New Roman" w:hAnsi="Arial" w:cs="Arial"/>
          <w:b/>
          <w:bCs/>
          <w:color w:val="000000"/>
          <w:sz w:val="21"/>
          <w:szCs w:val="21"/>
          <w:lang w:val="es-ES" w:eastAsia="ar-SA"/>
        </w:rPr>
        <w:t>ASTILLEROS NAVALES ECUATORIANOS -ASTINAVE EP-</w:t>
      </w:r>
    </w:p>
    <w:tbl>
      <w:tblPr>
        <w:tblStyle w:val="Tablaconcuadrcula"/>
        <w:tblpPr w:leftFromText="141" w:rightFromText="141" w:vertAnchor="text" w:horzAnchor="margin" w:tblpY="580"/>
        <w:tblW w:w="8833" w:type="dxa"/>
        <w:tblLook w:val="04A0" w:firstRow="1" w:lastRow="0" w:firstColumn="1" w:lastColumn="0" w:noHBand="0" w:noVBand="1"/>
      </w:tblPr>
      <w:tblGrid>
        <w:gridCol w:w="1473"/>
        <w:gridCol w:w="2652"/>
        <w:gridCol w:w="1716"/>
        <w:gridCol w:w="2992"/>
      </w:tblGrid>
      <w:tr w:rsidR="003842BA" w:rsidRPr="000B404B" w14:paraId="618F4182" w14:textId="77777777" w:rsidTr="00AC761C">
        <w:trPr>
          <w:trHeight w:val="552"/>
        </w:trPr>
        <w:tc>
          <w:tcPr>
            <w:tcW w:w="1473" w:type="dxa"/>
            <w:vAlign w:val="center"/>
          </w:tcPr>
          <w:p w14:paraId="6787835B" w14:textId="77777777" w:rsidR="003842BA" w:rsidRPr="000B404B" w:rsidRDefault="003842BA" w:rsidP="00AC761C">
            <w:pPr>
              <w:contextualSpacing/>
              <w:jc w:val="center"/>
              <w:rPr>
                <w:rFonts w:ascii="Arial" w:hAnsi="Arial" w:cs="Arial"/>
                <w:sz w:val="18"/>
                <w:szCs w:val="18"/>
              </w:rPr>
            </w:pPr>
            <w:r w:rsidRPr="000B404B">
              <w:rPr>
                <w:rFonts w:ascii="Arial" w:hAnsi="Arial" w:cs="Arial"/>
                <w:b/>
                <w:bCs/>
                <w:sz w:val="18"/>
                <w:szCs w:val="18"/>
              </w:rPr>
              <w:t>Acción</w:t>
            </w:r>
          </w:p>
        </w:tc>
        <w:tc>
          <w:tcPr>
            <w:tcW w:w="2652" w:type="dxa"/>
            <w:vAlign w:val="center"/>
          </w:tcPr>
          <w:p w14:paraId="54C7208F"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Nombre</w:t>
            </w:r>
          </w:p>
        </w:tc>
        <w:tc>
          <w:tcPr>
            <w:tcW w:w="1716" w:type="dxa"/>
            <w:vAlign w:val="center"/>
          </w:tcPr>
          <w:p w14:paraId="7638FA5E"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Cargo</w:t>
            </w:r>
          </w:p>
        </w:tc>
        <w:tc>
          <w:tcPr>
            <w:tcW w:w="2992" w:type="dxa"/>
            <w:vAlign w:val="center"/>
          </w:tcPr>
          <w:p w14:paraId="02E9E1FC"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Firma de responsabilidad</w:t>
            </w:r>
          </w:p>
        </w:tc>
      </w:tr>
      <w:tr w:rsidR="003842BA" w:rsidRPr="000B404B" w14:paraId="17A2BFF9" w14:textId="77777777" w:rsidTr="00AC761C">
        <w:trPr>
          <w:trHeight w:val="928"/>
        </w:trPr>
        <w:tc>
          <w:tcPr>
            <w:tcW w:w="1473" w:type="dxa"/>
            <w:vAlign w:val="center"/>
          </w:tcPr>
          <w:p w14:paraId="4FD10493"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Elaborado</w:t>
            </w:r>
          </w:p>
        </w:tc>
        <w:tc>
          <w:tcPr>
            <w:tcW w:w="2652" w:type="dxa"/>
            <w:vAlign w:val="center"/>
          </w:tcPr>
          <w:p w14:paraId="20A95EE9" w14:textId="1E17990D" w:rsidR="003842BA" w:rsidRPr="000B404B" w:rsidRDefault="00806526" w:rsidP="00AC761C">
            <w:pPr>
              <w:contextualSpacing/>
              <w:jc w:val="center"/>
              <w:rPr>
                <w:rFonts w:ascii="Arial" w:hAnsi="Arial" w:cs="Arial"/>
                <w:sz w:val="18"/>
                <w:szCs w:val="18"/>
              </w:rPr>
            </w:pPr>
            <w:r>
              <w:rPr>
                <w:rFonts w:ascii="Arial" w:hAnsi="Arial" w:cs="Arial"/>
                <w:sz w:val="18"/>
                <w:szCs w:val="18"/>
                <w:lang w:eastAsia="es-EC"/>
              </w:rPr>
              <w:t>Ing. Mayte López Segura</w:t>
            </w:r>
          </w:p>
        </w:tc>
        <w:tc>
          <w:tcPr>
            <w:tcW w:w="1716" w:type="dxa"/>
            <w:vAlign w:val="center"/>
          </w:tcPr>
          <w:p w14:paraId="1CAACC84" w14:textId="77777777" w:rsidR="003842BA" w:rsidRPr="000B404B" w:rsidRDefault="003842BA" w:rsidP="00AC761C">
            <w:pPr>
              <w:contextualSpacing/>
              <w:jc w:val="center"/>
              <w:rPr>
                <w:rFonts w:ascii="Arial" w:hAnsi="Arial" w:cs="Arial"/>
                <w:sz w:val="18"/>
                <w:szCs w:val="18"/>
              </w:rPr>
            </w:pPr>
            <w:r w:rsidRPr="000B404B">
              <w:rPr>
                <w:rFonts w:ascii="Arial" w:hAnsi="Arial" w:cs="Arial"/>
                <w:sz w:val="18"/>
                <w:szCs w:val="18"/>
              </w:rPr>
              <w:t>Ejecutivo de Contrataciones</w:t>
            </w:r>
          </w:p>
        </w:tc>
        <w:tc>
          <w:tcPr>
            <w:tcW w:w="2992" w:type="dxa"/>
            <w:vAlign w:val="center"/>
          </w:tcPr>
          <w:p w14:paraId="5F749C73" w14:textId="77777777" w:rsidR="003842BA" w:rsidRPr="000B404B" w:rsidRDefault="003842BA" w:rsidP="00AC761C">
            <w:pPr>
              <w:contextualSpacing/>
              <w:jc w:val="both"/>
              <w:rPr>
                <w:rFonts w:ascii="Arial" w:hAnsi="Arial" w:cs="Arial"/>
                <w:sz w:val="18"/>
                <w:szCs w:val="18"/>
              </w:rPr>
            </w:pPr>
          </w:p>
        </w:tc>
      </w:tr>
      <w:tr w:rsidR="003842BA" w14:paraId="7CF31C5D" w14:textId="77777777" w:rsidTr="00AC761C">
        <w:trPr>
          <w:trHeight w:val="751"/>
        </w:trPr>
        <w:tc>
          <w:tcPr>
            <w:tcW w:w="1473" w:type="dxa"/>
            <w:vAlign w:val="center"/>
          </w:tcPr>
          <w:p w14:paraId="59AB5EEA" w14:textId="77777777" w:rsidR="003842BA" w:rsidRPr="000B404B" w:rsidRDefault="003842BA" w:rsidP="00AC761C">
            <w:pPr>
              <w:contextualSpacing/>
              <w:jc w:val="center"/>
              <w:rPr>
                <w:rFonts w:ascii="Arial" w:hAnsi="Arial" w:cs="Arial"/>
                <w:b/>
                <w:sz w:val="18"/>
                <w:szCs w:val="18"/>
              </w:rPr>
            </w:pPr>
            <w:r w:rsidRPr="000B404B">
              <w:rPr>
                <w:rFonts w:ascii="Arial" w:hAnsi="Arial" w:cs="Arial"/>
                <w:b/>
                <w:sz w:val="18"/>
                <w:szCs w:val="18"/>
              </w:rPr>
              <w:t>Supervisado</w:t>
            </w:r>
          </w:p>
        </w:tc>
        <w:tc>
          <w:tcPr>
            <w:tcW w:w="2652" w:type="dxa"/>
            <w:vAlign w:val="center"/>
          </w:tcPr>
          <w:p w14:paraId="1E651E56" w14:textId="77777777" w:rsidR="003842BA" w:rsidRPr="000B404B" w:rsidRDefault="003842BA" w:rsidP="00AC761C">
            <w:pPr>
              <w:contextualSpacing/>
              <w:jc w:val="center"/>
              <w:rPr>
                <w:rFonts w:ascii="Arial" w:hAnsi="Arial" w:cs="Arial"/>
                <w:sz w:val="18"/>
                <w:szCs w:val="18"/>
              </w:rPr>
            </w:pPr>
            <w:r w:rsidRPr="000B404B">
              <w:rPr>
                <w:rFonts w:ascii="Arial" w:hAnsi="Arial" w:cs="Arial"/>
                <w:sz w:val="18"/>
                <w:szCs w:val="18"/>
                <w:lang w:eastAsia="es-EC"/>
              </w:rPr>
              <w:t>Ing. Katherine Villacrés Paredes</w:t>
            </w:r>
          </w:p>
        </w:tc>
        <w:tc>
          <w:tcPr>
            <w:tcW w:w="1716" w:type="dxa"/>
            <w:vAlign w:val="center"/>
          </w:tcPr>
          <w:p w14:paraId="28498F3A" w14:textId="77777777" w:rsidR="003842BA" w:rsidRDefault="003842BA" w:rsidP="00AC761C">
            <w:pPr>
              <w:contextualSpacing/>
              <w:jc w:val="center"/>
              <w:rPr>
                <w:rFonts w:ascii="Arial" w:hAnsi="Arial" w:cs="Arial"/>
                <w:sz w:val="18"/>
                <w:szCs w:val="18"/>
              </w:rPr>
            </w:pPr>
            <w:r w:rsidRPr="000B404B">
              <w:rPr>
                <w:rFonts w:ascii="Arial" w:hAnsi="Arial" w:cs="Arial"/>
                <w:sz w:val="18"/>
                <w:szCs w:val="18"/>
              </w:rPr>
              <w:t>Jefe de Contrataciones</w:t>
            </w:r>
            <w:r>
              <w:rPr>
                <w:rFonts w:ascii="Arial" w:hAnsi="Arial" w:cs="Arial"/>
                <w:sz w:val="18"/>
                <w:szCs w:val="18"/>
              </w:rPr>
              <w:t xml:space="preserve"> </w:t>
            </w:r>
          </w:p>
        </w:tc>
        <w:tc>
          <w:tcPr>
            <w:tcW w:w="2992" w:type="dxa"/>
            <w:vAlign w:val="center"/>
          </w:tcPr>
          <w:p w14:paraId="29087093" w14:textId="77777777" w:rsidR="003842BA" w:rsidRDefault="003842BA" w:rsidP="00AC761C">
            <w:pPr>
              <w:contextualSpacing/>
              <w:jc w:val="both"/>
              <w:rPr>
                <w:rFonts w:ascii="Arial" w:hAnsi="Arial" w:cs="Arial"/>
                <w:sz w:val="18"/>
                <w:szCs w:val="18"/>
              </w:rPr>
            </w:pPr>
          </w:p>
          <w:p w14:paraId="43D37C56" w14:textId="77777777" w:rsidR="003842BA" w:rsidRDefault="003842BA" w:rsidP="00AC761C">
            <w:pPr>
              <w:contextualSpacing/>
              <w:jc w:val="both"/>
              <w:rPr>
                <w:rFonts w:ascii="Arial" w:hAnsi="Arial" w:cs="Arial"/>
                <w:sz w:val="18"/>
                <w:szCs w:val="18"/>
              </w:rPr>
            </w:pPr>
          </w:p>
          <w:p w14:paraId="2355CD47" w14:textId="77777777" w:rsidR="003842BA" w:rsidRDefault="003842BA" w:rsidP="00AC761C">
            <w:pPr>
              <w:contextualSpacing/>
              <w:jc w:val="both"/>
              <w:rPr>
                <w:rFonts w:ascii="Arial" w:hAnsi="Arial" w:cs="Arial"/>
                <w:sz w:val="18"/>
                <w:szCs w:val="18"/>
              </w:rPr>
            </w:pPr>
          </w:p>
          <w:p w14:paraId="2DB0F50F" w14:textId="77777777" w:rsidR="003842BA" w:rsidRDefault="003842BA" w:rsidP="00AC761C">
            <w:pPr>
              <w:contextualSpacing/>
              <w:jc w:val="both"/>
              <w:rPr>
                <w:rFonts w:ascii="Arial" w:hAnsi="Arial" w:cs="Arial"/>
                <w:sz w:val="18"/>
                <w:szCs w:val="18"/>
              </w:rPr>
            </w:pPr>
          </w:p>
          <w:p w14:paraId="78B6193C" w14:textId="77777777" w:rsidR="003842BA" w:rsidRDefault="003842BA" w:rsidP="00AC761C">
            <w:pPr>
              <w:contextualSpacing/>
              <w:jc w:val="both"/>
              <w:rPr>
                <w:rFonts w:ascii="Arial" w:hAnsi="Arial" w:cs="Arial"/>
                <w:sz w:val="18"/>
                <w:szCs w:val="18"/>
              </w:rPr>
            </w:pPr>
          </w:p>
        </w:tc>
      </w:tr>
    </w:tbl>
    <w:p w14:paraId="1ED005BE" w14:textId="77777777" w:rsidR="004E3AB6" w:rsidRDefault="004E3AB6" w:rsidP="00806526">
      <w:pPr>
        <w:tabs>
          <w:tab w:val="left" w:pos="-720"/>
        </w:tabs>
        <w:autoSpaceDE w:val="0"/>
        <w:spacing w:line="276" w:lineRule="auto"/>
        <w:ind w:right="-119"/>
        <w:rPr>
          <w:rFonts w:ascii="Arial" w:hAnsi="Arial" w:cs="Arial"/>
          <w:b/>
        </w:rPr>
      </w:pPr>
    </w:p>
    <w:p w14:paraId="5D7623B7" w14:textId="77777777" w:rsidR="00806526" w:rsidRDefault="00806526" w:rsidP="00806526">
      <w:pPr>
        <w:tabs>
          <w:tab w:val="left" w:pos="-720"/>
        </w:tabs>
        <w:autoSpaceDE w:val="0"/>
        <w:spacing w:line="276" w:lineRule="auto"/>
        <w:ind w:right="-119"/>
        <w:rPr>
          <w:rFonts w:ascii="Arial" w:hAnsi="Arial" w:cs="Arial"/>
          <w:b/>
        </w:rPr>
      </w:pPr>
    </w:p>
    <w:p w14:paraId="07845DC9" w14:textId="77777777" w:rsidR="003842BA" w:rsidRDefault="003842BA" w:rsidP="007B16EE">
      <w:pPr>
        <w:tabs>
          <w:tab w:val="left" w:pos="-720"/>
        </w:tabs>
        <w:autoSpaceDE w:val="0"/>
        <w:spacing w:line="276" w:lineRule="auto"/>
        <w:ind w:right="-119"/>
        <w:jc w:val="center"/>
        <w:rPr>
          <w:rFonts w:ascii="Arial" w:hAnsi="Arial" w:cs="Arial"/>
          <w:b/>
        </w:rPr>
      </w:pPr>
    </w:p>
    <w:p w14:paraId="563C96A5" w14:textId="77777777" w:rsidR="003842BA" w:rsidRDefault="003842BA" w:rsidP="007B16EE">
      <w:pPr>
        <w:tabs>
          <w:tab w:val="left" w:pos="-720"/>
        </w:tabs>
        <w:autoSpaceDE w:val="0"/>
        <w:spacing w:line="276" w:lineRule="auto"/>
        <w:ind w:right="-119"/>
        <w:jc w:val="center"/>
        <w:rPr>
          <w:rFonts w:ascii="Arial" w:hAnsi="Arial" w:cs="Arial"/>
          <w:b/>
        </w:rPr>
      </w:pPr>
    </w:p>
    <w:p w14:paraId="68BBD741" w14:textId="77777777" w:rsidR="003842BA" w:rsidRDefault="003842BA" w:rsidP="007B16EE">
      <w:pPr>
        <w:tabs>
          <w:tab w:val="left" w:pos="-720"/>
        </w:tabs>
        <w:autoSpaceDE w:val="0"/>
        <w:spacing w:line="276" w:lineRule="auto"/>
        <w:ind w:right="-119"/>
        <w:jc w:val="center"/>
        <w:rPr>
          <w:rFonts w:ascii="Arial" w:hAnsi="Arial" w:cs="Arial"/>
          <w:b/>
        </w:rPr>
      </w:pPr>
    </w:p>
    <w:p w14:paraId="20F94689" w14:textId="77777777" w:rsidR="003842BA" w:rsidRDefault="003842BA" w:rsidP="007B16EE">
      <w:pPr>
        <w:tabs>
          <w:tab w:val="left" w:pos="-720"/>
        </w:tabs>
        <w:autoSpaceDE w:val="0"/>
        <w:spacing w:line="276" w:lineRule="auto"/>
        <w:ind w:right="-119"/>
        <w:jc w:val="center"/>
        <w:rPr>
          <w:rFonts w:ascii="Arial" w:hAnsi="Arial" w:cs="Arial"/>
          <w:b/>
        </w:rPr>
      </w:pPr>
    </w:p>
    <w:p w14:paraId="0F10BC5E" w14:textId="77777777" w:rsidR="003842BA" w:rsidRDefault="003842BA" w:rsidP="007B16EE">
      <w:pPr>
        <w:tabs>
          <w:tab w:val="left" w:pos="-720"/>
        </w:tabs>
        <w:autoSpaceDE w:val="0"/>
        <w:spacing w:line="276" w:lineRule="auto"/>
        <w:ind w:right="-119"/>
        <w:jc w:val="center"/>
        <w:rPr>
          <w:rFonts w:ascii="Arial" w:hAnsi="Arial" w:cs="Arial"/>
          <w:b/>
        </w:rPr>
      </w:pPr>
    </w:p>
    <w:p w14:paraId="6146658E" w14:textId="77777777" w:rsidR="003842BA" w:rsidRDefault="003842BA" w:rsidP="007B16EE">
      <w:pPr>
        <w:tabs>
          <w:tab w:val="left" w:pos="-720"/>
        </w:tabs>
        <w:autoSpaceDE w:val="0"/>
        <w:spacing w:line="276" w:lineRule="auto"/>
        <w:ind w:right="-119"/>
        <w:jc w:val="center"/>
        <w:rPr>
          <w:rFonts w:ascii="Arial" w:hAnsi="Arial" w:cs="Arial"/>
          <w:b/>
        </w:rPr>
      </w:pPr>
    </w:p>
    <w:p w14:paraId="3B173315" w14:textId="77777777" w:rsidR="003842BA" w:rsidRDefault="003842BA" w:rsidP="007B16EE">
      <w:pPr>
        <w:tabs>
          <w:tab w:val="left" w:pos="-720"/>
        </w:tabs>
        <w:autoSpaceDE w:val="0"/>
        <w:spacing w:line="276" w:lineRule="auto"/>
        <w:ind w:right="-119"/>
        <w:jc w:val="center"/>
        <w:rPr>
          <w:rFonts w:ascii="Arial" w:hAnsi="Arial" w:cs="Arial"/>
          <w:b/>
        </w:rPr>
      </w:pPr>
    </w:p>
    <w:p w14:paraId="5FBB1CE4" w14:textId="77777777" w:rsidR="003842BA" w:rsidRDefault="003842BA" w:rsidP="007B16EE">
      <w:pPr>
        <w:tabs>
          <w:tab w:val="left" w:pos="-720"/>
        </w:tabs>
        <w:autoSpaceDE w:val="0"/>
        <w:spacing w:line="276" w:lineRule="auto"/>
        <w:ind w:right="-119"/>
        <w:jc w:val="center"/>
        <w:rPr>
          <w:rFonts w:ascii="Arial" w:hAnsi="Arial" w:cs="Arial"/>
          <w:b/>
        </w:rPr>
      </w:pPr>
    </w:p>
    <w:p w14:paraId="26EF273A" w14:textId="77777777" w:rsidR="003842BA" w:rsidRDefault="003842BA" w:rsidP="007B16EE">
      <w:pPr>
        <w:tabs>
          <w:tab w:val="left" w:pos="-720"/>
        </w:tabs>
        <w:autoSpaceDE w:val="0"/>
        <w:spacing w:line="276" w:lineRule="auto"/>
        <w:ind w:right="-119"/>
        <w:jc w:val="center"/>
        <w:rPr>
          <w:rFonts w:ascii="Arial" w:hAnsi="Arial" w:cs="Arial"/>
          <w:b/>
        </w:rPr>
      </w:pPr>
    </w:p>
    <w:p w14:paraId="5C2F9E6C" w14:textId="77777777" w:rsidR="003842BA" w:rsidRDefault="003842BA" w:rsidP="007B16EE">
      <w:pPr>
        <w:tabs>
          <w:tab w:val="left" w:pos="-720"/>
        </w:tabs>
        <w:autoSpaceDE w:val="0"/>
        <w:spacing w:line="276" w:lineRule="auto"/>
        <w:ind w:right="-119"/>
        <w:jc w:val="center"/>
        <w:rPr>
          <w:rFonts w:ascii="Arial" w:hAnsi="Arial" w:cs="Arial"/>
          <w:b/>
        </w:rPr>
      </w:pPr>
    </w:p>
    <w:p w14:paraId="31C99D3E" w14:textId="77777777" w:rsidR="003842BA" w:rsidRDefault="003842BA" w:rsidP="007B16EE">
      <w:pPr>
        <w:tabs>
          <w:tab w:val="left" w:pos="-720"/>
        </w:tabs>
        <w:autoSpaceDE w:val="0"/>
        <w:spacing w:line="276" w:lineRule="auto"/>
        <w:ind w:right="-119"/>
        <w:jc w:val="center"/>
        <w:rPr>
          <w:rFonts w:ascii="Arial" w:hAnsi="Arial" w:cs="Arial"/>
          <w:b/>
        </w:rPr>
      </w:pPr>
    </w:p>
    <w:p w14:paraId="4F7691AA" w14:textId="77777777" w:rsidR="003842BA" w:rsidRDefault="003842BA" w:rsidP="007B16EE">
      <w:pPr>
        <w:tabs>
          <w:tab w:val="left" w:pos="-720"/>
        </w:tabs>
        <w:autoSpaceDE w:val="0"/>
        <w:spacing w:line="276" w:lineRule="auto"/>
        <w:ind w:right="-119"/>
        <w:jc w:val="center"/>
        <w:rPr>
          <w:rFonts w:ascii="Arial" w:hAnsi="Arial" w:cs="Arial"/>
          <w:b/>
        </w:rPr>
      </w:pPr>
    </w:p>
    <w:p w14:paraId="42B51434" w14:textId="77777777" w:rsidR="003842BA" w:rsidRDefault="003842BA" w:rsidP="007B16EE">
      <w:pPr>
        <w:tabs>
          <w:tab w:val="left" w:pos="-720"/>
        </w:tabs>
        <w:autoSpaceDE w:val="0"/>
        <w:spacing w:line="276" w:lineRule="auto"/>
        <w:ind w:right="-119"/>
        <w:jc w:val="center"/>
        <w:rPr>
          <w:rFonts w:ascii="Arial" w:hAnsi="Arial" w:cs="Arial"/>
          <w:b/>
        </w:rPr>
      </w:pPr>
    </w:p>
    <w:p w14:paraId="003005BF" w14:textId="77777777" w:rsidR="003842BA" w:rsidRDefault="003842BA" w:rsidP="007B16EE">
      <w:pPr>
        <w:tabs>
          <w:tab w:val="left" w:pos="-720"/>
        </w:tabs>
        <w:autoSpaceDE w:val="0"/>
        <w:spacing w:line="276" w:lineRule="auto"/>
        <w:ind w:right="-119"/>
        <w:jc w:val="center"/>
        <w:rPr>
          <w:rFonts w:ascii="Arial" w:hAnsi="Arial" w:cs="Arial"/>
          <w:b/>
        </w:rPr>
      </w:pPr>
    </w:p>
    <w:p w14:paraId="6CE787CE" w14:textId="77777777" w:rsidR="003842BA" w:rsidRDefault="003842BA" w:rsidP="007B16EE">
      <w:pPr>
        <w:tabs>
          <w:tab w:val="left" w:pos="-720"/>
        </w:tabs>
        <w:autoSpaceDE w:val="0"/>
        <w:spacing w:line="276" w:lineRule="auto"/>
        <w:ind w:right="-119"/>
        <w:jc w:val="center"/>
        <w:rPr>
          <w:rFonts w:ascii="Arial" w:hAnsi="Arial" w:cs="Arial"/>
          <w:b/>
        </w:rPr>
      </w:pPr>
    </w:p>
    <w:p w14:paraId="2486EAA9" w14:textId="77777777" w:rsidR="003842BA" w:rsidRDefault="003842BA" w:rsidP="007B16EE">
      <w:pPr>
        <w:tabs>
          <w:tab w:val="left" w:pos="-720"/>
        </w:tabs>
        <w:autoSpaceDE w:val="0"/>
        <w:spacing w:line="276" w:lineRule="auto"/>
        <w:ind w:right="-119"/>
        <w:jc w:val="center"/>
        <w:rPr>
          <w:rFonts w:ascii="Arial" w:hAnsi="Arial" w:cs="Arial"/>
          <w:b/>
        </w:rPr>
      </w:pPr>
    </w:p>
    <w:p w14:paraId="7E7AA32F" w14:textId="77777777" w:rsidR="003842BA" w:rsidRDefault="003842BA" w:rsidP="007B16EE">
      <w:pPr>
        <w:tabs>
          <w:tab w:val="left" w:pos="-720"/>
        </w:tabs>
        <w:autoSpaceDE w:val="0"/>
        <w:spacing w:line="276" w:lineRule="auto"/>
        <w:ind w:right="-119"/>
        <w:jc w:val="center"/>
        <w:rPr>
          <w:rFonts w:ascii="Arial" w:hAnsi="Arial" w:cs="Arial"/>
          <w:b/>
        </w:rPr>
      </w:pPr>
    </w:p>
    <w:p w14:paraId="6196C478" w14:textId="77777777" w:rsidR="003842BA" w:rsidRDefault="003842BA" w:rsidP="007B16EE">
      <w:pPr>
        <w:tabs>
          <w:tab w:val="left" w:pos="-720"/>
        </w:tabs>
        <w:autoSpaceDE w:val="0"/>
        <w:spacing w:line="276" w:lineRule="auto"/>
        <w:ind w:right="-119"/>
        <w:jc w:val="center"/>
        <w:rPr>
          <w:rFonts w:ascii="Arial" w:hAnsi="Arial" w:cs="Arial"/>
          <w:b/>
        </w:rPr>
      </w:pPr>
    </w:p>
    <w:p w14:paraId="1A679236" w14:textId="77777777" w:rsidR="004E3AB6" w:rsidRDefault="004E3AB6" w:rsidP="007B16EE">
      <w:pPr>
        <w:tabs>
          <w:tab w:val="left" w:pos="-720"/>
        </w:tabs>
        <w:autoSpaceDE w:val="0"/>
        <w:spacing w:line="276" w:lineRule="auto"/>
        <w:ind w:right="-119"/>
        <w:jc w:val="center"/>
        <w:rPr>
          <w:rFonts w:ascii="Arial" w:hAnsi="Arial" w:cs="Arial"/>
          <w:b/>
        </w:rPr>
      </w:pPr>
    </w:p>
    <w:p w14:paraId="0715D282" w14:textId="77777777" w:rsidR="00D830FC" w:rsidRDefault="00D830FC" w:rsidP="007B16EE">
      <w:pPr>
        <w:tabs>
          <w:tab w:val="left" w:pos="-720"/>
        </w:tabs>
        <w:autoSpaceDE w:val="0"/>
        <w:spacing w:line="276" w:lineRule="auto"/>
        <w:ind w:right="-119"/>
        <w:jc w:val="center"/>
        <w:rPr>
          <w:rFonts w:ascii="Arial" w:hAnsi="Arial" w:cs="Arial"/>
          <w:b/>
        </w:rPr>
      </w:pPr>
    </w:p>
    <w:p w14:paraId="1540356E" w14:textId="77777777" w:rsidR="00D830FC" w:rsidRDefault="00D830FC" w:rsidP="007B16EE">
      <w:pPr>
        <w:tabs>
          <w:tab w:val="left" w:pos="-720"/>
        </w:tabs>
        <w:autoSpaceDE w:val="0"/>
        <w:spacing w:line="276" w:lineRule="auto"/>
        <w:ind w:right="-119"/>
        <w:jc w:val="center"/>
        <w:rPr>
          <w:rFonts w:ascii="Arial" w:hAnsi="Arial" w:cs="Arial"/>
          <w:b/>
        </w:rPr>
      </w:pPr>
    </w:p>
    <w:p w14:paraId="451F7219" w14:textId="77777777" w:rsidR="004E3AB6" w:rsidRDefault="004E3AB6" w:rsidP="004E6916">
      <w:pPr>
        <w:tabs>
          <w:tab w:val="left" w:pos="-720"/>
        </w:tabs>
        <w:autoSpaceDE w:val="0"/>
        <w:spacing w:line="276" w:lineRule="auto"/>
        <w:ind w:right="-119"/>
        <w:rPr>
          <w:rFonts w:ascii="Arial" w:hAnsi="Arial" w:cs="Arial"/>
          <w:b/>
        </w:rPr>
      </w:pPr>
    </w:p>
    <w:p w14:paraId="4B1E5226" w14:textId="30BFB214" w:rsidR="007B16EE" w:rsidRPr="00B57838" w:rsidRDefault="007B16EE" w:rsidP="007B16EE">
      <w:pPr>
        <w:tabs>
          <w:tab w:val="left" w:pos="-720"/>
        </w:tabs>
        <w:autoSpaceDE w:val="0"/>
        <w:spacing w:line="276" w:lineRule="auto"/>
        <w:ind w:right="-119"/>
        <w:jc w:val="center"/>
        <w:rPr>
          <w:rFonts w:ascii="Arial" w:hAnsi="Arial" w:cs="Arial"/>
          <w:b/>
        </w:rPr>
      </w:pPr>
      <w:r w:rsidRPr="00B57838">
        <w:rPr>
          <w:rFonts w:ascii="Arial" w:hAnsi="Arial" w:cs="Arial"/>
          <w:b/>
        </w:rPr>
        <w:t>SECCIÓN II</w:t>
      </w:r>
    </w:p>
    <w:p w14:paraId="65426BF8" w14:textId="77777777" w:rsidR="007B16EE" w:rsidRDefault="007B16EE" w:rsidP="007B16EE">
      <w:pPr>
        <w:tabs>
          <w:tab w:val="left" w:pos="-720"/>
        </w:tabs>
        <w:autoSpaceDE w:val="0"/>
        <w:spacing w:line="276" w:lineRule="auto"/>
        <w:ind w:right="-119"/>
        <w:jc w:val="center"/>
        <w:rPr>
          <w:rFonts w:ascii="Arial" w:hAnsi="Arial" w:cs="Arial"/>
          <w:b/>
        </w:rPr>
      </w:pPr>
      <w:r w:rsidRPr="00B57838">
        <w:rPr>
          <w:rFonts w:ascii="Arial" w:hAnsi="Arial" w:cs="Arial"/>
          <w:b/>
        </w:rPr>
        <w:t>ESPECIFICACIONES TÉCNICAS Y TÉRMINOS DE REFERENCIA</w:t>
      </w:r>
    </w:p>
    <w:p w14:paraId="7731FF8B" w14:textId="77777777" w:rsidR="004E3AB6" w:rsidRPr="00B57838" w:rsidRDefault="004E3AB6" w:rsidP="007B16EE">
      <w:pPr>
        <w:tabs>
          <w:tab w:val="left" w:pos="-720"/>
        </w:tabs>
        <w:autoSpaceDE w:val="0"/>
        <w:spacing w:line="276" w:lineRule="auto"/>
        <w:ind w:right="-119"/>
        <w:jc w:val="center"/>
        <w:rPr>
          <w:rFonts w:ascii="Arial" w:hAnsi="Arial" w:cs="Arial"/>
          <w:b/>
        </w:rPr>
      </w:pPr>
    </w:p>
    <w:p w14:paraId="624BE9CE"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Se establecen las siguientes especificaciones técnicas, ASTINAVE EP aceptará condiciones equivalentes u otras similares conforme a las establecidas a continuación:</w:t>
      </w:r>
    </w:p>
    <w:p w14:paraId="15557342" w14:textId="77777777" w:rsidR="004E3AB6" w:rsidRPr="004E3AB6" w:rsidRDefault="004E3AB6" w:rsidP="004E3AB6">
      <w:pPr>
        <w:widowControl w:val="0"/>
        <w:tabs>
          <w:tab w:val="left" w:pos="5619"/>
        </w:tabs>
        <w:jc w:val="both"/>
        <w:rPr>
          <w:rFonts w:ascii="Arial" w:eastAsia="Times New Roman" w:hAnsi="Arial" w:cs="Arial"/>
          <w:sz w:val="22"/>
          <w:szCs w:val="22"/>
          <w:lang w:val="es-EC" w:eastAsia="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4A0" w:firstRow="1" w:lastRow="0" w:firstColumn="1" w:lastColumn="0" w:noHBand="0" w:noVBand="1"/>
      </w:tblPr>
      <w:tblGrid>
        <w:gridCol w:w="460"/>
        <w:gridCol w:w="928"/>
        <w:gridCol w:w="2803"/>
        <w:gridCol w:w="941"/>
        <w:gridCol w:w="636"/>
        <w:gridCol w:w="2726"/>
      </w:tblGrid>
      <w:tr w:rsidR="004E3AB6" w:rsidRPr="004E3AB6" w14:paraId="5D423357" w14:textId="77777777" w:rsidTr="004E3AB6">
        <w:trPr>
          <w:trHeight w:val="775"/>
          <w:tblHeader/>
          <w:jc w:val="center"/>
        </w:trPr>
        <w:tc>
          <w:tcPr>
            <w:tcW w:w="262" w:type="pct"/>
            <w:shd w:val="clear" w:color="auto" w:fill="2E74B5"/>
            <w:vAlign w:val="center"/>
          </w:tcPr>
          <w:p w14:paraId="0A336247" w14:textId="77777777" w:rsidR="004E3AB6" w:rsidRPr="004E3AB6" w:rsidRDefault="004E3AB6" w:rsidP="004E3AB6">
            <w:pPr>
              <w:widowControl w:val="0"/>
              <w:jc w:val="center"/>
              <w:rPr>
                <w:rFonts w:ascii="Arial" w:eastAsia="Times New Roman" w:hAnsi="Arial" w:cs="Arial"/>
                <w:b/>
                <w:color w:val="FFFFFF"/>
                <w:sz w:val="18"/>
                <w:szCs w:val="18"/>
                <w:lang w:val="es-EC" w:eastAsia="es-EC"/>
              </w:rPr>
            </w:pPr>
            <w:r w:rsidRPr="004E3AB6">
              <w:rPr>
                <w:rFonts w:ascii="Arial" w:eastAsia="Times New Roman" w:hAnsi="Arial" w:cs="Arial"/>
                <w:b/>
                <w:color w:val="FFFFFF"/>
                <w:sz w:val="18"/>
                <w:szCs w:val="18"/>
                <w:lang w:val="es-EC" w:eastAsia="es-EC"/>
              </w:rPr>
              <w:t>No.</w:t>
            </w:r>
          </w:p>
        </w:tc>
        <w:tc>
          <w:tcPr>
            <w:tcW w:w="559" w:type="pct"/>
            <w:shd w:val="clear" w:color="auto" w:fill="2E74B5"/>
            <w:noWrap/>
            <w:tcMar>
              <w:top w:w="13" w:type="dxa"/>
              <w:left w:w="13" w:type="dxa"/>
              <w:bottom w:w="0" w:type="dxa"/>
              <w:right w:w="13" w:type="dxa"/>
            </w:tcMar>
            <w:vAlign w:val="center"/>
          </w:tcPr>
          <w:p w14:paraId="704DF337" w14:textId="77777777" w:rsidR="004E3AB6" w:rsidRPr="004E3AB6" w:rsidRDefault="004E3AB6" w:rsidP="004E3AB6">
            <w:pPr>
              <w:widowControl w:val="0"/>
              <w:jc w:val="center"/>
              <w:rPr>
                <w:rFonts w:ascii="Arial" w:eastAsia="Times New Roman" w:hAnsi="Arial" w:cs="Arial"/>
                <w:b/>
                <w:color w:val="FFFFFF"/>
                <w:sz w:val="18"/>
                <w:szCs w:val="18"/>
                <w:lang w:val="es-EC" w:eastAsia="es-EC"/>
              </w:rPr>
            </w:pPr>
            <w:r w:rsidRPr="004E3AB6">
              <w:rPr>
                <w:rFonts w:ascii="Arial" w:eastAsia="Times New Roman" w:hAnsi="Arial" w:cs="Arial"/>
                <w:b/>
                <w:color w:val="FFFFFF"/>
                <w:sz w:val="18"/>
                <w:szCs w:val="18"/>
                <w:lang w:val="es-EC" w:eastAsia="es-EC"/>
              </w:rPr>
              <w:t>CPC</w:t>
            </w:r>
          </w:p>
        </w:tc>
        <w:tc>
          <w:tcPr>
            <w:tcW w:w="1663" w:type="pct"/>
            <w:shd w:val="clear" w:color="auto" w:fill="2E74B5"/>
            <w:vAlign w:val="center"/>
          </w:tcPr>
          <w:p w14:paraId="7978725F" w14:textId="77777777" w:rsidR="004E3AB6" w:rsidRPr="004E3AB6" w:rsidRDefault="004E3AB6" w:rsidP="004E3AB6">
            <w:pPr>
              <w:widowControl w:val="0"/>
              <w:jc w:val="center"/>
              <w:rPr>
                <w:rFonts w:ascii="Arial" w:eastAsia="Times New Roman" w:hAnsi="Arial" w:cs="Arial"/>
                <w:b/>
                <w:color w:val="FFFFFF"/>
                <w:sz w:val="18"/>
                <w:szCs w:val="18"/>
                <w:lang w:val="es-EC" w:eastAsia="es-EC"/>
              </w:rPr>
            </w:pPr>
            <w:r w:rsidRPr="004E3AB6">
              <w:rPr>
                <w:rFonts w:ascii="Arial" w:eastAsia="Times New Roman" w:hAnsi="Arial" w:cs="Arial"/>
                <w:b/>
                <w:color w:val="FFFFFF"/>
                <w:sz w:val="18"/>
                <w:szCs w:val="18"/>
                <w:lang w:val="es-EC" w:eastAsia="es-EC"/>
              </w:rPr>
              <w:t>Bien</w:t>
            </w:r>
          </w:p>
        </w:tc>
        <w:tc>
          <w:tcPr>
            <w:tcW w:w="536" w:type="pct"/>
            <w:shd w:val="clear" w:color="auto" w:fill="2E74B5"/>
            <w:vAlign w:val="center"/>
          </w:tcPr>
          <w:p w14:paraId="1CC8AE36" w14:textId="77777777" w:rsidR="004E3AB6" w:rsidRPr="004E3AB6" w:rsidRDefault="004E3AB6" w:rsidP="004E3AB6">
            <w:pPr>
              <w:widowControl w:val="0"/>
              <w:jc w:val="center"/>
              <w:rPr>
                <w:rFonts w:ascii="Arial" w:eastAsia="Times New Roman" w:hAnsi="Arial" w:cs="Arial"/>
                <w:b/>
                <w:color w:val="FFFFFF"/>
                <w:sz w:val="18"/>
                <w:szCs w:val="18"/>
                <w:lang w:val="es-EC" w:eastAsia="es-EC"/>
              </w:rPr>
            </w:pPr>
            <w:r w:rsidRPr="004E3AB6">
              <w:rPr>
                <w:rFonts w:ascii="Arial" w:eastAsia="Times New Roman" w:hAnsi="Arial" w:cs="Arial"/>
                <w:b/>
                <w:color w:val="FFFFFF"/>
                <w:sz w:val="18"/>
                <w:szCs w:val="18"/>
                <w:lang w:val="es-EC" w:eastAsia="es-EC"/>
              </w:rPr>
              <w:t>Cantidad</w:t>
            </w:r>
          </w:p>
        </w:tc>
        <w:tc>
          <w:tcPr>
            <w:tcW w:w="362" w:type="pct"/>
            <w:shd w:val="clear" w:color="auto" w:fill="2E74B5"/>
            <w:noWrap/>
            <w:tcMar>
              <w:top w:w="13" w:type="dxa"/>
              <w:left w:w="13" w:type="dxa"/>
              <w:bottom w:w="0" w:type="dxa"/>
              <w:right w:w="13" w:type="dxa"/>
            </w:tcMar>
            <w:vAlign w:val="center"/>
          </w:tcPr>
          <w:p w14:paraId="59CFFF4B" w14:textId="77777777" w:rsidR="004E3AB6" w:rsidRPr="004E3AB6" w:rsidRDefault="004E3AB6" w:rsidP="004E3AB6">
            <w:pPr>
              <w:widowControl w:val="0"/>
              <w:jc w:val="center"/>
              <w:rPr>
                <w:rFonts w:ascii="Arial" w:eastAsia="Times New Roman" w:hAnsi="Arial" w:cs="Arial"/>
                <w:b/>
                <w:color w:val="FFFFFF"/>
                <w:sz w:val="18"/>
                <w:szCs w:val="18"/>
                <w:lang w:val="es-EC" w:eastAsia="es-EC"/>
              </w:rPr>
            </w:pPr>
            <w:r w:rsidRPr="004E3AB6">
              <w:rPr>
                <w:rFonts w:ascii="Arial" w:eastAsia="Times New Roman" w:hAnsi="Arial" w:cs="Arial"/>
                <w:b/>
                <w:color w:val="FFFFFF"/>
                <w:sz w:val="18"/>
                <w:szCs w:val="18"/>
                <w:lang w:val="es-EC" w:eastAsia="es-EC"/>
              </w:rPr>
              <w:t>Unidad</w:t>
            </w:r>
          </w:p>
        </w:tc>
        <w:tc>
          <w:tcPr>
            <w:tcW w:w="1617" w:type="pct"/>
            <w:shd w:val="clear" w:color="auto" w:fill="2E74B5"/>
            <w:vAlign w:val="center"/>
          </w:tcPr>
          <w:p w14:paraId="1B81CA7F" w14:textId="77777777" w:rsidR="004E3AB6" w:rsidRPr="004E3AB6" w:rsidRDefault="004E3AB6" w:rsidP="004E3AB6">
            <w:pPr>
              <w:widowControl w:val="0"/>
              <w:jc w:val="center"/>
              <w:rPr>
                <w:rFonts w:ascii="Arial" w:eastAsia="Times New Roman" w:hAnsi="Arial" w:cs="Arial"/>
                <w:b/>
                <w:color w:val="FFFFFF"/>
                <w:sz w:val="18"/>
                <w:szCs w:val="18"/>
                <w:lang w:val="es-EC" w:eastAsia="es-EC"/>
              </w:rPr>
            </w:pPr>
            <w:r w:rsidRPr="004E3AB6">
              <w:rPr>
                <w:rFonts w:ascii="Arial" w:eastAsia="Times New Roman" w:hAnsi="Arial" w:cs="Arial"/>
                <w:b/>
                <w:color w:val="FFFFFF"/>
                <w:sz w:val="18"/>
                <w:szCs w:val="18"/>
                <w:lang w:val="es-EC" w:eastAsia="es-EC"/>
              </w:rPr>
              <w:t>Detalle De La Especificación Técnica: Características, Requisitos Funcionales o Tecnológicos.</w:t>
            </w:r>
          </w:p>
        </w:tc>
      </w:tr>
      <w:tr w:rsidR="004E3AB6" w:rsidRPr="004E3AB6" w14:paraId="52AEDC45" w14:textId="77777777" w:rsidTr="00EF2E3C">
        <w:trPr>
          <w:trHeight w:val="1077"/>
          <w:jc w:val="center"/>
        </w:trPr>
        <w:tc>
          <w:tcPr>
            <w:tcW w:w="262" w:type="pct"/>
            <w:vAlign w:val="center"/>
          </w:tcPr>
          <w:p w14:paraId="4FB87C34" w14:textId="77777777" w:rsidR="004E3AB6" w:rsidRPr="004E3AB6" w:rsidRDefault="004E3AB6" w:rsidP="004E3AB6">
            <w:pPr>
              <w:widowControl w:val="0"/>
              <w:jc w:val="center"/>
              <w:rPr>
                <w:rFonts w:ascii="Arial" w:eastAsia="Times New Roman" w:hAnsi="Arial" w:cs="Arial"/>
                <w:sz w:val="18"/>
                <w:szCs w:val="18"/>
                <w:lang w:val="es-EC" w:eastAsia="es-EC"/>
              </w:rPr>
            </w:pPr>
            <w:r w:rsidRPr="004E3AB6">
              <w:rPr>
                <w:rFonts w:ascii="Arial" w:eastAsia="Times New Roman" w:hAnsi="Arial" w:cs="Arial"/>
                <w:sz w:val="18"/>
                <w:szCs w:val="18"/>
                <w:lang w:val="es-EC" w:eastAsia="es-EC"/>
              </w:rPr>
              <w:t>1</w:t>
            </w:r>
          </w:p>
        </w:tc>
        <w:tc>
          <w:tcPr>
            <w:tcW w:w="559" w:type="pct"/>
            <w:shd w:val="clear" w:color="auto" w:fill="auto"/>
            <w:noWrap/>
            <w:tcMar>
              <w:top w:w="13" w:type="dxa"/>
              <w:left w:w="13" w:type="dxa"/>
              <w:bottom w:w="0" w:type="dxa"/>
              <w:right w:w="13" w:type="dxa"/>
            </w:tcMar>
            <w:vAlign w:val="center"/>
          </w:tcPr>
          <w:p w14:paraId="7381AA6F" w14:textId="77777777" w:rsidR="004E3AB6" w:rsidRPr="004E3AB6" w:rsidRDefault="004E3AB6" w:rsidP="004E3AB6">
            <w:pPr>
              <w:widowControl w:val="0"/>
              <w:jc w:val="center"/>
              <w:rPr>
                <w:rFonts w:ascii="Arial" w:eastAsia="Times New Roman" w:hAnsi="Arial" w:cs="Arial"/>
                <w:sz w:val="18"/>
                <w:szCs w:val="18"/>
                <w:lang w:val="es-EC" w:eastAsia="es-EC"/>
              </w:rPr>
            </w:pPr>
            <w:r w:rsidRPr="004E3AB6">
              <w:rPr>
                <w:rFonts w:ascii="Arial" w:eastAsia="Times New Roman" w:hAnsi="Arial" w:cs="Arial"/>
                <w:sz w:val="18"/>
                <w:szCs w:val="18"/>
                <w:lang w:val="es-EC" w:eastAsia="es-EC"/>
              </w:rPr>
              <w:t>461130015</w:t>
            </w:r>
          </w:p>
        </w:tc>
        <w:tc>
          <w:tcPr>
            <w:tcW w:w="1663" w:type="pct"/>
            <w:vAlign w:val="center"/>
          </w:tcPr>
          <w:p w14:paraId="50745278"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18"/>
                <w:szCs w:val="18"/>
                <w:lang w:val="es-ES"/>
              </w:rPr>
            </w:pPr>
            <w:r w:rsidRPr="004E3AB6">
              <w:rPr>
                <w:rFonts w:ascii="Arial" w:eastAsia="Times New Roman" w:hAnsi="Arial" w:cs="Arial"/>
                <w:color w:val="000000"/>
                <w:sz w:val="18"/>
                <w:szCs w:val="18"/>
                <w:lang w:val="es-ES"/>
              </w:rPr>
              <w:t>GRUPO ELECTRÓGENO DE 300KW, 440VAC, 60HZ, 3F, P/CORBETA MISILERA CLASE ESMERALDAS, INCL: KITS DE INST Y MANT</w:t>
            </w:r>
          </w:p>
        </w:tc>
        <w:tc>
          <w:tcPr>
            <w:tcW w:w="536" w:type="pct"/>
            <w:vAlign w:val="center"/>
          </w:tcPr>
          <w:p w14:paraId="198CA009" w14:textId="77777777" w:rsidR="004E3AB6" w:rsidRPr="004E3AB6" w:rsidRDefault="004E3AB6" w:rsidP="004E3AB6">
            <w:pPr>
              <w:widowControl w:val="0"/>
              <w:jc w:val="center"/>
              <w:rPr>
                <w:rFonts w:ascii="Arial" w:eastAsia="Times New Roman" w:hAnsi="Arial" w:cs="Arial"/>
                <w:bCs/>
                <w:sz w:val="18"/>
                <w:szCs w:val="18"/>
                <w:lang w:val="es-EC" w:eastAsia="es-EC"/>
              </w:rPr>
            </w:pPr>
            <w:r w:rsidRPr="004E3AB6">
              <w:rPr>
                <w:rFonts w:ascii="Arial" w:eastAsia="Times New Roman" w:hAnsi="Arial" w:cs="Arial"/>
                <w:bCs/>
                <w:sz w:val="18"/>
                <w:szCs w:val="18"/>
                <w:lang w:val="es-EC" w:eastAsia="es-EC"/>
              </w:rPr>
              <w:t>09</w:t>
            </w:r>
          </w:p>
        </w:tc>
        <w:tc>
          <w:tcPr>
            <w:tcW w:w="362" w:type="pct"/>
            <w:shd w:val="clear" w:color="auto" w:fill="auto"/>
            <w:noWrap/>
            <w:tcMar>
              <w:top w:w="13" w:type="dxa"/>
              <w:left w:w="13" w:type="dxa"/>
              <w:bottom w:w="0" w:type="dxa"/>
              <w:right w:w="13" w:type="dxa"/>
            </w:tcMar>
            <w:vAlign w:val="center"/>
          </w:tcPr>
          <w:p w14:paraId="42E435F6" w14:textId="77777777" w:rsidR="004E3AB6" w:rsidRPr="004E3AB6" w:rsidRDefault="004E3AB6" w:rsidP="004E3AB6">
            <w:pPr>
              <w:widowControl w:val="0"/>
              <w:jc w:val="center"/>
              <w:rPr>
                <w:rFonts w:ascii="Arial" w:eastAsia="Times New Roman" w:hAnsi="Arial" w:cs="Arial"/>
                <w:bCs/>
                <w:sz w:val="18"/>
                <w:szCs w:val="18"/>
                <w:lang w:val="es-EC" w:eastAsia="es-EC"/>
              </w:rPr>
            </w:pPr>
            <w:r w:rsidRPr="004E3AB6">
              <w:rPr>
                <w:rFonts w:ascii="Arial" w:eastAsia="Times New Roman" w:hAnsi="Arial" w:cs="Arial"/>
                <w:bCs/>
                <w:sz w:val="18"/>
                <w:szCs w:val="18"/>
                <w:lang w:val="es-EC" w:eastAsia="es-EC"/>
              </w:rPr>
              <w:t>UND</w:t>
            </w:r>
          </w:p>
        </w:tc>
        <w:tc>
          <w:tcPr>
            <w:tcW w:w="1617" w:type="pct"/>
            <w:vAlign w:val="center"/>
          </w:tcPr>
          <w:p w14:paraId="47F6FD27" w14:textId="2544AB4F" w:rsidR="004E3AB6" w:rsidRPr="004E3AB6" w:rsidRDefault="004E3AB6" w:rsidP="004E3AB6">
            <w:pPr>
              <w:widowControl w:val="0"/>
              <w:jc w:val="both"/>
              <w:rPr>
                <w:rFonts w:ascii="Arial" w:eastAsia="Times New Roman" w:hAnsi="Arial" w:cs="Arial"/>
                <w:sz w:val="18"/>
                <w:szCs w:val="18"/>
                <w:lang w:val="es-EC" w:eastAsia="es-EC"/>
              </w:rPr>
            </w:pPr>
            <w:r w:rsidRPr="004E3AB6">
              <w:rPr>
                <w:rFonts w:ascii="Arial" w:eastAsia="Times New Roman" w:hAnsi="Arial" w:cs="Arial"/>
                <w:sz w:val="18"/>
                <w:szCs w:val="18"/>
                <w:lang w:val="es-EC" w:eastAsia="es-EC"/>
              </w:rPr>
              <w:t xml:space="preserve">Sección detallada en el aspecto </w:t>
            </w:r>
            <w:r w:rsidRPr="004E3AB6">
              <w:rPr>
                <w:rFonts w:ascii="Arial" w:eastAsia="Times New Roman" w:hAnsi="Arial" w:cs="Arial"/>
                <w:sz w:val="18"/>
                <w:szCs w:val="18"/>
                <w:lang w:val="es-EC" w:eastAsia="es-EC"/>
              </w:rPr>
              <w:fldChar w:fldCharType="begin"/>
            </w:r>
            <w:r w:rsidRPr="004E3AB6">
              <w:rPr>
                <w:rFonts w:ascii="Arial" w:eastAsia="Times New Roman" w:hAnsi="Arial" w:cs="Arial"/>
                <w:sz w:val="18"/>
                <w:szCs w:val="18"/>
                <w:lang w:val="es-EC" w:eastAsia="es-EC"/>
              </w:rPr>
              <w:instrText xml:space="preserve"> REF _Ref182995515 \r \h  \* MERGEFORMAT </w:instrText>
            </w:r>
            <w:r w:rsidRPr="004E3AB6">
              <w:rPr>
                <w:rFonts w:ascii="Arial" w:eastAsia="Times New Roman" w:hAnsi="Arial" w:cs="Arial"/>
                <w:sz w:val="18"/>
                <w:szCs w:val="18"/>
                <w:lang w:val="es-EC" w:eastAsia="es-EC"/>
              </w:rPr>
            </w:r>
            <w:r w:rsidRPr="004E3AB6">
              <w:rPr>
                <w:rFonts w:ascii="Arial" w:eastAsia="Times New Roman" w:hAnsi="Arial" w:cs="Arial"/>
                <w:sz w:val="18"/>
                <w:szCs w:val="18"/>
                <w:lang w:val="es-EC" w:eastAsia="es-EC"/>
              </w:rPr>
              <w:fldChar w:fldCharType="separate"/>
            </w:r>
            <w:r w:rsidR="00D830FC">
              <w:rPr>
                <w:rFonts w:ascii="Arial" w:eastAsia="Times New Roman" w:hAnsi="Arial" w:cs="Arial"/>
                <w:sz w:val="18"/>
                <w:szCs w:val="18"/>
                <w:lang w:val="es-EC" w:eastAsia="es-EC"/>
              </w:rPr>
              <w:t>0</w:t>
            </w:r>
            <w:r w:rsidRPr="004E3AB6">
              <w:rPr>
                <w:rFonts w:ascii="Arial" w:eastAsia="Times New Roman" w:hAnsi="Arial" w:cs="Arial"/>
                <w:sz w:val="18"/>
                <w:szCs w:val="18"/>
                <w:lang w:val="es-EC" w:eastAsia="es-EC"/>
              </w:rPr>
              <w:fldChar w:fldCharType="end"/>
            </w:r>
            <w:r w:rsidRPr="004E3AB6">
              <w:rPr>
                <w:rFonts w:ascii="Arial" w:eastAsia="Times New Roman" w:hAnsi="Arial" w:cs="Arial"/>
                <w:sz w:val="18"/>
                <w:szCs w:val="18"/>
                <w:lang w:val="es-EC" w:eastAsia="es-EC"/>
              </w:rPr>
              <w:t xml:space="preserve"> Especificaciones técnicas de los grupos electrógenos.</w:t>
            </w:r>
          </w:p>
          <w:p w14:paraId="695A9263" w14:textId="77777777" w:rsidR="004E3AB6" w:rsidRPr="004E3AB6" w:rsidRDefault="004E3AB6" w:rsidP="004E3AB6">
            <w:pPr>
              <w:widowControl w:val="0"/>
              <w:jc w:val="both"/>
              <w:rPr>
                <w:rFonts w:ascii="Arial" w:eastAsia="Times New Roman" w:hAnsi="Arial" w:cs="Arial"/>
                <w:sz w:val="18"/>
                <w:szCs w:val="18"/>
                <w:lang w:val="es-EC" w:eastAsia="es-EC"/>
              </w:rPr>
            </w:pPr>
            <w:r w:rsidRPr="004E3AB6">
              <w:rPr>
                <w:rFonts w:ascii="Arial" w:eastAsia="Times New Roman" w:hAnsi="Arial" w:cs="Arial"/>
                <w:sz w:val="18"/>
                <w:szCs w:val="18"/>
                <w:lang w:val="es-EC" w:eastAsia="es-EC"/>
              </w:rPr>
              <w:t xml:space="preserve">Nota: Se </w:t>
            </w:r>
            <w:proofErr w:type="gramStart"/>
            <w:r w:rsidRPr="004E3AB6">
              <w:rPr>
                <w:rFonts w:ascii="Arial" w:eastAsia="Times New Roman" w:hAnsi="Arial" w:cs="Arial"/>
                <w:sz w:val="18"/>
                <w:szCs w:val="18"/>
                <w:lang w:val="es-EC" w:eastAsia="es-EC"/>
              </w:rPr>
              <w:t>instalaran</w:t>
            </w:r>
            <w:proofErr w:type="gramEnd"/>
            <w:r w:rsidRPr="004E3AB6">
              <w:rPr>
                <w:rFonts w:ascii="Arial" w:eastAsia="Times New Roman" w:hAnsi="Arial" w:cs="Arial"/>
                <w:sz w:val="18"/>
                <w:szCs w:val="18"/>
                <w:lang w:val="es-EC" w:eastAsia="es-EC"/>
              </w:rPr>
              <w:t xml:space="preserve"> 03 grupos electrógenos por corbeta</w:t>
            </w:r>
          </w:p>
        </w:tc>
      </w:tr>
    </w:tbl>
    <w:p w14:paraId="19452A05" w14:textId="497478AB" w:rsidR="004E3AB6" w:rsidRPr="004E3AB6" w:rsidRDefault="004E3AB6" w:rsidP="004E3AB6">
      <w:pPr>
        <w:keepNext/>
        <w:jc w:val="center"/>
        <w:rPr>
          <w:rFonts w:ascii="Arial" w:eastAsia="Times New Roman" w:hAnsi="Arial" w:cs="Arial"/>
          <w:b/>
          <w:sz w:val="22"/>
          <w:szCs w:val="22"/>
          <w:lang w:val="es-EC" w:eastAsia="es-EC"/>
        </w:rPr>
      </w:pPr>
      <w:bookmarkStart w:id="30" w:name="_Ref156891549"/>
      <w:bookmarkStart w:id="31" w:name="_Ref156891543"/>
      <w:bookmarkStart w:id="32" w:name="_Toc157033063"/>
      <w:bookmarkStart w:id="33" w:name="_Toc194076040"/>
      <w:r w:rsidRPr="004E3AB6">
        <w:rPr>
          <w:rFonts w:ascii="Arial" w:eastAsia="Times New Roman" w:hAnsi="Arial" w:cs="Arial"/>
          <w:b/>
          <w:sz w:val="22"/>
          <w:szCs w:val="22"/>
          <w:lang w:val="es-EC" w:eastAsia="es-EC"/>
        </w:rPr>
        <w:t xml:space="preserve">Tabla </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STYLEREF 1 \s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Cs/>
          <w:noProof/>
          <w:sz w:val="22"/>
          <w:szCs w:val="22"/>
          <w:lang w:val="es-ES" w:eastAsia="es-EC"/>
        </w:rPr>
        <w:t>¡Error! No hay texto con el estilo especificado en el documento.</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
          <w:noProof/>
          <w:sz w:val="22"/>
          <w:szCs w:val="22"/>
          <w:lang w:val="es-EC" w:eastAsia="es-EC"/>
        </w:rPr>
        <w:t>1</w:t>
      </w:r>
      <w:r w:rsidRPr="004E3AB6">
        <w:rPr>
          <w:rFonts w:ascii="Arial" w:eastAsia="Times New Roman" w:hAnsi="Arial" w:cs="Arial"/>
          <w:b/>
          <w:noProof/>
          <w:sz w:val="22"/>
          <w:szCs w:val="22"/>
          <w:lang w:val="es-EC" w:eastAsia="es-EC"/>
        </w:rPr>
        <w:fldChar w:fldCharType="end"/>
      </w:r>
      <w:bookmarkEnd w:id="30"/>
      <w:r w:rsidRPr="004E3AB6">
        <w:rPr>
          <w:rFonts w:ascii="Arial" w:eastAsia="Times New Roman" w:hAnsi="Arial" w:cs="Arial"/>
          <w:b/>
          <w:sz w:val="22"/>
          <w:szCs w:val="22"/>
          <w:lang w:val="es-EC" w:eastAsia="es-EC"/>
        </w:rPr>
        <w:t xml:space="preserve"> Especificaciones técnicas.</w:t>
      </w:r>
      <w:bookmarkEnd w:id="31"/>
      <w:bookmarkEnd w:id="32"/>
      <w:bookmarkEnd w:id="33"/>
    </w:p>
    <w:p w14:paraId="0D69CB53" w14:textId="77777777" w:rsidR="004E3AB6" w:rsidRPr="004E3AB6" w:rsidRDefault="004E3AB6" w:rsidP="004E3AB6">
      <w:pPr>
        <w:keepNext/>
        <w:jc w:val="both"/>
        <w:rPr>
          <w:rFonts w:ascii="Arial" w:eastAsia="Times New Roman" w:hAnsi="Arial" w:cs="Arial"/>
          <w:sz w:val="22"/>
          <w:szCs w:val="22"/>
          <w:lang w:val="es-EC" w:eastAsia="es-EC"/>
        </w:rPr>
      </w:pPr>
    </w:p>
    <w:p w14:paraId="2EA9E9E6" w14:textId="77777777" w:rsidR="004E3AB6" w:rsidRPr="004E3AB6" w:rsidRDefault="004E3AB6" w:rsidP="004E3AB6">
      <w:pPr>
        <w:keepNext/>
        <w:numPr>
          <w:ilvl w:val="2"/>
          <w:numId w:val="0"/>
        </w:numPr>
        <w:shd w:val="clear" w:color="B1B1CB" w:fill="CCCCCC"/>
        <w:ind w:left="720" w:hanging="720"/>
        <w:jc w:val="both"/>
        <w:outlineLvl w:val="2"/>
        <w:rPr>
          <w:rFonts w:ascii="Arial" w:eastAsia="Times New Roman" w:hAnsi="Arial" w:cs="Arial"/>
          <w:b/>
          <w:bCs/>
          <w:smallCaps/>
          <w:color w:val="000000"/>
          <w:sz w:val="22"/>
          <w:szCs w:val="22"/>
          <w:lang w:val="es-EC" w:eastAsia="es-EC"/>
        </w:rPr>
      </w:pPr>
      <w:bookmarkStart w:id="34" w:name="_Toc147155845"/>
      <w:bookmarkStart w:id="35" w:name="_Toc157033043"/>
      <w:bookmarkStart w:id="36" w:name="_Ref182995515"/>
      <w:bookmarkStart w:id="37" w:name="_Toc194075436"/>
      <w:bookmarkStart w:id="38" w:name="_Hlk193187927"/>
      <w:r w:rsidRPr="004E3AB6">
        <w:rPr>
          <w:rFonts w:ascii="Arial" w:eastAsia="Times New Roman" w:hAnsi="Arial" w:cs="Arial"/>
          <w:b/>
          <w:bCs/>
          <w:smallCaps/>
          <w:sz w:val="22"/>
          <w:szCs w:val="20"/>
          <w:lang w:val="es-EC" w:eastAsia="es-EC"/>
        </w:rPr>
        <w:t>Especificaciones técnicas de los grupos electrógenos</w:t>
      </w:r>
      <w:bookmarkEnd w:id="34"/>
      <w:bookmarkEnd w:id="35"/>
      <w:bookmarkEnd w:id="36"/>
      <w:bookmarkEnd w:id="37"/>
    </w:p>
    <w:p w14:paraId="477EDF9E" w14:textId="77777777" w:rsidR="004E3AB6" w:rsidRPr="004E3AB6" w:rsidRDefault="004E3AB6" w:rsidP="004E3AB6">
      <w:pPr>
        <w:keepNext/>
        <w:jc w:val="both"/>
        <w:rPr>
          <w:rFonts w:ascii="Arial" w:eastAsia="Times New Roman" w:hAnsi="Arial" w:cs="Arial"/>
          <w:sz w:val="22"/>
          <w:szCs w:val="22"/>
          <w:lang w:val="es-EC" w:eastAsia="es-EC"/>
        </w:rPr>
      </w:pPr>
    </w:p>
    <w:p w14:paraId="695579AD" w14:textId="77777777" w:rsidR="004E3AB6" w:rsidRPr="004E3AB6" w:rsidRDefault="004E3AB6" w:rsidP="004E3AB6">
      <w:pPr>
        <w:keepNext/>
        <w:jc w:val="both"/>
        <w:rPr>
          <w:rFonts w:ascii="Arial" w:eastAsia="Times New Roman" w:hAnsi="Arial" w:cs="Arial"/>
          <w:b/>
          <w:bCs/>
          <w:sz w:val="22"/>
          <w:szCs w:val="22"/>
          <w:lang w:val="es-EC" w:eastAsia="es-EC"/>
        </w:rPr>
      </w:pPr>
      <w:r w:rsidRPr="004E3AB6">
        <w:rPr>
          <w:rFonts w:ascii="Arial" w:eastAsia="Times New Roman" w:hAnsi="Arial" w:cs="Arial"/>
          <w:color w:val="000000"/>
          <w:sz w:val="22"/>
          <w:szCs w:val="22"/>
          <w:lang w:val="es-EC" w:eastAsia="es-EC"/>
        </w:rPr>
        <w:t xml:space="preserve">En la Sección </w:t>
      </w:r>
      <w:r w:rsidRPr="004E3AB6">
        <w:rPr>
          <w:rFonts w:ascii="Arial" w:eastAsia="Times New Roman" w:hAnsi="Arial" w:cs="Arial"/>
          <w:sz w:val="22"/>
          <w:szCs w:val="22"/>
          <w:lang w:val="es-EC" w:eastAsia="es-EC"/>
        </w:rPr>
        <w:t xml:space="preserve">4.4.2.1 </w:t>
      </w:r>
      <w:r w:rsidRPr="004E3AB6">
        <w:rPr>
          <w:rFonts w:ascii="Arial" w:eastAsia="Times New Roman" w:hAnsi="Arial" w:cs="Arial"/>
          <w:i/>
          <w:iCs/>
          <w:sz w:val="22"/>
          <w:szCs w:val="22"/>
          <w:lang w:val="es-EC" w:eastAsia="es-EC"/>
        </w:rPr>
        <w:t>“Reemplazo de Generadores Principales”</w:t>
      </w:r>
      <w:r w:rsidRPr="004E3AB6">
        <w:rPr>
          <w:rFonts w:ascii="Arial" w:eastAsia="Times New Roman" w:hAnsi="Arial" w:cs="Arial"/>
          <w:sz w:val="22"/>
          <w:szCs w:val="22"/>
          <w:lang w:val="es-EC" w:eastAsia="es-EC"/>
        </w:rPr>
        <w:t xml:space="preserve">, </w:t>
      </w:r>
      <w:r w:rsidRPr="004E3AB6">
        <w:rPr>
          <w:rFonts w:ascii="Arial" w:eastAsia="Times New Roman" w:hAnsi="Arial" w:cs="Arial"/>
          <w:color w:val="000000"/>
          <w:sz w:val="22"/>
          <w:szCs w:val="22"/>
          <w:lang w:val="es-EC" w:eastAsia="es-EC"/>
        </w:rPr>
        <w:t xml:space="preserve">del </w:t>
      </w:r>
      <w:r w:rsidRPr="004E3AB6">
        <w:rPr>
          <w:rFonts w:ascii="Arial" w:eastAsia="Times New Roman" w:hAnsi="Arial" w:cs="Arial"/>
          <w:bCs/>
          <w:color w:val="000000"/>
          <w:sz w:val="22"/>
          <w:szCs w:val="22"/>
          <w:lang w:val="es-EC" w:eastAsia="es-EC"/>
        </w:rPr>
        <w:t>Contrato</w:t>
      </w:r>
      <w:r w:rsidRPr="004E3AB6">
        <w:rPr>
          <w:rFonts w:ascii="Arial" w:eastAsia="Times New Roman" w:hAnsi="Arial" w:cs="Arial"/>
          <w:color w:val="000000"/>
          <w:sz w:val="22"/>
          <w:szCs w:val="22"/>
          <w:lang w:val="es-EC" w:eastAsia="es-EC"/>
        </w:rPr>
        <w:t xml:space="preserve"> </w:t>
      </w:r>
      <w:r w:rsidRPr="004E3AB6">
        <w:rPr>
          <w:rFonts w:ascii="Arial" w:eastAsia="Times New Roman" w:hAnsi="Arial" w:cs="Arial"/>
          <w:b/>
          <w:color w:val="000000"/>
          <w:sz w:val="22"/>
          <w:szCs w:val="22"/>
          <w:lang w:val="es-EC" w:eastAsia="es-EC"/>
        </w:rPr>
        <w:t>N.º COGMAR-COT-001-2022</w:t>
      </w:r>
      <w:r w:rsidRPr="004E3AB6">
        <w:rPr>
          <w:rFonts w:ascii="Arial" w:eastAsia="Times New Roman" w:hAnsi="Arial" w:cs="Arial"/>
          <w:color w:val="000000"/>
          <w:sz w:val="22"/>
          <w:szCs w:val="22"/>
          <w:lang w:val="es-EC" w:eastAsia="es-EC"/>
        </w:rPr>
        <w:t xml:space="preserve">, </w:t>
      </w:r>
      <w:r w:rsidRPr="004E3AB6">
        <w:rPr>
          <w:rFonts w:ascii="Arial" w:eastAsia="Times New Roman" w:hAnsi="Arial" w:cs="Arial"/>
          <w:bCs/>
          <w:sz w:val="22"/>
          <w:szCs w:val="22"/>
          <w:lang w:val="es-EC" w:eastAsia="es-EC"/>
        </w:rPr>
        <w:t xml:space="preserve">se detalla la necesidad de adquisición de grupos electrógenos para las Corbetas Misileras. </w:t>
      </w:r>
    </w:p>
    <w:p w14:paraId="0F29D46B" w14:textId="77777777" w:rsidR="004E3AB6" w:rsidRPr="004E3AB6" w:rsidRDefault="004E3AB6" w:rsidP="004E3AB6">
      <w:pPr>
        <w:widowControl w:val="0"/>
        <w:jc w:val="both"/>
        <w:rPr>
          <w:rFonts w:ascii="Arial" w:eastAsia="Times New Roman" w:hAnsi="Arial" w:cs="Arial"/>
          <w:bCs/>
          <w:sz w:val="22"/>
          <w:szCs w:val="22"/>
          <w:lang w:val="es-EC" w:eastAsia="es-EC"/>
        </w:rPr>
      </w:pPr>
    </w:p>
    <w:p w14:paraId="52C6B5EE" w14:textId="77777777" w:rsidR="004E3AB6" w:rsidRPr="004E3AB6" w:rsidRDefault="004E3AB6" w:rsidP="004E3AB6">
      <w:pPr>
        <w:widowControl w:val="0"/>
        <w:jc w:val="both"/>
        <w:rPr>
          <w:rFonts w:ascii="Arial" w:eastAsia="Times New Roman" w:hAnsi="Arial" w:cs="Arial"/>
          <w:bCs/>
          <w:color w:val="000000"/>
          <w:sz w:val="22"/>
          <w:szCs w:val="22"/>
          <w:lang w:val="es-EC" w:eastAsia="es-EC"/>
        </w:rPr>
      </w:pPr>
      <w:r w:rsidRPr="004E3AB6">
        <w:rPr>
          <w:rFonts w:ascii="Arial" w:eastAsia="Times New Roman" w:hAnsi="Arial" w:cs="Arial"/>
          <w:bCs/>
          <w:sz w:val="22"/>
          <w:szCs w:val="22"/>
          <w:lang w:val="es-EC" w:eastAsia="es-EC"/>
        </w:rPr>
        <w:t xml:space="preserve">A continuación, se describen las características principales de los grupos electrógenos, posteriormente se detallarán los requisitos adicionales de ASTINAVE EP que serán incluidos con estos equipos.  </w:t>
      </w:r>
    </w:p>
    <w:p w14:paraId="2C3E59FB" w14:textId="77777777" w:rsidR="004E3AB6" w:rsidRPr="004E3AB6" w:rsidRDefault="004E3AB6" w:rsidP="004E3AB6">
      <w:pPr>
        <w:widowControl w:val="0"/>
        <w:jc w:val="both"/>
        <w:rPr>
          <w:rFonts w:ascii="Arial" w:eastAsia="Times New Roman" w:hAnsi="Arial" w:cs="Arial"/>
          <w:b/>
          <w:color w:val="000000"/>
          <w:sz w:val="22"/>
          <w:szCs w:val="22"/>
          <w:lang w:val="es-EC" w:eastAsia="es-EC"/>
        </w:rPr>
      </w:pPr>
    </w:p>
    <w:tbl>
      <w:tblPr>
        <w:tblStyle w:val="Tablaconcuadrcula1"/>
        <w:tblW w:w="5136" w:type="pct"/>
        <w:tblCellMar>
          <w:top w:w="57" w:type="dxa"/>
          <w:left w:w="85" w:type="dxa"/>
          <w:bottom w:w="57" w:type="dxa"/>
          <w:right w:w="85" w:type="dxa"/>
        </w:tblCellMar>
        <w:tblLook w:val="04A0" w:firstRow="1" w:lastRow="0" w:firstColumn="1" w:lastColumn="0" w:noHBand="0" w:noVBand="1"/>
      </w:tblPr>
      <w:tblGrid>
        <w:gridCol w:w="2195"/>
        <w:gridCol w:w="6530"/>
      </w:tblGrid>
      <w:tr w:rsidR="004E3AB6" w:rsidRPr="004E3AB6" w14:paraId="22463625" w14:textId="77777777" w:rsidTr="004E3AB6">
        <w:trPr>
          <w:trHeight w:val="20"/>
          <w:tblHeader/>
        </w:trPr>
        <w:tc>
          <w:tcPr>
            <w:tcW w:w="1258" w:type="pct"/>
            <w:shd w:val="clear" w:color="auto" w:fill="2E74B5"/>
            <w:vAlign w:val="center"/>
          </w:tcPr>
          <w:p w14:paraId="6F0EC8F3" w14:textId="77777777" w:rsidR="004E3AB6" w:rsidRPr="004E3AB6" w:rsidRDefault="004E3AB6" w:rsidP="004E3AB6">
            <w:pPr>
              <w:widowControl w:val="0"/>
              <w:jc w:val="center"/>
              <w:rPr>
                <w:rFonts w:eastAsia="Times New Roman"/>
                <w:b/>
                <w:bCs/>
                <w:color w:val="000000"/>
                <w:lang w:val="es-EC" w:eastAsia="es-EC"/>
              </w:rPr>
            </w:pPr>
            <w:r w:rsidRPr="004E3AB6">
              <w:rPr>
                <w:rFonts w:eastAsia="Times New Roman"/>
                <w:b/>
                <w:bCs/>
                <w:color w:val="FFFFFF"/>
                <w:lang w:val="es-EC" w:eastAsia="es-EC"/>
              </w:rPr>
              <w:t>Aspecto</w:t>
            </w:r>
          </w:p>
        </w:tc>
        <w:tc>
          <w:tcPr>
            <w:tcW w:w="3742" w:type="pct"/>
            <w:shd w:val="clear" w:color="auto" w:fill="2E74B5"/>
            <w:vAlign w:val="center"/>
          </w:tcPr>
          <w:p w14:paraId="253FF928" w14:textId="77777777" w:rsidR="004E3AB6" w:rsidRPr="004E3AB6" w:rsidRDefault="004E3AB6" w:rsidP="004E3AB6">
            <w:pPr>
              <w:widowControl w:val="0"/>
              <w:jc w:val="center"/>
              <w:rPr>
                <w:rFonts w:eastAsia="Times New Roman"/>
                <w:bCs/>
                <w:color w:val="000000"/>
                <w:lang w:val="es-EC" w:eastAsia="es-EC"/>
              </w:rPr>
            </w:pPr>
            <w:r w:rsidRPr="004E3AB6">
              <w:rPr>
                <w:rFonts w:eastAsia="Times New Roman"/>
                <w:b/>
                <w:color w:val="FFFFFF"/>
                <w:lang w:val="es-EC" w:eastAsia="es-EC"/>
              </w:rPr>
              <w:t>Descripción</w:t>
            </w:r>
          </w:p>
        </w:tc>
      </w:tr>
      <w:tr w:rsidR="004E3AB6" w:rsidRPr="004E3AB6" w14:paraId="31C3355C" w14:textId="77777777" w:rsidTr="00EF2E3C">
        <w:trPr>
          <w:trHeight w:val="20"/>
        </w:trPr>
        <w:tc>
          <w:tcPr>
            <w:tcW w:w="5000" w:type="pct"/>
            <w:gridSpan w:val="2"/>
            <w:vAlign w:val="center"/>
          </w:tcPr>
          <w:p w14:paraId="7A97EF45" w14:textId="77777777" w:rsidR="004E3AB6" w:rsidRPr="004E3AB6" w:rsidRDefault="004E3AB6" w:rsidP="004E3AB6">
            <w:pPr>
              <w:widowControl w:val="0"/>
              <w:jc w:val="center"/>
              <w:rPr>
                <w:rFonts w:eastAsia="Times New Roman"/>
                <w:bCs/>
                <w:color w:val="000000"/>
                <w:lang w:val="es-EC" w:eastAsia="es-EC"/>
              </w:rPr>
            </w:pPr>
            <w:r w:rsidRPr="004E3AB6">
              <w:rPr>
                <w:rFonts w:eastAsia="Times New Roman"/>
                <w:b/>
                <w:bCs/>
                <w:color w:val="000000"/>
                <w:lang w:val="es-EC" w:eastAsia="es-EC"/>
              </w:rPr>
              <w:t>Grupo electrógeno</w:t>
            </w:r>
          </w:p>
        </w:tc>
      </w:tr>
      <w:tr w:rsidR="004E3AB6" w:rsidRPr="004E3AB6" w14:paraId="3146BED9" w14:textId="77777777" w:rsidTr="00EF2E3C">
        <w:trPr>
          <w:trHeight w:val="20"/>
        </w:trPr>
        <w:tc>
          <w:tcPr>
            <w:tcW w:w="1258" w:type="pct"/>
            <w:vAlign w:val="center"/>
          </w:tcPr>
          <w:p w14:paraId="28E2D7AD"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Tipo</w:t>
            </w:r>
          </w:p>
        </w:tc>
        <w:tc>
          <w:tcPr>
            <w:tcW w:w="3742" w:type="pct"/>
            <w:vAlign w:val="center"/>
          </w:tcPr>
          <w:p w14:paraId="2178C5BE"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Marino</w:t>
            </w:r>
          </w:p>
        </w:tc>
      </w:tr>
      <w:tr w:rsidR="004E3AB6" w:rsidRPr="004E3AB6" w14:paraId="7C7892C0" w14:textId="77777777" w:rsidTr="00EF2E3C">
        <w:trPr>
          <w:trHeight w:val="20"/>
        </w:trPr>
        <w:tc>
          <w:tcPr>
            <w:tcW w:w="1258" w:type="pct"/>
            <w:vAlign w:val="center"/>
          </w:tcPr>
          <w:p w14:paraId="021466D9"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Potencia nominal del generador</w:t>
            </w:r>
          </w:p>
        </w:tc>
        <w:tc>
          <w:tcPr>
            <w:tcW w:w="3742" w:type="pct"/>
            <w:vAlign w:val="center"/>
          </w:tcPr>
          <w:p w14:paraId="63BA4867" w14:textId="77777777" w:rsidR="004E3AB6" w:rsidRPr="004E3AB6" w:rsidRDefault="004E3AB6" w:rsidP="004E3AB6">
            <w:pPr>
              <w:keepNext/>
              <w:jc w:val="both"/>
              <w:rPr>
                <w:rFonts w:eastAsia="Times New Roman"/>
                <w:lang w:val="es-EC" w:eastAsia="es-EC"/>
              </w:rPr>
            </w:pPr>
            <w:r w:rsidRPr="004E3AB6">
              <w:rPr>
                <w:rFonts w:eastAsia="Times New Roman"/>
                <w:lang w:val="es-EC" w:eastAsia="es-EC"/>
              </w:rPr>
              <w:t>300 KW. Potencia continua ISO 3046 (sobre cargable en un 10 %) (potencia de diseño DIN 6280, ISO 8528).</w:t>
            </w:r>
          </w:p>
        </w:tc>
      </w:tr>
      <w:tr w:rsidR="004E3AB6" w:rsidRPr="004E3AB6" w14:paraId="4F1A08F5" w14:textId="77777777" w:rsidTr="00EF2E3C">
        <w:trPr>
          <w:trHeight w:val="20"/>
        </w:trPr>
        <w:tc>
          <w:tcPr>
            <w:tcW w:w="1258" w:type="pct"/>
            <w:vAlign w:val="center"/>
          </w:tcPr>
          <w:p w14:paraId="38A2BFD8"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Voltaje</w:t>
            </w:r>
          </w:p>
        </w:tc>
        <w:tc>
          <w:tcPr>
            <w:tcW w:w="3742" w:type="pct"/>
            <w:vAlign w:val="center"/>
          </w:tcPr>
          <w:p w14:paraId="56A6911E"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440 VAC</w:t>
            </w:r>
          </w:p>
        </w:tc>
      </w:tr>
      <w:tr w:rsidR="004E3AB6" w:rsidRPr="004E3AB6" w14:paraId="5AC37902" w14:textId="77777777" w:rsidTr="00EF2E3C">
        <w:trPr>
          <w:trHeight w:val="20"/>
        </w:trPr>
        <w:tc>
          <w:tcPr>
            <w:tcW w:w="1258" w:type="pct"/>
            <w:vAlign w:val="center"/>
          </w:tcPr>
          <w:p w14:paraId="34D68FC6"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RPM</w:t>
            </w:r>
          </w:p>
        </w:tc>
        <w:tc>
          <w:tcPr>
            <w:tcW w:w="3742" w:type="pct"/>
            <w:vAlign w:val="center"/>
          </w:tcPr>
          <w:p w14:paraId="26566092"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1800 RPM</w:t>
            </w:r>
          </w:p>
        </w:tc>
      </w:tr>
      <w:tr w:rsidR="004E3AB6" w:rsidRPr="004E3AB6" w14:paraId="4DB46E58" w14:textId="77777777" w:rsidTr="00EF2E3C">
        <w:trPr>
          <w:trHeight w:val="20"/>
        </w:trPr>
        <w:tc>
          <w:tcPr>
            <w:tcW w:w="1258" w:type="pct"/>
            <w:vAlign w:val="center"/>
          </w:tcPr>
          <w:p w14:paraId="180635DE"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Frecuencia</w:t>
            </w:r>
          </w:p>
        </w:tc>
        <w:tc>
          <w:tcPr>
            <w:tcW w:w="3742" w:type="pct"/>
            <w:vAlign w:val="center"/>
          </w:tcPr>
          <w:p w14:paraId="414D4DF4"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60 Hz</w:t>
            </w:r>
          </w:p>
        </w:tc>
      </w:tr>
      <w:tr w:rsidR="004E3AB6" w:rsidRPr="004E3AB6" w14:paraId="6905B267" w14:textId="77777777" w:rsidTr="00EF2E3C">
        <w:trPr>
          <w:trHeight w:val="20"/>
        </w:trPr>
        <w:tc>
          <w:tcPr>
            <w:tcW w:w="1258" w:type="pct"/>
            <w:vAlign w:val="center"/>
          </w:tcPr>
          <w:p w14:paraId="1DFA049B"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Fases</w:t>
            </w:r>
          </w:p>
        </w:tc>
        <w:tc>
          <w:tcPr>
            <w:tcW w:w="3742" w:type="pct"/>
            <w:vAlign w:val="center"/>
          </w:tcPr>
          <w:p w14:paraId="1B8F7199"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 xml:space="preserve">3 </w:t>
            </w:r>
            <w:r w:rsidRPr="004E3AB6">
              <w:rPr>
                <w:rFonts w:eastAsia="Times New Roman"/>
                <w:bCs/>
                <w:lang w:val="es-EC" w:eastAsia="es-EC"/>
              </w:rPr>
              <w:t>PH</w:t>
            </w:r>
          </w:p>
        </w:tc>
      </w:tr>
      <w:tr w:rsidR="004E3AB6" w:rsidRPr="004E3AB6" w14:paraId="3CEC85A7" w14:textId="77777777" w:rsidTr="00EF2E3C">
        <w:trPr>
          <w:trHeight w:val="20"/>
        </w:trPr>
        <w:tc>
          <w:tcPr>
            <w:tcW w:w="1258" w:type="pct"/>
            <w:vAlign w:val="center"/>
          </w:tcPr>
          <w:p w14:paraId="1A99FF9F"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Factor de potencia</w:t>
            </w:r>
          </w:p>
        </w:tc>
        <w:tc>
          <w:tcPr>
            <w:tcW w:w="3742" w:type="pct"/>
            <w:vAlign w:val="center"/>
          </w:tcPr>
          <w:p w14:paraId="20F04750"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0,8</w:t>
            </w:r>
          </w:p>
        </w:tc>
      </w:tr>
      <w:tr w:rsidR="004E3AB6" w:rsidRPr="004E3AB6" w14:paraId="4F4BC0AB" w14:textId="77777777" w:rsidTr="00EF2E3C">
        <w:trPr>
          <w:trHeight w:val="20"/>
        </w:trPr>
        <w:tc>
          <w:tcPr>
            <w:tcW w:w="1258" w:type="pct"/>
            <w:vAlign w:val="center"/>
          </w:tcPr>
          <w:p w14:paraId="58D03D58"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Dimensiones aproximadas:</w:t>
            </w:r>
          </w:p>
        </w:tc>
        <w:tc>
          <w:tcPr>
            <w:tcW w:w="3742" w:type="pct"/>
            <w:vAlign w:val="center"/>
          </w:tcPr>
          <w:p w14:paraId="47CE4577"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2650x1300x1700 mm</w:t>
            </w:r>
          </w:p>
        </w:tc>
      </w:tr>
      <w:tr w:rsidR="004E3AB6" w:rsidRPr="004E3AB6" w14:paraId="51EE8D93" w14:textId="77777777" w:rsidTr="00EF2E3C">
        <w:trPr>
          <w:trHeight w:val="20"/>
        </w:trPr>
        <w:tc>
          <w:tcPr>
            <w:tcW w:w="1258" w:type="pct"/>
            <w:vAlign w:val="center"/>
          </w:tcPr>
          <w:p w14:paraId="282B432E"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Peso aproximado</w:t>
            </w:r>
          </w:p>
        </w:tc>
        <w:tc>
          <w:tcPr>
            <w:tcW w:w="3742" w:type="pct"/>
            <w:vAlign w:val="center"/>
          </w:tcPr>
          <w:p w14:paraId="1EBCF422"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3500 kg</w:t>
            </w:r>
          </w:p>
        </w:tc>
      </w:tr>
      <w:tr w:rsidR="004E3AB6" w:rsidRPr="004E3AB6" w14:paraId="70476B3D" w14:textId="77777777" w:rsidTr="00EF2E3C">
        <w:trPr>
          <w:trHeight w:val="20"/>
        </w:trPr>
        <w:tc>
          <w:tcPr>
            <w:tcW w:w="1258" w:type="pct"/>
            <w:vAlign w:val="center"/>
          </w:tcPr>
          <w:p w14:paraId="47BA1658"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THD</w:t>
            </w:r>
          </w:p>
        </w:tc>
        <w:tc>
          <w:tcPr>
            <w:tcW w:w="3742" w:type="pct"/>
            <w:vAlign w:val="center"/>
          </w:tcPr>
          <w:p w14:paraId="48F814EC"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5%</w:t>
            </w:r>
          </w:p>
        </w:tc>
      </w:tr>
      <w:tr w:rsidR="004E3AB6" w:rsidRPr="004E3AB6" w14:paraId="4F4A3158" w14:textId="77777777" w:rsidTr="00EF2E3C">
        <w:trPr>
          <w:trHeight w:val="20"/>
        </w:trPr>
        <w:tc>
          <w:tcPr>
            <w:tcW w:w="1258" w:type="pct"/>
            <w:vAlign w:val="center"/>
          </w:tcPr>
          <w:p w14:paraId="7EE9E444"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lastRenderedPageBreak/>
              <w:t>Tipo de Generador</w:t>
            </w:r>
          </w:p>
        </w:tc>
        <w:tc>
          <w:tcPr>
            <w:tcW w:w="3742" w:type="pct"/>
            <w:vAlign w:val="center"/>
          </w:tcPr>
          <w:p w14:paraId="6DE6EE20"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 xml:space="preserve">Sincrónico </w:t>
            </w:r>
          </w:p>
        </w:tc>
      </w:tr>
      <w:tr w:rsidR="004E3AB6" w:rsidRPr="004E3AB6" w14:paraId="307BA22D" w14:textId="77777777" w:rsidTr="00EF2E3C">
        <w:trPr>
          <w:trHeight w:val="20"/>
        </w:trPr>
        <w:tc>
          <w:tcPr>
            <w:tcW w:w="1258" w:type="pct"/>
            <w:vAlign w:val="center"/>
          </w:tcPr>
          <w:p w14:paraId="6C53D036" w14:textId="77777777" w:rsidR="004E3AB6" w:rsidRPr="004E3AB6" w:rsidRDefault="004E3AB6" w:rsidP="004E3AB6">
            <w:pPr>
              <w:widowControl w:val="0"/>
              <w:rPr>
                <w:rFonts w:eastAsia="Times New Roman"/>
                <w:b/>
                <w:bCs/>
                <w:color w:val="FF0000"/>
                <w:lang w:val="es-EC" w:eastAsia="es-EC"/>
              </w:rPr>
            </w:pPr>
            <w:r w:rsidRPr="004E3AB6">
              <w:rPr>
                <w:rFonts w:eastAsia="Times New Roman"/>
                <w:b/>
                <w:bCs/>
                <w:lang w:val="es-EC" w:eastAsia="es-EC"/>
              </w:rPr>
              <w:t>Posiciones inclinadas, sistema estándar de aceite</w:t>
            </w:r>
          </w:p>
        </w:tc>
        <w:tc>
          <w:tcPr>
            <w:tcW w:w="3742" w:type="pct"/>
            <w:vAlign w:val="center"/>
          </w:tcPr>
          <w:p w14:paraId="6667A040" w14:textId="77777777" w:rsidR="004E3AB6" w:rsidRPr="004E3AB6" w:rsidRDefault="004E3AB6" w:rsidP="004E3AB6">
            <w:pPr>
              <w:keepNext/>
              <w:jc w:val="both"/>
              <w:rPr>
                <w:rFonts w:eastAsia="Times New Roman"/>
                <w:color w:val="000000"/>
                <w:lang w:val="es-EC" w:eastAsia="es-EC"/>
              </w:rPr>
            </w:pPr>
            <w:r w:rsidRPr="004E3AB6">
              <w:rPr>
                <w:rFonts w:eastAsia="Times New Roman"/>
                <w:color w:val="000000"/>
                <w:lang w:val="es-EC" w:eastAsia="es-EC"/>
              </w:rPr>
              <w:t>Posición inclinada transversal, permanente máxima (dimensionado: posiciones inclinadas máx. de servicio) 22,5 º grados o aproximada.</w:t>
            </w:r>
          </w:p>
        </w:tc>
      </w:tr>
      <w:tr w:rsidR="004E3AB6" w:rsidRPr="004E3AB6" w14:paraId="6BDD7747" w14:textId="77777777" w:rsidTr="00EF2E3C">
        <w:trPr>
          <w:trHeight w:val="20"/>
        </w:trPr>
        <w:tc>
          <w:tcPr>
            <w:tcW w:w="1258" w:type="pct"/>
            <w:vAlign w:val="center"/>
          </w:tcPr>
          <w:p w14:paraId="1209538B" w14:textId="77777777" w:rsidR="004E3AB6" w:rsidRPr="004E3AB6" w:rsidRDefault="004E3AB6" w:rsidP="004E3AB6">
            <w:pPr>
              <w:widowControl w:val="0"/>
              <w:jc w:val="both"/>
              <w:rPr>
                <w:rFonts w:eastAsia="Times New Roman"/>
                <w:b/>
                <w:bCs/>
                <w:color w:val="FF0000"/>
                <w:lang w:val="es-EC" w:eastAsia="es-EC"/>
              </w:rPr>
            </w:pPr>
            <w:r w:rsidRPr="004E3AB6">
              <w:rPr>
                <w:rFonts w:eastAsia="Times New Roman"/>
                <w:b/>
                <w:bCs/>
                <w:lang w:val="es-EC" w:eastAsia="es-EC"/>
              </w:rPr>
              <w:t>Batería</w:t>
            </w:r>
          </w:p>
        </w:tc>
        <w:tc>
          <w:tcPr>
            <w:tcW w:w="3742" w:type="pct"/>
            <w:vAlign w:val="center"/>
          </w:tcPr>
          <w:p w14:paraId="0AD6C202" w14:textId="77777777" w:rsidR="004E3AB6" w:rsidRPr="004E3AB6" w:rsidRDefault="004E3AB6" w:rsidP="004E3AB6">
            <w:pPr>
              <w:keepNext/>
              <w:jc w:val="both"/>
              <w:rPr>
                <w:rFonts w:eastAsia="Times New Roman"/>
                <w:b/>
                <w:color w:val="000000"/>
                <w:lang w:val="es-EC" w:eastAsia="es-EC"/>
              </w:rPr>
            </w:pPr>
            <w:r w:rsidRPr="004E3AB6">
              <w:rPr>
                <w:rFonts w:eastAsia="Times New Roman"/>
                <w:color w:val="000000"/>
                <w:lang w:val="es-EC" w:eastAsia="es-EC"/>
              </w:rPr>
              <w:t>02 unidades de baterías de 12 VDC, 200 Ah (por grupo electrógeno) para formar banco de batería de 24 VDC para el control de los generadores.</w:t>
            </w:r>
          </w:p>
        </w:tc>
      </w:tr>
      <w:tr w:rsidR="004E3AB6" w:rsidRPr="004E3AB6" w14:paraId="2137E695" w14:textId="77777777" w:rsidTr="00EF2E3C">
        <w:trPr>
          <w:trHeight w:val="20"/>
        </w:trPr>
        <w:tc>
          <w:tcPr>
            <w:tcW w:w="1258" w:type="pct"/>
            <w:vAlign w:val="center"/>
          </w:tcPr>
          <w:p w14:paraId="2A35D39C" w14:textId="77777777" w:rsidR="004E3AB6" w:rsidRPr="004E3AB6" w:rsidRDefault="004E3AB6" w:rsidP="004E3AB6">
            <w:pPr>
              <w:widowControl w:val="0"/>
              <w:jc w:val="both"/>
              <w:rPr>
                <w:rFonts w:eastAsia="Times New Roman"/>
                <w:b/>
                <w:bCs/>
                <w:lang w:val="es-EC" w:eastAsia="es-EC"/>
              </w:rPr>
            </w:pPr>
            <w:r w:rsidRPr="004E3AB6">
              <w:rPr>
                <w:rFonts w:eastAsia="Times New Roman"/>
                <w:b/>
                <w:bCs/>
                <w:lang w:val="es-EC" w:eastAsia="es-EC"/>
              </w:rPr>
              <w:t>Acoplamiento del motor y alternador</w:t>
            </w:r>
          </w:p>
        </w:tc>
        <w:tc>
          <w:tcPr>
            <w:tcW w:w="3742" w:type="pct"/>
            <w:vAlign w:val="center"/>
          </w:tcPr>
          <w:p w14:paraId="6E03C20A"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 xml:space="preserve">El motor y el alternador deben estar conectados a través de un acoplamiento </w:t>
            </w:r>
            <w:proofErr w:type="spellStart"/>
            <w:r w:rsidRPr="004E3AB6">
              <w:rPr>
                <w:rFonts w:eastAsia="Times New Roman"/>
                <w:lang w:val="es-EC" w:eastAsia="es-EC"/>
              </w:rPr>
              <w:t>torsioelásticos</w:t>
            </w:r>
            <w:proofErr w:type="spellEnd"/>
            <w:r w:rsidRPr="004E3AB6">
              <w:rPr>
                <w:rFonts w:eastAsia="Times New Roman"/>
                <w:lang w:val="es-EC" w:eastAsia="es-EC"/>
              </w:rPr>
              <w:t xml:space="preserve"> y se unirán mediante bridas a través de un </w:t>
            </w:r>
            <w:proofErr w:type="spellStart"/>
            <w:r w:rsidRPr="004E3AB6">
              <w:rPr>
                <w:rFonts w:eastAsia="Times New Roman"/>
                <w:lang w:val="es-EC" w:eastAsia="es-EC"/>
              </w:rPr>
              <w:t>bell</w:t>
            </w:r>
            <w:proofErr w:type="spellEnd"/>
            <w:r w:rsidRPr="004E3AB6">
              <w:rPr>
                <w:rFonts w:eastAsia="Times New Roman"/>
                <w:lang w:val="es-EC" w:eastAsia="es-EC"/>
              </w:rPr>
              <w:t xml:space="preserve"> </w:t>
            </w:r>
            <w:proofErr w:type="spellStart"/>
            <w:r w:rsidRPr="004E3AB6">
              <w:rPr>
                <w:rFonts w:eastAsia="Times New Roman"/>
                <w:lang w:val="es-EC" w:eastAsia="es-EC"/>
              </w:rPr>
              <w:t>housing</w:t>
            </w:r>
            <w:proofErr w:type="spellEnd"/>
            <w:r w:rsidRPr="004E3AB6">
              <w:rPr>
                <w:rFonts w:eastAsia="Times New Roman"/>
                <w:lang w:val="es-EC" w:eastAsia="es-EC"/>
              </w:rPr>
              <w:t>.</w:t>
            </w:r>
          </w:p>
        </w:tc>
      </w:tr>
      <w:tr w:rsidR="004E3AB6" w:rsidRPr="004E3AB6" w14:paraId="37C69C9A" w14:textId="77777777" w:rsidTr="00EF2E3C">
        <w:trPr>
          <w:trHeight w:val="20"/>
        </w:trPr>
        <w:tc>
          <w:tcPr>
            <w:tcW w:w="1258" w:type="pct"/>
            <w:vAlign w:val="center"/>
          </w:tcPr>
          <w:p w14:paraId="789599CC" w14:textId="77777777" w:rsidR="004E3AB6" w:rsidRPr="004E3AB6" w:rsidRDefault="004E3AB6" w:rsidP="004E3AB6">
            <w:pPr>
              <w:widowControl w:val="0"/>
              <w:jc w:val="both"/>
              <w:rPr>
                <w:rFonts w:eastAsia="Times New Roman"/>
                <w:b/>
                <w:bCs/>
                <w:lang w:val="es-EC" w:eastAsia="es-EC"/>
              </w:rPr>
            </w:pPr>
            <w:r w:rsidRPr="004E3AB6">
              <w:rPr>
                <w:rFonts w:eastAsia="Times New Roman"/>
                <w:b/>
                <w:bCs/>
                <w:lang w:val="es-EC" w:eastAsia="es-EC"/>
              </w:rPr>
              <w:t>Bases del motor y alternador</w:t>
            </w:r>
          </w:p>
        </w:tc>
        <w:tc>
          <w:tcPr>
            <w:tcW w:w="3742" w:type="pct"/>
            <w:vAlign w:val="center"/>
          </w:tcPr>
          <w:p w14:paraId="1E3A25BE" w14:textId="77777777" w:rsidR="004E3AB6" w:rsidRPr="004E3AB6" w:rsidRDefault="004E3AB6" w:rsidP="004E3AB6">
            <w:pPr>
              <w:keepNext/>
              <w:jc w:val="both"/>
              <w:rPr>
                <w:rFonts w:eastAsia="Times New Roman"/>
                <w:b/>
                <w:lang w:val="es-EC" w:eastAsia="es-EC"/>
              </w:rPr>
            </w:pPr>
            <w:r w:rsidRPr="004E3AB6">
              <w:rPr>
                <w:rFonts w:eastAsia="Times New Roman"/>
                <w:lang w:val="es-EC" w:eastAsia="es-EC"/>
              </w:rPr>
              <w:t>Bases sean de acero estructural con argollas de elevación.</w:t>
            </w:r>
          </w:p>
        </w:tc>
      </w:tr>
      <w:tr w:rsidR="004E3AB6" w:rsidRPr="004E3AB6" w14:paraId="041AA1A2" w14:textId="77777777" w:rsidTr="00EF2E3C">
        <w:trPr>
          <w:trHeight w:val="20"/>
        </w:trPr>
        <w:tc>
          <w:tcPr>
            <w:tcW w:w="1258" w:type="pct"/>
            <w:vAlign w:val="center"/>
          </w:tcPr>
          <w:p w14:paraId="59728AB9" w14:textId="77777777" w:rsidR="004E3AB6" w:rsidRPr="004E3AB6" w:rsidRDefault="004E3AB6" w:rsidP="004E3AB6">
            <w:pPr>
              <w:widowControl w:val="0"/>
              <w:jc w:val="both"/>
              <w:rPr>
                <w:rFonts w:eastAsia="Times New Roman"/>
                <w:b/>
                <w:bCs/>
                <w:lang w:val="es-EC" w:eastAsia="es-EC"/>
              </w:rPr>
            </w:pPr>
            <w:r w:rsidRPr="004E3AB6">
              <w:rPr>
                <w:rFonts w:eastAsia="Times New Roman"/>
                <w:b/>
                <w:bCs/>
                <w:lang w:val="es-EC" w:eastAsia="es-EC"/>
              </w:rPr>
              <w:t>Accesorios</w:t>
            </w:r>
          </w:p>
        </w:tc>
        <w:tc>
          <w:tcPr>
            <w:tcW w:w="3742" w:type="pct"/>
            <w:vAlign w:val="center"/>
          </w:tcPr>
          <w:p w14:paraId="1A40BFB0"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Bomba manual para extracción de aceite del Carter.</w:t>
            </w:r>
          </w:p>
          <w:p w14:paraId="41068CAB"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Fajas térmicas para bobinas instaladas en el generador.</w:t>
            </w:r>
          </w:p>
          <w:p w14:paraId="334F4BC5"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Sensores de temperatura PT100 en estator.</w:t>
            </w:r>
          </w:p>
        </w:tc>
      </w:tr>
      <w:tr w:rsidR="004E3AB6" w:rsidRPr="004E3AB6" w14:paraId="73197DD3" w14:textId="77777777" w:rsidTr="00EF2E3C">
        <w:trPr>
          <w:trHeight w:val="20"/>
        </w:trPr>
        <w:tc>
          <w:tcPr>
            <w:tcW w:w="5000" w:type="pct"/>
            <w:gridSpan w:val="2"/>
            <w:vAlign w:val="center"/>
          </w:tcPr>
          <w:p w14:paraId="0CB767E5" w14:textId="77777777" w:rsidR="004E3AB6" w:rsidRPr="004E3AB6" w:rsidRDefault="004E3AB6" w:rsidP="004E3AB6">
            <w:pPr>
              <w:widowControl w:val="0"/>
              <w:jc w:val="center"/>
              <w:rPr>
                <w:rFonts w:eastAsia="Times New Roman"/>
                <w:bCs/>
                <w:lang w:val="es-EC" w:eastAsia="es-EC"/>
              </w:rPr>
            </w:pPr>
            <w:r w:rsidRPr="004E3AB6">
              <w:rPr>
                <w:rFonts w:eastAsia="Times New Roman"/>
                <w:b/>
                <w:bCs/>
                <w:lang w:val="es-EC" w:eastAsia="es-EC"/>
              </w:rPr>
              <w:t>Motor de combustión interna del grupo electrógeno</w:t>
            </w:r>
          </w:p>
        </w:tc>
      </w:tr>
      <w:tr w:rsidR="004E3AB6" w:rsidRPr="004E3AB6" w14:paraId="72351821" w14:textId="77777777" w:rsidTr="00EF2E3C">
        <w:trPr>
          <w:trHeight w:val="20"/>
        </w:trPr>
        <w:tc>
          <w:tcPr>
            <w:tcW w:w="1258" w:type="pct"/>
            <w:vAlign w:val="center"/>
          </w:tcPr>
          <w:p w14:paraId="33FD0C5A"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Velocidad nominal</w:t>
            </w:r>
          </w:p>
        </w:tc>
        <w:tc>
          <w:tcPr>
            <w:tcW w:w="3742" w:type="pct"/>
            <w:vAlign w:val="center"/>
          </w:tcPr>
          <w:p w14:paraId="0DCFA68D" w14:textId="77777777" w:rsidR="004E3AB6" w:rsidRPr="004E3AB6" w:rsidRDefault="004E3AB6" w:rsidP="004E3AB6">
            <w:pPr>
              <w:widowControl w:val="0"/>
              <w:rPr>
                <w:rFonts w:eastAsia="Times New Roman"/>
                <w:bCs/>
                <w:color w:val="000000"/>
                <w:lang w:val="es-EC" w:eastAsia="es-EC"/>
              </w:rPr>
            </w:pPr>
            <w:r w:rsidRPr="004E3AB6">
              <w:rPr>
                <w:rFonts w:eastAsia="Times New Roman"/>
                <w:bCs/>
                <w:color w:val="000000"/>
                <w:lang w:val="es-EC" w:eastAsia="es-EC"/>
              </w:rPr>
              <w:t>1800 RPM</w:t>
            </w:r>
          </w:p>
        </w:tc>
      </w:tr>
      <w:tr w:rsidR="004E3AB6" w:rsidRPr="004E3AB6" w14:paraId="40D67474" w14:textId="77777777" w:rsidTr="00EF2E3C">
        <w:trPr>
          <w:trHeight w:val="20"/>
        </w:trPr>
        <w:tc>
          <w:tcPr>
            <w:tcW w:w="1258" w:type="pct"/>
            <w:vAlign w:val="center"/>
          </w:tcPr>
          <w:p w14:paraId="79EBB0EE"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Ciclo del motor</w:t>
            </w:r>
          </w:p>
        </w:tc>
        <w:tc>
          <w:tcPr>
            <w:tcW w:w="3742" w:type="pct"/>
            <w:vAlign w:val="center"/>
          </w:tcPr>
          <w:p w14:paraId="61EF9FE8" w14:textId="77777777" w:rsidR="004E3AB6" w:rsidRPr="004E3AB6" w:rsidRDefault="004E3AB6" w:rsidP="004E3AB6">
            <w:pPr>
              <w:widowControl w:val="0"/>
              <w:rPr>
                <w:rFonts w:eastAsia="Times New Roman"/>
                <w:color w:val="000000"/>
                <w:lang w:val="es-EC" w:eastAsia="es-EC"/>
              </w:rPr>
            </w:pPr>
            <w:r w:rsidRPr="004E3AB6">
              <w:rPr>
                <w:rFonts w:eastAsia="Times New Roman"/>
                <w:bCs/>
                <w:color w:val="000000"/>
                <w:lang w:val="es-EC" w:eastAsia="es-EC"/>
              </w:rPr>
              <w:t>4 tiempos</w:t>
            </w:r>
          </w:p>
        </w:tc>
      </w:tr>
      <w:tr w:rsidR="004E3AB6" w:rsidRPr="004E3AB6" w14:paraId="69B32D98" w14:textId="77777777" w:rsidTr="00EF2E3C">
        <w:trPr>
          <w:trHeight w:val="20"/>
        </w:trPr>
        <w:tc>
          <w:tcPr>
            <w:tcW w:w="1258" w:type="pct"/>
            <w:vAlign w:val="center"/>
          </w:tcPr>
          <w:p w14:paraId="7E3E5290"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Cilindros del motor</w:t>
            </w:r>
          </w:p>
        </w:tc>
        <w:tc>
          <w:tcPr>
            <w:tcW w:w="3742" w:type="pct"/>
            <w:vAlign w:val="center"/>
          </w:tcPr>
          <w:p w14:paraId="37F26901" w14:textId="77777777" w:rsidR="004E3AB6" w:rsidRPr="004E3AB6" w:rsidRDefault="004E3AB6" w:rsidP="004E3AB6">
            <w:pPr>
              <w:widowControl w:val="0"/>
              <w:rPr>
                <w:rFonts w:eastAsia="Times New Roman"/>
                <w:color w:val="000000"/>
                <w:lang w:val="es-EC" w:eastAsia="es-EC"/>
              </w:rPr>
            </w:pPr>
            <w:r w:rsidRPr="004E3AB6">
              <w:rPr>
                <w:rFonts w:eastAsia="Times New Roman"/>
                <w:bCs/>
                <w:color w:val="000000"/>
                <w:lang w:val="es-EC" w:eastAsia="es-EC"/>
              </w:rPr>
              <w:t>6 en línea</w:t>
            </w:r>
          </w:p>
        </w:tc>
      </w:tr>
      <w:tr w:rsidR="004E3AB6" w:rsidRPr="004E3AB6" w14:paraId="66FCAC53" w14:textId="77777777" w:rsidTr="00EF2E3C">
        <w:trPr>
          <w:trHeight w:val="20"/>
        </w:trPr>
        <w:tc>
          <w:tcPr>
            <w:tcW w:w="1258" w:type="pct"/>
            <w:vAlign w:val="center"/>
          </w:tcPr>
          <w:p w14:paraId="19E8FF15"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Control de emisiones</w:t>
            </w:r>
          </w:p>
        </w:tc>
        <w:tc>
          <w:tcPr>
            <w:tcW w:w="3742" w:type="pct"/>
            <w:vAlign w:val="center"/>
          </w:tcPr>
          <w:p w14:paraId="1A8E7A75" w14:textId="77777777" w:rsidR="004E3AB6" w:rsidRPr="004E3AB6" w:rsidRDefault="004E3AB6" w:rsidP="004E3AB6">
            <w:pPr>
              <w:widowControl w:val="0"/>
              <w:rPr>
                <w:rFonts w:eastAsia="Times New Roman"/>
                <w:bCs/>
                <w:color w:val="000000"/>
                <w:lang w:val="es-EC" w:eastAsia="es-EC"/>
              </w:rPr>
            </w:pPr>
            <w:r w:rsidRPr="004E3AB6">
              <w:rPr>
                <w:rFonts w:eastAsia="Times New Roman"/>
                <w:bCs/>
                <w:color w:val="000000"/>
                <w:lang w:val="es-EC" w:eastAsia="es-EC"/>
              </w:rPr>
              <w:t xml:space="preserve">IMO </w:t>
            </w:r>
            <w:proofErr w:type="spellStart"/>
            <w:r w:rsidRPr="004E3AB6">
              <w:rPr>
                <w:rFonts w:eastAsia="Times New Roman"/>
                <w:bCs/>
                <w:color w:val="000000"/>
                <w:lang w:val="es-EC" w:eastAsia="es-EC"/>
              </w:rPr>
              <w:t>Tier</w:t>
            </w:r>
            <w:proofErr w:type="spellEnd"/>
            <w:r w:rsidRPr="004E3AB6">
              <w:rPr>
                <w:rFonts w:eastAsia="Times New Roman"/>
                <w:bCs/>
                <w:color w:val="000000"/>
                <w:lang w:val="es-EC" w:eastAsia="es-EC"/>
              </w:rPr>
              <w:t xml:space="preserve"> II, equivalente o superior</w:t>
            </w:r>
          </w:p>
        </w:tc>
      </w:tr>
      <w:tr w:rsidR="004E3AB6" w:rsidRPr="004E3AB6" w14:paraId="29A3FBA0" w14:textId="77777777" w:rsidTr="00EF2E3C">
        <w:trPr>
          <w:trHeight w:val="20"/>
        </w:trPr>
        <w:tc>
          <w:tcPr>
            <w:tcW w:w="1258" w:type="pct"/>
            <w:vAlign w:val="center"/>
          </w:tcPr>
          <w:p w14:paraId="066BD37B"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Refrigeración</w:t>
            </w:r>
          </w:p>
        </w:tc>
        <w:tc>
          <w:tcPr>
            <w:tcW w:w="3742" w:type="pct"/>
            <w:vAlign w:val="center"/>
          </w:tcPr>
          <w:p w14:paraId="719CDBAA" w14:textId="77777777" w:rsidR="004E3AB6" w:rsidRPr="004E3AB6" w:rsidRDefault="004E3AB6" w:rsidP="004E3AB6">
            <w:pPr>
              <w:keepNext/>
              <w:rPr>
                <w:rFonts w:eastAsia="Times New Roman"/>
                <w:bCs/>
                <w:lang w:val="es-EC" w:eastAsia="es-EC"/>
              </w:rPr>
            </w:pPr>
            <w:r w:rsidRPr="004E3AB6">
              <w:rPr>
                <w:rFonts w:eastAsia="Times New Roman"/>
                <w:bCs/>
                <w:lang w:val="es-EC" w:eastAsia="es-EC"/>
              </w:rPr>
              <w:t>Por agua de mar</w:t>
            </w:r>
          </w:p>
        </w:tc>
      </w:tr>
      <w:tr w:rsidR="004E3AB6" w:rsidRPr="004E3AB6" w14:paraId="5B5A3E34" w14:textId="77777777" w:rsidTr="00EF2E3C">
        <w:trPr>
          <w:trHeight w:val="20"/>
        </w:trPr>
        <w:tc>
          <w:tcPr>
            <w:tcW w:w="1258" w:type="pct"/>
            <w:vAlign w:val="center"/>
          </w:tcPr>
          <w:p w14:paraId="12F8EE23"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Combustible</w:t>
            </w:r>
          </w:p>
        </w:tc>
        <w:tc>
          <w:tcPr>
            <w:tcW w:w="3742" w:type="pct"/>
            <w:vAlign w:val="center"/>
          </w:tcPr>
          <w:p w14:paraId="72D4735A" w14:textId="77777777" w:rsidR="004E3AB6" w:rsidRPr="004E3AB6" w:rsidRDefault="004E3AB6" w:rsidP="004E3AB6">
            <w:pPr>
              <w:keepNext/>
              <w:rPr>
                <w:rFonts w:eastAsia="Times New Roman"/>
                <w:b/>
                <w:bCs/>
                <w:lang w:val="es-EC" w:eastAsia="es-EC"/>
              </w:rPr>
            </w:pPr>
            <w:r w:rsidRPr="004E3AB6">
              <w:rPr>
                <w:rFonts w:eastAsia="Times New Roman"/>
                <w:bCs/>
                <w:lang w:val="es-EC" w:eastAsia="es-EC"/>
              </w:rPr>
              <w:t>Diésel</w:t>
            </w:r>
          </w:p>
        </w:tc>
      </w:tr>
      <w:tr w:rsidR="004E3AB6" w:rsidRPr="004E3AB6" w14:paraId="11A3A7A2" w14:textId="77777777" w:rsidTr="00EF2E3C">
        <w:trPr>
          <w:trHeight w:val="20"/>
        </w:trPr>
        <w:tc>
          <w:tcPr>
            <w:tcW w:w="1258" w:type="pct"/>
            <w:vAlign w:val="center"/>
          </w:tcPr>
          <w:p w14:paraId="30112A22"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Equipos básicos</w:t>
            </w:r>
          </w:p>
        </w:tc>
        <w:tc>
          <w:tcPr>
            <w:tcW w:w="3742" w:type="pct"/>
            <w:vAlign w:val="center"/>
          </w:tcPr>
          <w:p w14:paraId="1D8A1AA4"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Cárter con brida SAE 1.</w:t>
            </w:r>
          </w:p>
          <w:p w14:paraId="562CD992" w14:textId="77777777" w:rsidR="004E3AB6" w:rsidRPr="004E3AB6" w:rsidRDefault="004E3AB6" w:rsidP="004E3AB6">
            <w:pPr>
              <w:keepNext/>
              <w:numPr>
                <w:ilvl w:val="0"/>
                <w:numId w:val="117"/>
              </w:numPr>
              <w:ind w:left="330" w:hanging="330"/>
              <w:contextualSpacing/>
              <w:jc w:val="both"/>
              <w:rPr>
                <w:rFonts w:ascii="Times New Roman" w:eastAsia="Times New Roman" w:hAnsi="Times New Roman"/>
                <w:b/>
                <w:lang w:val="es-ES" w:eastAsia="es-EC"/>
              </w:rPr>
            </w:pPr>
            <w:r w:rsidRPr="004E3AB6">
              <w:rPr>
                <w:rFonts w:eastAsia="Times New Roman"/>
                <w:bCs/>
                <w:lang w:val="es-ES" w:eastAsia="es-EC"/>
              </w:rPr>
              <w:t>Volante del motor adecuado para toma de fuerza con acoplamiento.</w:t>
            </w:r>
          </w:p>
        </w:tc>
      </w:tr>
      <w:tr w:rsidR="004E3AB6" w:rsidRPr="004E3AB6" w14:paraId="3E49D62E" w14:textId="77777777" w:rsidTr="00EF2E3C">
        <w:trPr>
          <w:trHeight w:val="20"/>
        </w:trPr>
        <w:tc>
          <w:tcPr>
            <w:tcW w:w="1258" w:type="pct"/>
            <w:vAlign w:val="center"/>
          </w:tcPr>
          <w:p w14:paraId="4E62B36A" w14:textId="77777777" w:rsidR="004E3AB6" w:rsidRPr="004E3AB6" w:rsidRDefault="004E3AB6" w:rsidP="004E3AB6">
            <w:pPr>
              <w:widowControl w:val="0"/>
              <w:rPr>
                <w:rFonts w:eastAsia="Times New Roman"/>
                <w:b/>
                <w:bCs/>
                <w:color w:val="FF0000"/>
                <w:lang w:val="es-EC" w:eastAsia="es-EC"/>
              </w:rPr>
            </w:pPr>
            <w:r w:rsidRPr="004E3AB6">
              <w:rPr>
                <w:rFonts w:eastAsia="Times New Roman"/>
                <w:b/>
                <w:bCs/>
                <w:lang w:val="es-EC" w:eastAsia="es-EC"/>
              </w:rPr>
              <w:t>Sistema de arranque</w:t>
            </w:r>
          </w:p>
        </w:tc>
        <w:tc>
          <w:tcPr>
            <w:tcW w:w="3742" w:type="pct"/>
            <w:vAlign w:val="center"/>
          </w:tcPr>
          <w:p w14:paraId="3B89C0E0"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Sistema de arranque neumático.</w:t>
            </w:r>
          </w:p>
          <w:p w14:paraId="2EB92346"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Presión de funcionamiento 30 Bar.</w:t>
            </w:r>
          </w:p>
          <w:p w14:paraId="0F8AFC5D"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Válvula solenoide de 24 VDC.</w:t>
            </w:r>
          </w:p>
          <w:p w14:paraId="62003DA5"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Filtros de secado y de lubricación.</w:t>
            </w:r>
          </w:p>
        </w:tc>
      </w:tr>
      <w:tr w:rsidR="004E3AB6" w:rsidRPr="004E3AB6" w14:paraId="0911E3D2" w14:textId="77777777" w:rsidTr="00EF2E3C">
        <w:trPr>
          <w:trHeight w:val="20"/>
        </w:trPr>
        <w:tc>
          <w:tcPr>
            <w:tcW w:w="1258" w:type="pct"/>
            <w:vAlign w:val="center"/>
          </w:tcPr>
          <w:p w14:paraId="31AA8A7D"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Sistema de lubricación</w:t>
            </w:r>
          </w:p>
        </w:tc>
        <w:tc>
          <w:tcPr>
            <w:tcW w:w="3742" w:type="pct"/>
            <w:vAlign w:val="center"/>
          </w:tcPr>
          <w:p w14:paraId="768FA6D6"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 xml:space="preserve">Bomba de aceite lubricante con válvula de seguridad. </w:t>
            </w:r>
          </w:p>
          <w:p w14:paraId="00006040"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Intercambiador de calor de aceite lubricante.</w:t>
            </w:r>
          </w:p>
          <w:p w14:paraId="29791825"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Filtro de aceite lubricante con válvula desviadora.</w:t>
            </w:r>
          </w:p>
          <w:p w14:paraId="25A01351"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Sistema de refrigeración del pistón a través de boquillas de pulverización de aceite.</w:t>
            </w:r>
          </w:p>
        </w:tc>
      </w:tr>
      <w:tr w:rsidR="004E3AB6" w:rsidRPr="004E3AB6" w14:paraId="3E1DEFB6" w14:textId="77777777" w:rsidTr="00EF2E3C">
        <w:trPr>
          <w:trHeight w:val="20"/>
        </w:trPr>
        <w:tc>
          <w:tcPr>
            <w:tcW w:w="1258" w:type="pct"/>
            <w:vAlign w:val="center"/>
          </w:tcPr>
          <w:p w14:paraId="0E5D9727"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Sistema de combustible</w:t>
            </w:r>
          </w:p>
        </w:tc>
        <w:tc>
          <w:tcPr>
            <w:tcW w:w="3742" w:type="pct"/>
            <w:vAlign w:val="center"/>
          </w:tcPr>
          <w:p w14:paraId="377C7EEC" w14:textId="77777777" w:rsidR="004E3AB6" w:rsidRPr="004E3AB6" w:rsidRDefault="004E3AB6" w:rsidP="004E3AB6">
            <w:pPr>
              <w:keepNext/>
              <w:jc w:val="both"/>
              <w:rPr>
                <w:rFonts w:eastAsia="Times New Roman"/>
                <w:bCs/>
                <w:lang w:val="es-EC" w:eastAsia="es-EC"/>
              </w:rPr>
            </w:pPr>
            <w:r w:rsidRPr="004E3AB6">
              <w:rPr>
                <w:rFonts w:eastAsia="Times New Roman"/>
                <w:bCs/>
                <w:lang w:val="es-EC" w:eastAsia="es-EC"/>
              </w:rPr>
              <w:t>Sistema de combustible de baja y alta presión.</w:t>
            </w:r>
          </w:p>
        </w:tc>
      </w:tr>
      <w:tr w:rsidR="004E3AB6" w:rsidRPr="004E3AB6" w14:paraId="405B508E" w14:textId="77777777" w:rsidTr="00EF2E3C">
        <w:trPr>
          <w:trHeight w:val="20"/>
        </w:trPr>
        <w:tc>
          <w:tcPr>
            <w:tcW w:w="1258" w:type="pct"/>
            <w:vAlign w:val="center"/>
          </w:tcPr>
          <w:p w14:paraId="1D81FA00" w14:textId="77777777" w:rsidR="004E3AB6" w:rsidRPr="004E3AB6" w:rsidRDefault="004E3AB6" w:rsidP="004E3AB6">
            <w:pPr>
              <w:widowControl w:val="0"/>
              <w:rPr>
                <w:rFonts w:eastAsia="Times New Roman"/>
                <w:b/>
                <w:bCs/>
                <w:color w:val="FF0000"/>
                <w:lang w:val="es-EC" w:eastAsia="es-EC"/>
              </w:rPr>
            </w:pPr>
            <w:r w:rsidRPr="004E3AB6">
              <w:rPr>
                <w:rFonts w:eastAsia="Times New Roman"/>
                <w:b/>
                <w:bCs/>
                <w:lang w:val="es-EC" w:eastAsia="es-EC"/>
              </w:rPr>
              <w:lastRenderedPageBreak/>
              <w:t>Sistema de refrigeración</w:t>
            </w:r>
          </w:p>
        </w:tc>
        <w:tc>
          <w:tcPr>
            <w:tcW w:w="3742" w:type="pct"/>
            <w:vAlign w:val="center"/>
          </w:tcPr>
          <w:p w14:paraId="1E60A686"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Sistema de refrigeración de doble circuito.</w:t>
            </w:r>
          </w:p>
          <w:p w14:paraId="7CE111F5"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 xml:space="preserve">Bomba de circulación de refrigerante. </w:t>
            </w:r>
          </w:p>
          <w:p w14:paraId="617AD572"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Bomba de agua con impulsor de bronce.</w:t>
            </w:r>
          </w:p>
        </w:tc>
      </w:tr>
      <w:tr w:rsidR="004E3AB6" w:rsidRPr="004E3AB6" w14:paraId="1A3BAC7F" w14:textId="77777777" w:rsidTr="00EF2E3C">
        <w:trPr>
          <w:trHeight w:val="20"/>
        </w:trPr>
        <w:tc>
          <w:tcPr>
            <w:tcW w:w="1258" w:type="pct"/>
            <w:vAlign w:val="center"/>
          </w:tcPr>
          <w:p w14:paraId="0A2E1EC5" w14:textId="77777777" w:rsidR="004E3AB6" w:rsidRPr="004E3AB6" w:rsidRDefault="004E3AB6" w:rsidP="004E3AB6">
            <w:pPr>
              <w:widowControl w:val="0"/>
              <w:rPr>
                <w:rFonts w:eastAsia="Times New Roman"/>
                <w:b/>
                <w:bCs/>
                <w:color w:val="FF0000"/>
                <w:lang w:val="es-EC" w:eastAsia="es-EC"/>
              </w:rPr>
            </w:pPr>
            <w:r w:rsidRPr="004E3AB6">
              <w:rPr>
                <w:rFonts w:eastAsia="Times New Roman"/>
                <w:b/>
                <w:bCs/>
                <w:lang w:val="es-EC" w:eastAsia="es-EC"/>
              </w:rPr>
              <w:t>Gases de escape</w:t>
            </w:r>
          </w:p>
        </w:tc>
        <w:tc>
          <w:tcPr>
            <w:tcW w:w="3742" w:type="pct"/>
            <w:vAlign w:val="center"/>
          </w:tcPr>
          <w:p w14:paraId="265F3479" w14:textId="77777777" w:rsidR="004E3AB6" w:rsidRPr="004E3AB6" w:rsidRDefault="004E3AB6" w:rsidP="004E3AB6">
            <w:pPr>
              <w:widowControl w:val="0"/>
              <w:jc w:val="both"/>
              <w:rPr>
                <w:rFonts w:eastAsia="Times New Roman"/>
                <w:color w:val="000000"/>
                <w:lang w:val="es-EC" w:eastAsia="es-EC"/>
              </w:rPr>
            </w:pPr>
            <w:r w:rsidRPr="004E3AB6">
              <w:rPr>
                <w:rFonts w:eastAsia="Times New Roman"/>
                <w:color w:val="000000"/>
                <w:lang w:val="es-EC" w:eastAsia="es-EC"/>
              </w:rPr>
              <w:t>Dispondrá de un total de 3 silenciadores de gases de escape (uno por grupo electrógeno) con una atenuación aproximada mayor o igual a 15dB. Las dimensiones aproximadas del silenciador son:</w:t>
            </w:r>
          </w:p>
          <w:p w14:paraId="2D6CD5AF" w14:textId="77777777" w:rsidR="004E3AB6" w:rsidRPr="004E3AB6" w:rsidRDefault="004E3AB6" w:rsidP="004E3AB6">
            <w:pPr>
              <w:keepNext/>
              <w:numPr>
                <w:ilvl w:val="0"/>
                <w:numId w:val="118"/>
              </w:numPr>
              <w:contextualSpacing/>
              <w:jc w:val="both"/>
              <w:rPr>
                <w:rFonts w:eastAsia="Times New Roman"/>
                <w:lang w:val="es-ES" w:eastAsia="es-EC"/>
              </w:rPr>
            </w:pPr>
            <w:r w:rsidRPr="004E3AB6">
              <w:rPr>
                <w:rFonts w:eastAsia="Times New Roman"/>
                <w:lang w:val="es-ES" w:eastAsia="es-EC"/>
              </w:rPr>
              <w:t xml:space="preserve">Longitud: 1250 mm </w:t>
            </w:r>
          </w:p>
          <w:p w14:paraId="434E583E" w14:textId="77777777" w:rsidR="004E3AB6" w:rsidRPr="004E3AB6" w:rsidRDefault="004E3AB6" w:rsidP="004E3AB6">
            <w:pPr>
              <w:keepNext/>
              <w:numPr>
                <w:ilvl w:val="0"/>
                <w:numId w:val="118"/>
              </w:numPr>
              <w:contextualSpacing/>
              <w:jc w:val="both"/>
              <w:rPr>
                <w:rFonts w:eastAsia="Times New Roman"/>
                <w:lang w:val="es-ES" w:eastAsia="es-EC"/>
              </w:rPr>
            </w:pPr>
            <w:r w:rsidRPr="004E3AB6">
              <w:rPr>
                <w:rFonts w:eastAsia="Times New Roman"/>
                <w:lang w:val="es-ES" w:eastAsia="es-EC"/>
              </w:rPr>
              <w:t>Diámetro: 610 mm</w:t>
            </w:r>
          </w:p>
          <w:p w14:paraId="2F9C08CF" w14:textId="77777777" w:rsidR="004E3AB6" w:rsidRPr="004E3AB6" w:rsidRDefault="004E3AB6" w:rsidP="004E3AB6">
            <w:pPr>
              <w:widowControl w:val="0"/>
              <w:ind w:left="340"/>
              <w:jc w:val="both"/>
              <w:rPr>
                <w:rFonts w:eastAsia="Times New Roman"/>
                <w:b/>
                <w:bCs/>
                <w:color w:val="000000"/>
                <w:sz w:val="20"/>
                <w:lang w:val="es-EC" w:eastAsia="es-EC"/>
              </w:rPr>
            </w:pPr>
          </w:p>
          <w:p w14:paraId="100AAF37" w14:textId="77777777" w:rsidR="004E3AB6" w:rsidRPr="004E3AB6" w:rsidRDefault="004E3AB6" w:rsidP="004E3AB6">
            <w:pPr>
              <w:keepNext/>
              <w:jc w:val="both"/>
              <w:rPr>
                <w:rFonts w:eastAsia="Times New Roman"/>
                <w:lang w:val="es-EC" w:eastAsia="es-EC"/>
              </w:rPr>
            </w:pPr>
            <w:r w:rsidRPr="004E3AB6">
              <w:rPr>
                <w:rFonts w:eastAsia="Times New Roman"/>
                <w:lang w:val="es-EC" w:eastAsia="es-EC"/>
              </w:rPr>
              <w:t xml:space="preserve">Los silenciadores de gases de escape deberán contar con sus respectivas bases amortiguadoras de vibraciones. Además, estas deben tener aislamiento térmico. </w:t>
            </w:r>
          </w:p>
          <w:p w14:paraId="04F0856F" w14:textId="77777777" w:rsidR="004E3AB6" w:rsidRPr="004E3AB6" w:rsidRDefault="004E3AB6" w:rsidP="004E3AB6">
            <w:pPr>
              <w:keepNext/>
              <w:jc w:val="both"/>
              <w:rPr>
                <w:rFonts w:eastAsia="Times New Roman"/>
                <w:lang w:val="es-EC" w:eastAsia="es-EC"/>
              </w:rPr>
            </w:pPr>
            <w:r w:rsidRPr="004E3AB6">
              <w:rPr>
                <w:rFonts w:eastAsia="Times New Roman"/>
                <w:lang w:val="es-EC" w:eastAsia="es-EC"/>
              </w:rPr>
              <w:t xml:space="preserve">Se debe considerar el diseño y la entrega de planos constructivo y de instalación del sistema de descarga de gases para cada corbeta.  </w:t>
            </w:r>
          </w:p>
        </w:tc>
      </w:tr>
      <w:tr w:rsidR="004E3AB6" w:rsidRPr="004E3AB6" w14:paraId="06690CB1" w14:textId="77777777" w:rsidTr="00EF2E3C">
        <w:trPr>
          <w:trHeight w:val="20"/>
        </w:trPr>
        <w:tc>
          <w:tcPr>
            <w:tcW w:w="1258" w:type="pct"/>
            <w:vAlign w:val="center"/>
          </w:tcPr>
          <w:p w14:paraId="7E554E50"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 xml:space="preserve">Sistema de gestión y control del motor </w:t>
            </w:r>
            <w:r w:rsidRPr="004E3AB6">
              <w:rPr>
                <w:rFonts w:eastAsia="Times New Roman"/>
                <w:b/>
                <w:lang w:val="es-EC" w:eastAsia="es-EC"/>
              </w:rPr>
              <w:t>de combustión interna del grupo electrógeno</w:t>
            </w:r>
          </w:p>
        </w:tc>
        <w:tc>
          <w:tcPr>
            <w:tcW w:w="3742" w:type="pct"/>
            <w:vAlign w:val="center"/>
          </w:tcPr>
          <w:p w14:paraId="29AA4C86" w14:textId="77777777" w:rsidR="004E3AB6" w:rsidRPr="004E3AB6" w:rsidRDefault="004E3AB6" w:rsidP="004E3AB6">
            <w:pPr>
              <w:keepNext/>
              <w:numPr>
                <w:ilvl w:val="0"/>
                <w:numId w:val="117"/>
              </w:numPr>
              <w:ind w:left="330" w:hanging="330"/>
              <w:contextualSpacing/>
              <w:jc w:val="both"/>
              <w:rPr>
                <w:rFonts w:eastAsia="Times New Roman"/>
                <w:b/>
                <w:lang w:val="es-ES" w:eastAsia="es-EC"/>
              </w:rPr>
            </w:pPr>
            <w:r w:rsidRPr="004E3AB6">
              <w:rPr>
                <w:rFonts w:eastAsia="Times New Roman"/>
                <w:b/>
                <w:lang w:val="es-ES" w:eastAsia="es-EC"/>
              </w:rPr>
              <w:t>Unidad de control del motor (ECU):</w:t>
            </w:r>
          </w:p>
          <w:p w14:paraId="05467518" w14:textId="77777777" w:rsidR="004E3AB6" w:rsidRPr="004E3AB6" w:rsidRDefault="004E3AB6" w:rsidP="004E3AB6">
            <w:pPr>
              <w:keepNext/>
              <w:numPr>
                <w:ilvl w:val="0"/>
                <w:numId w:val="118"/>
              </w:numPr>
              <w:contextualSpacing/>
              <w:jc w:val="both"/>
              <w:rPr>
                <w:rFonts w:eastAsia="Times New Roman"/>
                <w:bCs/>
                <w:szCs w:val="20"/>
                <w:lang w:val="es-ES" w:eastAsia="es-EC"/>
              </w:rPr>
            </w:pPr>
            <w:r w:rsidRPr="004E3AB6">
              <w:rPr>
                <w:rFonts w:eastAsia="Times New Roman"/>
                <w:bCs/>
                <w:szCs w:val="20"/>
                <w:lang w:val="es-ES" w:eastAsia="es-EC"/>
              </w:rPr>
              <w:t>Lógica de procesamiento de datos para señales analógicas y binarias.</w:t>
            </w:r>
          </w:p>
          <w:p w14:paraId="7B06C6F9" w14:textId="77777777" w:rsidR="004E3AB6" w:rsidRPr="004E3AB6" w:rsidRDefault="004E3AB6" w:rsidP="004E3AB6">
            <w:pPr>
              <w:keepNext/>
              <w:widowControl w:val="0"/>
              <w:numPr>
                <w:ilvl w:val="0"/>
                <w:numId w:val="118"/>
              </w:numPr>
              <w:jc w:val="both"/>
              <w:rPr>
                <w:rFonts w:eastAsia="Times New Roman"/>
                <w:bCs/>
                <w:color w:val="000000"/>
                <w:sz w:val="20"/>
                <w:lang w:val="es-EC" w:eastAsia="es-EC"/>
              </w:rPr>
            </w:pPr>
            <w:r w:rsidRPr="004E3AB6">
              <w:rPr>
                <w:rFonts w:eastAsia="Times New Roman"/>
                <w:bCs/>
                <w:color w:val="000000"/>
                <w:sz w:val="20"/>
                <w:lang w:val="es-EC" w:eastAsia="es-EC"/>
              </w:rPr>
              <w:t>Interfaz para la transferencia de datos para el sistema de monitoreo del costado del barco.</w:t>
            </w:r>
          </w:p>
          <w:p w14:paraId="4E0C3392" w14:textId="77777777" w:rsidR="004E3AB6" w:rsidRPr="004E3AB6" w:rsidRDefault="004E3AB6" w:rsidP="004E3AB6">
            <w:pPr>
              <w:keepNext/>
              <w:numPr>
                <w:ilvl w:val="0"/>
                <w:numId w:val="117"/>
              </w:numPr>
              <w:ind w:left="330" w:hanging="330"/>
              <w:contextualSpacing/>
              <w:jc w:val="both"/>
              <w:rPr>
                <w:rFonts w:eastAsia="Times New Roman"/>
                <w:b/>
                <w:lang w:val="es-ES" w:eastAsia="es-EC"/>
              </w:rPr>
            </w:pPr>
            <w:r w:rsidRPr="004E3AB6">
              <w:rPr>
                <w:rFonts w:eastAsia="Times New Roman"/>
                <w:b/>
                <w:lang w:val="es-ES" w:eastAsia="es-EC"/>
              </w:rPr>
              <w:t>Sensores y cableado:</w:t>
            </w:r>
          </w:p>
          <w:p w14:paraId="45233E48" w14:textId="77777777" w:rsidR="004E3AB6" w:rsidRPr="004E3AB6" w:rsidRDefault="004E3AB6" w:rsidP="004E3AB6">
            <w:pPr>
              <w:keepNext/>
              <w:widowControl w:val="0"/>
              <w:numPr>
                <w:ilvl w:val="0"/>
                <w:numId w:val="118"/>
              </w:numPr>
              <w:jc w:val="both"/>
              <w:rPr>
                <w:rFonts w:eastAsia="Times New Roman"/>
                <w:bCs/>
                <w:color w:val="000000"/>
                <w:sz w:val="20"/>
                <w:lang w:val="es-EC" w:eastAsia="es-EC"/>
              </w:rPr>
            </w:pPr>
            <w:r w:rsidRPr="004E3AB6">
              <w:rPr>
                <w:rFonts w:eastAsia="Times New Roman"/>
                <w:bCs/>
                <w:color w:val="000000"/>
                <w:sz w:val="20"/>
                <w:lang w:val="es-EC" w:eastAsia="es-EC"/>
              </w:rPr>
              <w:t>Transmisores de velocidad eléctricos para cigüeñal.</w:t>
            </w:r>
          </w:p>
          <w:p w14:paraId="74192C9D" w14:textId="77777777" w:rsidR="004E3AB6" w:rsidRPr="004E3AB6" w:rsidRDefault="004E3AB6" w:rsidP="004E3AB6">
            <w:pPr>
              <w:keepNext/>
              <w:widowControl w:val="0"/>
              <w:numPr>
                <w:ilvl w:val="0"/>
                <w:numId w:val="118"/>
              </w:numPr>
              <w:jc w:val="both"/>
              <w:rPr>
                <w:rFonts w:eastAsia="Times New Roman"/>
                <w:bCs/>
                <w:color w:val="000000"/>
                <w:sz w:val="20"/>
                <w:lang w:val="es-EC" w:eastAsia="es-EC"/>
              </w:rPr>
            </w:pPr>
            <w:r w:rsidRPr="004E3AB6">
              <w:rPr>
                <w:rFonts w:eastAsia="Times New Roman"/>
                <w:bCs/>
                <w:color w:val="000000"/>
                <w:sz w:val="20"/>
                <w:lang w:val="es-EC" w:eastAsia="es-EC"/>
              </w:rPr>
              <w:t xml:space="preserve">Transmisores de temperatura aceite lubricante del motor, refrigerante del motor y de los demás sistemas. </w:t>
            </w:r>
          </w:p>
          <w:p w14:paraId="04D188C9" w14:textId="77777777" w:rsidR="004E3AB6" w:rsidRPr="004E3AB6" w:rsidRDefault="004E3AB6" w:rsidP="004E3AB6">
            <w:pPr>
              <w:keepNext/>
              <w:widowControl w:val="0"/>
              <w:numPr>
                <w:ilvl w:val="0"/>
                <w:numId w:val="118"/>
              </w:numPr>
              <w:jc w:val="both"/>
              <w:rPr>
                <w:rFonts w:eastAsia="Times New Roman"/>
                <w:bCs/>
                <w:color w:val="000000"/>
                <w:sz w:val="20"/>
                <w:lang w:val="es-EC" w:eastAsia="es-EC"/>
              </w:rPr>
            </w:pPr>
            <w:r w:rsidRPr="004E3AB6">
              <w:rPr>
                <w:rFonts w:eastAsia="Times New Roman"/>
                <w:bCs/>
                <w:color w:val="000000"/>
                <w:sz w:val="20"/>
                <w:lang w:val="es-EC" w:eastAsia="es-EC"/>
              </w:rPr>
              <w:t xml:space="preserve">Transmisores de presión (0,5 - 4,5 V) para aceite lubricante y de los demás sistemas. </w:t>
            </w:r>
          </w:p>
          <w:p w14:paraId="75794355" w14:textId="77777777" w:rsidR="004E3AB6" w:rsidRPr="004E3AB6" w:rsidRDefault="004E3AB6" w:rsidP="004E3AB6">
            <w:pPr>
              <w:keepNext/>
              <w:numPr>
                <w:ilvl w:val="0"/>
                <w:numId w:val="117"/>
              </w:numPr>
              <w:ind w:left="330" w:hanging="330"/>
              <w:contextualSpacing/>
              <w:jc w:val="both"/>
              <w:rPr>
                <w:rFonts w:eastAsia="Times New Roman"/>
                <w:b/>
                <w:lang w:val="es-ES" w:eastAsia="es-EC"/>
              </w:rPr>
            </w:pPr>
            <w:r w:rsidRPr="004E3AB6">
              <w:rPr>
                <w:rFonts w:eastAsia="Times New Roman"/>
                <w:b/>
                <w:lang w:val="es-ES" w:eastAsia="es-EC"/>
              </w:rPr>
              <w:t>Panel Operativo Local LOP:</w:t>
            </w:r>
          </w:p>
          <w:p w14:paraId="48191C8C" w14:textId="77777777" w:rsidR="004E3AB6" w:rsidRPr="004E3AB6" w:rsidRDefault="004E3AB6" w:rsidP="004E3AB6">
            <w:pPr>
              <w:keepNext/>
              <w:widowControl w:val="0"/>
              <w:numPr>
                <w:ilvl w:val="0"/>
                <w:numId w:val="118"/>
              </w:numPr>
              <w:jc w:val="both"/>
              <w:rPr>
                <w:rFonts w:eastAsia="Times New Roman"/>
                <w:bCs/>
                <w:color w:val="000000"/>
                <w:sz w:val="20"/>
                <w:lang w:val="es-EC" w:eastAsia="es-EC"/>
              </w:rPr>
            </w:pPr>
            <w:r w:rsidRPr="004E3AB6">
              <w:rPr>
                <w:rFonts w:eastAsia="Times New Roman"/>
                <w:bCs/>
                <w:color w:val="000000"/>
                <w:sz w:val="20"/>
                <w:lang w:val="es-EC" w:eastAsia="es-EC"/>
              </w:rPr>
              <w:t>Elementos de control y visualización para arranque, parada, parada de emergencia, aumento de velocidad, etc.</w:t>
            </w:r>
          </w:p>
        </w:tc>
      </w:tr>
      <w:tr w:rsidR="004E3AB6" w:rsidRPr="004E3AB6" w14:paraId="54596EEC" w14:textId="77777777" w:rsidTr="00EF2E3C">
        <w:trPr>
          <w:trHeight w:val="20"/>
        </w:trPr>
        <w:tc>
          <w:tcPr>
            <w:tcW w:w="5000" w:type="pct"/>
            <w:gridSpan w:val="2"/>
            <w:vAlign w:val="center"/>
          </w:tcPr>
          <w:p w14:paraId="07189003" w14:textId="77777777" w:rsidR="004E3AB6" w:rsidRPr="004E3AB6" w:rsidRDefault="004E3AB6" w:rsidP="004E3AB6">
            <w:pPr>
              <w:widowControl w:val="0"/>
              <w:jc w:val="center"/>
              <w:rPr>
                <w:rFonts w:eastAsia="Times New Roman"/>
                <w:bCs/>
                <w:lang w:val="es-EC" w:eastAsia="es-EC"/>
              </w:rPr>
            </w:pPr>
            <w:r w:rsidRPr="004E3AB6">
              <w:rPr>
                <w:rFonts w:eastAsia="Times New Roman"/>
                <w:b/>
                <w:lang w:val="es-EC" w:eastAsia="es-EC"/>
              </w:rPr>
              <w:t>Alternador del grupo electrógeno</w:t>
            </w:r>
          </w:p>
        </w:tc>
      </w:tr>
      <w:tr w:rsidR="004E3AB6" w:rsidRPr="004E3AB6" w14:paraId="15A8DFC1" w14:textId="77777777" w:rsidTr="00EF2E3C">
        <w:trPr>
          <w:trHeight w:val="20"/>
        </w:trPr>
        <w:tc>
          <w:tcPr>
            <w:tcW w:w="1258" w:type="pct"/>
            <w:vAlign w:val="center"/>
          </w:tcPr>
          <w:p w14:paraId="0601378B"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Voltaje</w:t>
            </w:r>
          </w:p>
        </w:tc>
        <w:tc>
          <w:tcPr>
            <w:tcW w:w="3742" w:type="pct"/>
            <w:vAlign w:val="center"/>
          </w:tcPr>
          <w:p w14:paraId="77BC80DF" w14:textId="77777777" w:rsidR="004E3AB6" w:rsidRPr="004E3AB6" w:rsidRDefault="004E3AB6" w:rsidP="004E3AB6">
            <w:pPr>
              <w:widowControl w:val="0"/>
              <w:rPr>
                <w:rFonts w:eastAsia="Times New Roman"/>
                <w:bCs/>
                <w:color w:val="000000"/>
                <w:lang w:val="es-EC" w:eastAsia="es-EC"/>
              </w:rPr>
            </w:pPr>
            <w:r w:rsidRPr="004E3AB6">
              <w:rPr>
                <w:rFonts w:eastAsia="Times New Roman"/>
                <w:bCs/>
                <w:color w:val="000000"/>
                <w:lang w:val="es-EC" w:eastAsia="es-EC"/>
              </w:rPr>
              <w:t xml:space="preserve">440 </w:t>
            </w:r>
            <w:proofErr w:type="spellStart"/>
            <w:r w:rsidRPr="004E3AB6">
              <w:rPr>
                <w:rFonts w:eastAsia="Times New Roman"/>
                <w:bCs/>
                <w:color w:val="000000"/>
                <w:lang w:val="es-EC" w:eastAsia="es-EC"/>
              </w:rPr>
              <w:t>Vac</w:t>
            </w:r>
            <w:proofErr w:type="spellEnd"/>
          </w:p>
        </w:tc>
      </w:tr>
      <w:tr w:rsidR="004E3AB6" w:rsidRPr="004E3AB6" w14:paraId="1082B070" w14:textId="77777777" w:rsidTr="00EF2E3C">
        <w:trPr>
          <w:trHeight w:val="20"/>
        </w:trPr>
        <w:tc>
          <w:tcPr>
            <w:tcW w:w="1258" w:type="pct"/>
            <w:vAlign w:val="center"/>
          </w:tcPr>
          <w:p w14:paraId="0A9CA298"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RPM</w:t>
            </w:r>
          </w:p>
        </w:tc>
        <w:tc>
          <w:tcPr>
            <w:tcW w:w="3742" w:type="pct"/>
            <w:vAlign w:val="center"/>
          </w:tcPr>
          <w:p w14:paraId="36164C87" w14:textId="77777777" w:rsidR="004E3AB6" w:rsidRPr="004E3AB6" w:rsidRDefault="004E3AB6" w:rsidP="004E3AB6">
            <w:pPr>
              <w:widowControl w:val="0"/>
              <w:rPr>
                <w:rFonts w:eastAsia="Times New Roman"/>
                <w:bCs/>
                <w:color w:val="000000"/>
                <w:lang w:val="es-EC" w:eastAsia="es-EC"/>
              </w:rPr>
            </w:pPr>
            <w:r w:rsidRPr="004E3AB6">
              <w:rPr>
                <w:rFonts w:eastAsia="Times New Roman"/>
                <w:bCs/>
                <w:color w:val="000000"/>
                <w:lang w:val="es-EC" w:eastAsia="es-EC"/>
              </w:rPr>
              <w:t>1800 RPM</w:t>
            </w:r>
          </w:p>
        </w:tc>
      </w:tr>
      <w:tr w:rsidR="004E3AB6" w:rsidRPr="004E3AB6" w14:paraId="11675ECD" w14:textId="77777777" w:rsidTr="00EF2E3C">
        <w:trPr>
          <w:trHeight w:val="20"/>
        </w:trPr>
        <w:tc>
          <w:tcPr>
            <w:tcW w:w="1258" w:type="pct"/>
            <w:vAlign w:val="center"/>
          </w:tcPr>
          <w:p w14:paraId="00B7608E"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Frecuencia</w:t>
            </w:r>
          </w:p>
        </w:tc>
        <w:tc>
          <w:tcPr>
            <w:tcW w:w="3742" w:type="pct"/>
            <w:vAlign w:val="center"/>
          </w:tcPr>
          <w:p w14:paraId="15FFCCFA" w14:textId="77777777" w:rsidR="004E3AB6" w:rsidRPr="004E3AB6" w:rsidRDefault="004E3AB6" w:rsidP="004E3AB6">
            <w:pPr>
              <w:widowControl w:val="0"/>
              <w:rPr>
                <w:rFonts w:eastAsia="Times New Roman"/>
                <w:color w:val="000000"/>
                <w:lang w:val="es-EC" w:eastAsia="es-EC"/>
              </w:rPr>
            </w:pPr>
            <w:r w:rsidRPr="004E3AB6">
              <w:rPr>
                <w:rFonts w:eastAsia="Times New Roman"/>
                <w:bCs/>
                <w:color w:val="000000"/>
                <w:lang w:val="es-EC" w:eastAsia="es-EC"/>
              </w:rPr>
              <w:t>60 Hz</w:t>
            </w:r>
          </w:p>
        </w:tc>
      </w:tr>
      <w:tr w:rsidR="004E3AB6" w:rsidRPr="004E3AB6" w14:paraId="3273EB92" w14:textId="77777777" w:rsidTr="00EF2E3C">
        <w:trPr>
          <w:trHeight w:val="20"/>
        </w:trPr>
        <w:tc>
          <w:tcPr>
            <w:tcW w:w="1258" w:type="pct"/>
            <w:vAlign w:val="center"/>
          </w:tcPr>
          <w:p w14:paraId="45ACA47E"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Fases</w:t>
            </w:r>
          </w:p>
        </w:tc>
        <w:tc>
          <w:tcPr>
            <w:tcW w:w="3742" w:type="pct"/>
            <w:vAlign w:val="center"/>
          </w:tcPr>
          <w:p w14:paraId="0B2F58F2" w14:textId="77777777" w:rsidR="004E3AB6" w:rsidRPr="004E3AB6" w:rsidRDefault="004E3AB6" w:rsidP="004E3AB6">
            <w:pPr>
              <w:widowControl w:val="0"/>
              <w:rPr>
                <w:rFonts w:eastAsia="Times New Roman"/>
                <w:color w:val="000000"/>
                <w:lang w:val="es-EC" w:eastAsia="es-EC"/>
              </w:rPr>
            </w:pPr>
            <w:r w:rsidRPr="004E3AB6">
              <w:rPr>
                <w:rFonts w:eastAsia="Times New Roman"/>
                <w:bCs/>
                <w:color w:val="000000"/>
                <w:lang w:val="es-EC" w:eastAsia="es-EC"/>
              </w:rPr>
              <w:t xml:space="preserve">3 </w:t>
            </w:r>
            <w:proofErr w:type="spellStart"/>
            <w:r w:rsidRPr="004E3AB6">
              <w:rPr>
                <w:rFonts w:eastAsia="Times New Roman"/>
                <w:bCs/>
                <w:color w:val="000000"/>
                <w:lang w:val="es-EC" w:eastAsia="es-EC"/>
              </w:rPr>
              <w:t>Ph</w:t>
            </w:r>
            <w:proofErr w:type="spellEnd"/>
          </w:p>
        </w:tc>
      </w:tr>
      <w:tr w:rsidR="004E3AB6" w:rsidRPr="004E3AB6" w14:paraId="3CAF0E36" w14:textId="77777777" w:rsidTr="00EF2E3C">
        <w:trPr>
          <w:trHeight w:val="20"/>
        </w:trPr>
        <w:tc>
          <w:tcPr>
            <w:tcW w:w="1258" w:type="pct"/>
            <w:vAlign w:val="center"/>
          </w:tcPr>
          <w:p w14:paraId="24210799" w14:textId="77777777" w:rsidR="004E3AB6" w:rsidRPr="004E3AB6" w:rsidRDefault="004E3AB6" w:rsidP="004E3AB6">
            <w:pPr>
              <w:widowControl w:val="0"/>
              <w:rPr>
                <w:rFonts w:eastAsia="Times New Roman"/>
                <w:b/>
                <w:lang w:val="es-EC" w:eastAsia="es-EC"/>
              </w:rPr>
            </w:pPr>
            <w:r w:rsidRPr="004E3AB6">
              <w:rPr>
                <w:rFonts w:eastAsia="Times New Roman"/>
                <w:b/>
                <w:bCs/>
                <w:lang w:val="es-EC" w:eastAsia="es-EC"/>
              </w:rPr>
              <w:t>Factor de potencia</w:t>
            </w:r>
          </w:p>
        </w:tc>
        <w:tc>
          <w:tcPr>
            <w:tcW w:w="3742" w:type="pct"/>
            <w:vAlign w:val="center"/>
          </w:tcPr>
          <w:p w14:paraId="222D3DF8" w14:textId="77777777" w:rsidR="004E3AB6" w:rsidRPr="004E3AB6" w:rsidRDefault="004E3AB6" w:rsidP="004E3AB6">
            <w:pPr>
              <w:widowControl w:val="0"/>
              <w:rPr>
                <w:rFonts w:eastAsia="Times New Roman"/>
                <w:color w:val="000000"/>
                <w:lang w:val="es-EC" w:eastAsia="es-EC"/>
              </w:rPr>
            </w:pPr>
            <w:r w:rsidRPr="004E3AB6">
              <w:rPr>
                <w:rFonts w:eastAsia="Times New Roman"/>
                <w:bCs/>
                <w:color w:val="000000"/>
                <w:lang w:val="es-EC" w:eastAsia="es-EC"/>
              </w:rPr>
              <w:t>0,8</w:t>
            </w:r>
          </w:p>
        </w:tc>
      </w:tr>
      <w:tr w:rsidR="004E3AB6" w:rsidRPr="004E3AB6" w14:paraId="55786122" w14:textId="77777777" w:rsidTr="00EF2E3C">
        <w:trPr>
          <w:trHeight w:val="20"/>
        </w:trPr>
        <w:tc>
          <w:tcPr>
            <w:tcW w:w="1258" w:type="pct"/>
            <w:vAlign w:val="center"/>
          </w:tcPr>
          <w:p w14:paraId="22C11386"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 xml:space="preserve">Aislamiento del alternador </w:t>
            </w:r>
          </w:p>
        </w:tc>
        <w:tc>
          <w:tcPr>
            <w:tcW w:w="3742" w:type="pct"/>
            <w:vAlign w:val="center"/>
          </w:tcPr>
          <w:p w14:paraId="6416B05A" w14:textId="77777777" w:rsidR="004E3AB6" w:rsidRPr="004E3AB6" w:rsidRDefault="004E3AB6" w:rsidP="004E3AB6">
            <w:pPr>
              <w:widowControl w:val="0"/>
              <w:rPr>
                <w:rFonts w:eastAsia="Times New Roman"/>
                <w:bCs/>
                <w:color w:val="000000"/>
                <w:lang w:val="es-EC" w:eastAsia="es-EC"/>
              </w:rPr>
            </w:pPr>
            <w:r w:rsidRPr="004E3AB6">
              <w:rPr>
                <w:rFonts w:eastAsia="Times New Roman"/>
                <w:bCs/>
                <w:color w:val="000000"/>
                <w:lang w:val="es-EC" w:eastAsia="es-EC"/>
              </w:rPr>
              <w:t>Clase H</w:t>
            </w:r>
          </w:p>
        </w:tc>
      </w:tr>
      <w:tr w:rsidR="004E3AB6" w:rsidRPr="004E3AB6" w14:paraId="1A5FDC43" w14:textId="77777777" w:rsidTr="00EF2E3C">
        <w:trPr>
          <w:trHeight w:val="20"/>
        </w:trPr>
        <w:tc>
          <w:tcPr>
            <w:tcW w:w="1258" w:type="pct"/>
            <w:vAlign w:val="center"/>
          </w:tcPr>
          <w:p w14:paraId="06333989"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Módulo de paralelismo</w:t>
            </w:r>
          </w:p>
        </w:tc>
        <w:tc>
          <w:tcPr>
            <w:tcW w:w="3742" w:type="pct"/>
            <w:vAlign w:val="center"/>
          </w:tcPr>
          <w:p w14:paraId="7632EA9F" w14:textId="77777777" w:rsidR="004E3AB6" w:rsidRPr="004E3AB6" w:rsidRDefault="004E3AB6" w:rsidP="004E3AB6">
            <w:pPr>
              <w:widowControl w:val="0"/>
              <w:rPr>
                <w:rFonts w:eastAsia="Times New Roman"/>
                <w:color w:val="000000"/>
                <w:lang w:val="es-EC" w:eastAsia="es-EC"/>
              </w:rPr>
            </w:pPr>
            <w:r w:rsidRPr="004E3AB6">
              <w:rPr>
                <w:rFonts w:eastAsia="Times New Roman"/>
                <w:bCs/>
                <w:color w:val="000000"/>
                <w:lang w:val="es-EC" w:eastAsia="es-EC"/>
              </w:rPr>
              <w:t>Integrado</w:t>
            </w:r>
          </w:p>
        </w:tc>
      </w:tr>
      <w:tr w:rsidR="004E3AB6" w:rsidRPr="004E3AB6" w14:paraId="164A1A0E" w14:textId="77777777" w:rsidTr="00EF2E3C">
        <w:trPr>
          <w:trHeight w:val="20"/>
        </w:trPr>
        <w:tc>
          <w:tcPr>
            <w:tcW w:w="1258" w:type="pct"/>
            <w:vAlign w:val="center"/>
          </w:tcPr>
          <w:p w14:paraId="6A91AB9D"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t>Características generales</w:t>
            </w:r>
          </w:p>
        </w:tc>
        <w:tc>
          <w:tcPr>
            <w:tcW w:w="3742" w:type="pct"/>
            <w:vAlign w:val="center"/>
          </w:tcPr>
          <w:p w14:paraId="7171857E"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Alternador síncrono trifásico.</w:t>
            </w:r>
          </w:p>
          <w:p w14:paraId="2B1B1C59" w14:textId="77777777" w:rsidR="004E3AB6" w:rsidRPr="004E3AB6" w:rsidRDefault="004E3AB6" w:rsidP="004E3AB6">
            <w:pPr>
              <w:keepNext/>
              <w:numPr>
                <w:ilvl w:val="0"/>
                <w:numId w:val="117"/>
              </w:numPr>
              <w:ind w:left="330" w:hanging="330"/>
              <w:contextualSpacing/>
              <w:jc w:val="both"/>
              <w:rPr>
                <w:rFonts w:eastAsia="Times New Roman"/>
                <w:bCs/>
                <w:lang w:val="es-ES" w:eastAsia="es-EC"/>
              </w:rPr>
            </w:pPr>
            <w:r w:rsidRPr="004E3AB6">
              <w:rPr>
                <w:rFonts w:eastAsia="Times New Roman"/>
                <w:bCs/>
                <w:lang w:val="es-ES" w:eastAsia="es-EC"/>
              </w:rPr>
              <w:t>Transformador estático.</w:t>
            </w:r>
          </w:p>
          <w:p w14:paraId="4A1B59A0" w14:textId="77777777" w:rsidR="004E3AB6" w:rsidRPr="004E3AB6" w:rsidRDefault="004E3AB6" w:rsidP="004E3AB6">
            <w:pPr>
              <w:keepNext/>
              <w:numPr>
                <w:ilvl w:val="0"/>
                <w:numId w:val="117"/>
              </w:numPr>
              <w:ind w:left="330" w:hanging="330"/>
              <w:contextualSpacing/>
              <w:jc w:val="both"/>
              <w:rPr>
                <w:rFonts w:ascii="Times New Roman" w:eastAsia="Times New Roman" w:hAnsi="Times New Roman"/>
                <w:lang w:val="es-ES" w:eastAsia="es-EC"/>
              </w:rPr>
            </w:pPr>
            <w:r w:rsidRPr="004E3AB6">
              <w:rPr>
                <w:rFonts w:eastAsia="Times New Roman"/>
                <w:bCs/>
                <w:lang w:val="es-ES" w:eastAsia="es-EC"/>
              </w:rPr>
              <w:t>Aislamiento tropical.</w:t>
            </w:r>
          </w:p>
        </w:tc>
      </w:tr>
      <w:tr w:rsidR="004E3AB6" w:rsidRPr="004E3AB6" w14:paraId="7CE3A812" w14:textId="77777777" w:rsidTr="00EF2E3C">
        <w:trPr>
          <w:trHeight w:val="20"/>
        </w:trPr>
        <w:tc>
          <w:tcPr>
            <w:tcW w:w="1258" w:type="pct"/>
            <w:vAlign w:val="center"/>
          </w:tcPr>
          <w:p w14:paraId="33D65724" w14:textId="77777777" w:rsidR="004E3AB6" w:rsidRPr="004E3AB6" w:rsidRDefault="004E3AB6" w:rsidP="004E3AB6">
            <w:pPr>
              <w:widowControl w:val="0"/>
              <w:rPr>
                <w:rFonts w:eastAsia="Times New Roman"/>
                <w:b/>
                <w:bCs/>
                <w:lang w:val="es-EC" w:eastAsia="es-EC"/>
              </w:rPr>
            </w:pPr>
            <w:r w:rsidRPr="004E3AB6">
              <w:rPr>
                <w:rFonts w:eastAsia="Times New Roman"/>
                <w:b/>
                <w:bCs/>
                <w:lang w:val="es-EC" w:eastAsia="es-EC"/>
              </w:rPr>
              <w:lastRenderedPageBreak/>
              <w:t>Entrada del cable de alimentación del generador</w:t>
            </w:r>
          </w:p>
        </w:tc>
        <w:tc>
          <w:tcPr>
            <w:tcW w:w="3742" w:type="pct"/>
            <w:vAlign w:val="center"/>
          </w:tcPr>
          <w:p w14:paraId="40D9C191" w14:textId="77777777" w:rsidR="004E3AB6" w:rsidRPr="004E3AB6" w:rsidRDefault="004E3AB6" w:rsidP="004E3AB6">
            <w:pPr>
              <w:widowControl w:val="0"/>
              <w:rPr>
                <w:rFonts w:eastAsia="Times New Roman"/>
                <w:bCs/>
                <w:color w:val="000000"/>
                <w:lang w:val="es-EC" w:eastAsia="es-EC"/>
              </w:rPr>
            </w:pPr>
            <w:r w:rsidRPr="004E3AB6">
              <w:rPr>
                <w:rFonts w:eastAsia="Times New Roman"/>
                <w:bCs/>
                <w:color w:val="000000"/>
                <w:lang w:val="es-EC" w:eastAsia="es-EC"/>
              </w:rPr>
              <w:t>Placa de conexión antimagnética</w:t>
            </w:r>
          </w:p>
        </w:tc>
      </w:tr>
      <w:tr w:rsidR="004E3AB6" w:rsidRPr="004E3AB6" w14:paraId="57338BF9" w14:textId="77777777" w:rsidTr="00EF2E3C">
        <w:trPr>
          <w:trHeight w:val="678"/>
        </w:trPr>
        <w:tc>
          <w:tcPr>
            <w:tcW w:w="1258" w:type="pct"/>
          </w:tcPr>
          <w:p w14:paraId="44B3B6EC" w14:textId="77777777" w:rsidR="004E3AB6" w:rsidRPr="004E3AB6" w:rsidRDefault="004E3AB6" w:rsidP="004E3AB6">
            <w:pPr>
              <w:widowControl w:val="0"/>
              <w:rPr>
                <w:rFonts w:eastAsia="Times New Roman"/>
                <w:b/>
                <w:lang w:val="es-EC" w:eastAsia="es-EC"/>
              </w:rPr>
            </w:pPr>
            <w:r w:rsidRPr="004E3AB6">
              <w:rPr>
                <w:rFonts w:eastAsia="Times New Roman"/>
                <w:b/>
                <w:lang w:val="es-EC" w:eastAsia="es-EC"/>
              </w:rPr>
              <w:t>Kit básico de repuestos</w:t>
            </w:r>
          </w:p>
          <w:p w14:paraId="3D7D434B" w14:textId="77777777" w:rsidR="004E3AB6" w:rsidRPr="004E3AB6" w:rsidRDefault="004E3AB6" w:rsidP="004E3AB6">
            <w:pPr>
              <w:widowControl w:val="0"/>
              <w:rPr>
                <w:rFonts w:eastAsia="Times New Roman"/>
                <w:bCs/>
                <w:lang w:val="es-EC" w:eastAsia="es-EC"/>
              </w:rPr>
            </w:pPr>
          </w:p>
        </w:tc>
        <w:tc>
          <w:tcPr>
            <w:tcW w:w="3742" w:type="pct"/>
            <w:vAlign w:val="center"/>
          </w:tcPr>
          <w:p w14:paraId="098B59A2" w14:textId="77777777" w:rsidR="004E3AB6" w:rsidRPr="004E3AB6" w:rsidRDefault="004E3AB6" w:rsidP="004E3AB6">
            <w:pPr>
              <w:widowControl w:val="0"/>
              <w:jc w:val="both"/>
              <w:rPr>
                <w:rFonts w:eastAsia="Times New Roman"/>
                <w:lang w:val="es-EC" w:eastAsia="es-EC"/>
                <w14:scene3d>
                  <w14:camera w14:prst="orthographicFront"/>
                  <w14:lightRig w14:rig="threePt" w14:dir="t">
                    <w14:rot w14:lat="0" w14:lon="0" w14:rev="0"/>
                  </w14:lightRig>
                </w14:scene3d>
              </w:rPr>
            </w:pPr>
            <w:r w:rsidRPr="004E3AB6">
              <w:rPr>
                <w:rFonts w:eastAsia="Times New Roman"/>
                <w:lang w:val="es-EC" w:eastAsia="es-EC"/>
                <w14:scene3d>
                  <w14:camera w14:prst="orthographicFront"/>
                  <w14:lightRig w14:rig="threePt" w14:dir="t">
                    <w14:rot w14:lat="0" w14:lon="0" w14:rev="0"/>
                  </w14:lightRig>
                </w14:scene3d>
              </w:rPr>
              <w:t xml:space="preserve">Se deberá entregar un kit de repuestos básicos para los grupos electrógenos. Para definir la cantidad de repuestos a recibir en este kit, se deberá considerar los mantenimientos preventivos hasta </w:t>
            </w:r>
            <w:r w:rsidRPr="004E3AB6">
              <w:rPr>
                <w:rFonts w:eastAsia="Times New Roman"/>
                <w:b/>
                <w:bCs/>
                <w:lang w:val="es-EC" w:eastAsia="es-EC"/>
                <w14:scene3d>
                  <w14:camera w14:prst="orthographicFront"/>
                  <w14:lightRig w14:rig="threePt" w14:dir="t">
                    <w14:rot w14:lat="0" w14:lon="0" w14:rev="0"/>
                  </w14:lightRig>
                </w14:scene3d>
              </w:rPr>
              <w:t>3000 horas de operación</w:t>
            </w:r>
            <w:r w:rsidRPr="004E3AB6">
              <w:rPr>
                <w:rFonts w:eastAsia="Times New Roman"/>
                <w:lang w:val="es-EC" w:eastAsia="es-EC"/>
                <w14:scene3d>
                  <w14:camera w14:prst="orthographicFront"/>
                  <w14:lightRig w14:rig="threePt" w14:dir="t">
                    <w14:rot w14:lat="0" w14:lon="0" w14:rev="0"/>
                  </w14:lightRig>
                </w14:scene3d>
              </w:rPr>
              <w:t xml:space="preserve">. </w:t>
            </w:r>
          </w:p>
          <w:p w14:paraId="41FA56F8" w14:textId="77777777" w:rsidR="004E3AB6" w:rsidRPr="004E3AB6" w:rsidRDefault="004E3AB6" w:rsidP="004E3AB6">
            <w:pPr>
              <w:widowControl w:val="0"/>
              <w:jc w:val="both"/>
              <w:rPr>
                <w:rFonts w:eastAsia="Times New Roman"/>
                <w:lang w:val="es-EC" w:eastAsia="es-EC"/>
                <w14:scene3d>
                  <w14:camera w14:prst="orthographicFront"/>
                  <w14:lightRig w14:rig="threePt" w14:dir="t">
                    <w14:rot w14:lat="0" w14:lon="0" w14:rev="0"/>
                  </w14:lightRig>
                </w14:scene3d>
              </w:rPr>
            </w:pPr>
          </w:p>
          <w:p w14:paraId="3BE74DFF" w14:textId="77777777" w:rsidR="004E3AB6" w:rsidRPr="004E3AB6" w:rsidRDefault="004E3AB6" w:rsidP="004E3AB6">
            <w:pPr>
              <w:widowControl w:val="0"/>
              <w:jc w:val="both"/>
              <w:rPr>
                <w:rFonts w:eastAsia="Times New Roman"/>
                <w:lang w:val="es-EC" w:eastAsia="es-EC"/>
                <w14:scene3d>
                  <w14:camera w14:prst="orthographicFront"/>
                  <w14:lightRig w14:rig="threePt" w14:dir="t">
                    <w14:rot w14:lat="0" w14:lon="0" w14:rev="0"/>
                  </w14:lightRig>
                </w14:scene3d>
              </w:rPr>
            </w:pPr>
            <w:r w:rsidRPr="004E3AB6">
              <w:rPr>
                <w:rFonts w:eastAsia="Times New Roman"/>
                <w:lang w:val="es-EC" w:eastAsia="es-EC"/>
                <w14:scene3d>
                  <w14:camera w14:prst="orthographicFront"/>
                  <w14:lightRig w14:rig="threePt" w14:dir="t">
                    <w14:rot w14:lat="0" w14:lon="0" w14:rev="0"/>
                  </w14:lightRig>
                </w14:scene3d>
              </w:rPr>
              <w:t>Los repuestos mínimos para los grupos electrógenos que se requiere por cada Corbeta Misilera son:</w:t>
            </w:r>
          </w:p>
          <w:p w14:paraId="33A80AAD" w14:textId="77777777" w:rsidR="004E3AB6" w:rsidRPr="004E3AB6" w:rsidRDefault="004E3AB6" w:rsidP="004E3AB6">
            <w:pPr>
              <w:keepNext/>
              <w:widowControl w:val="0"/>
              <w:numPr>
                <w:ilvl w:val="0"/>
                <w:numId w:val="118"/>
              </w:numPr>
              <w:jc w:val="both"/>
              <w:rPr>
                <w:rFonts w:eastAsia="Times New Roman"/>
                <w:bCs/>
                <w:color w:val="000000"/>
                <w:sz w:val="20"/>
                <w:lang w:val="es-EC" w:eastAsia="es-EC"/>
              </w:rPr>
            </w:pPr>
            <w:r w:rsidRPr="004E3AB6">
              <w:rPr>
                <w:rFonts w:eastAsia="Times New Roman"/>
                <w:bCs/>
                <w:color w:val="000000"/>
                <w:sz w:val="20"/>
                <w:shd w:val="clear" w:color="auto" w:fill="FFFFFF"/>
                <w:lang w:val="es-EC" w:eastAsia="es-EC"/>
              </w:rPr>
              <w:t>Filtros de aceite.</w:t>
            </w:r>
          </w:p>
          <w:p w14:paraId="50AE5CEC"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Papel centrifugo.</w:t>
            </w:r>
          </w:p>
          <w:p w14:paraId="4C2FADEA"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Filtro primario de combustible.</w:t>
            </w:r>
          </w:p>
          <w:p w14:paraId="5C2FBE3A"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Filtro secundario de combustible.</w:t>
            </w:r>
          </w:p>
          <w:p w14:paraId="2EA19734"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Filtro de aire.</w:t>
            </w:r>
          </w:p>
          <w:p w14:paraId="08328175"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Sensores y switches del motor.</w:t>
            </w:r>
          </w:p>
          <w:p w14:paraId="149D17A2"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 xml:space="preserve">Tarjeta reguladora de voltaje. </w:t>
            </w:r>
          </w:p>
          <w:p w14:paraId="69A0692E"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Placa de diodos y varistores.</w:t>
            </w:r>
          </w:p>
          <w:p w14:paraId="49F006EA" w14:textId="77777777" w:rsidR="004E3AB6" w:rsidRPr="004E3AB6" w:rsidRDefault="004E3AB6" w:rsidP="004E3AB6">
            <w:pPr>
              <w:widowControl w:val="0"/>
              <w:ind w:left="360"/>
              <w:jc w:val="both"/>
              <w:rPr>
                <w:rFonts w:eastAsia="Times New Roman"/>
                <w:b/>
                <w:bCs/>
                <w:color w:val="000000"/>
                <w:sz w:val="20"/>
                <w:lang w:val="es-EC" w:eastAsia="es-EC"/>
              </w:rPr>
            </w:pPr>
          </w:p>
          <w:p w14:paraId="18462CDB" w14:textId="77777777" w:rsidR="004E3AB6" w:rsidRPr="004E3AB6" w:rsidRDefault="004E3AB6" w:rsidP="004E3AB6">
            <w:pPr>
              <w:widowControl w:val="0"/>
              <w:jc w:val="both"/>
              <w:rPr>
                <w:rFonts w:eastAsia="Times New Roman"/>
                <w:lang w:val="es-EC" w:eastAsia="es-EC"/>
              </w:rPr>
            </w:pPr>
            <w:r w:rsidRPr="004E3AB6">
              <w:rPr>
                <w:rFonts w:eastAsia="Times New Roman"/>
                <w:lang w:val="es-EC" w:eastAsia="es-EC"/>
              </w:rPr>
              <w:t>Los repuestos serán entregados junto con los bienes adquiridos.</w:t>
            </w:r>
          </w:p>
        </w:tc>
      </w:tr>
      <w:tr w:rsidR="004E3AB6" w:rsidRPr="004E3AB6" w14:paraId="25B89A3F" w14:textId="77777777" w:rsidTr="00EF2E3C">
        <w:trPr>
          <w:trHeight w:val="20"/>
        </w:trPr>
        <w:tc>
          <w:tcPr>
            <w:tcW w:w="1258" w:type="pct"/>
          </w:tcPr>
          <w:p w14:paraId="6F8DB50F" w14:textId="77777777" w:rsidR="004E3AB6" w:rsidRPr="004E3AB6" w:rsidRDefault="004E3AB6" w:rsidP="004E3AB6">
            <w:pPr>
              <w:widowControl w:val="0"/>
              <w:rPr>
                <w:rFonts w:eastAsia="Times New Roman"/>
                <w:b/>
                <w:bCs/>
                <w:lang w:val="es-EC" w:eastAsia="es-EC"/>
              </w:rPr>
            </w:pPr>
            <w:r w:rsidRPr="004E3AB6">
              <w:rPr>
                <w:rFonts w:eastAsia="Times New Roman" w:cs="Times New Roman"/>
                <w:b/>
                <w:bCs/>
                <w:lang w:val="es-EC" w:eastAsia="es-EC"/>
              </w:rPr>
              <w:t>Herramientas especiales</w:t>
            </w:r>
          </w:p>
        </w:tc>
        <w:tc>
          <w:tcPr>
            <w:tcW w:w="3742" w:type="pct"/>
            <w:vAlign w:val="center"/>
          </w:tcPr>
          <w:p w14:paraId="2A67E5FB" w14:textId="77777777" w:rsidR="004E3AB6" w:rsidRPr="004E3AB6" w:rsidRDefault="004E3AB6" w:rsidP="004E3AB6">
            <w:pPr>
              <w:widowControl w:val="0"/>
              <w:jc w:val="both"/>
              <w:rPr>
                <w:rFonts w:eastAsia="Times New Roman"/>
                <w:color w:val="000000"/>
                <w:lang w:val="es-EC" w:eastAsia="es-EC"/>
              </w:rPr>
            </w:pPr>
            <w:r w:rsidRPr="004E3AB6">
              <w:rPr>
                <w:rFonts w:eastAsia="Times New Roman"/>
                <w:color w:val="000000"/>
                <w:lang w:val="es-EC" w:eastAsia="es-EC"/>
              </w:rPr>
              <w:t xml:space="preserve">Con la finalidad de poder realizar el montaje, desmontaje y los mantenimientos preventivos, se deben recibir los kits de herramientas necesarios para llevar a cabo estos. Las principales herramientas que se deben contemplar como mínimo </w:t>
            </w:r>
            <w:r w:rsidRPr="004E3AB6">
              <w:rPr>
                <w:rFonts w:eastAsia="Times New Roman"/>
                <w:b/>
                <w:bCs/>
                <w:color w:val="000000"/>
                <w:lang w:val="es-EC" w:eastAsia="es-EC"/>
              </w:rPr>
              <w:t>por cada grupo electrógeno son:</w:t>
            </w:r>
          </w:p>
          <w:p w14:paraId="6EEE8674"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Llave para filtro de aceite. (Cantidad: 01)</w:t>
            </w:r>
          </w:p>
          <w:p w14:paraId="4FA8F9CA"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Virador. (Cantidad: 01)</w:t>
            </w:r>
          </w:p>
          <w:p w14:paraId="208398B8"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Llave dinamométrica. (Cantidad: 01)</w:t>
            </w:r>
          </w:p>
          <w:p w14:paraId="7386989E" w14:textId="77777777" w:rsidR="004E3AB6" w:rsidRPr="004E3AB6" w:rsidRDefault="004E3AB6" w:rsidP="004E3AB6">
            <w:pPr>
              <w:widowControl w:val="0"/>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O las necesarias para realizar el correcto montaje, desmontaje y mantenimientos.</w:t>
            </w:r>
          </w:p>
          <w:p w14:paraId="0D99D412" w14:textId="77777777" w:rsidR="004E3AB6" w:rsidRPr="004E3AB6" w:rsidRDefault="004E3AB6" w:rsidP="004E3AB6">
            <w:pPr>
              <w:widowControl w:val="0"/>
              <w:ind w:left="360"/>
              <w:jc w:val="both"/>
              <w:rPr>
                <w:rFonts w:eastAsia="Times New Roman"/>
                <w:b/>
                <w:bCs/>
                <w:color w:val="000000"/>
                <w:sz w:val="20"/>
                <w:lang w:val="es-EC" w:eastAsia="es-EC"/>
              </w:rPr>
            </w:pPr>
          </w:p>
          <w:p w14:paraId="616974F4" w14:textId="77777777" w:rsidR="004E3AB6" w:rsidRPr="004E3AB6" w:rsidRDefault="004E3AB6" w:rsidP="004E3AB6">
            <w:pPr>
              <w:keepNext/>
              <w:jc w:val="both"/>
              <w:rPr>
                <w:rFonts w:eastAsia="Times New Roman"/>
                <w:lang w:val="es-EC" w:eastAsia="es-EC"/>
              </w:rPr>
            </w:pPr>
            <w:r w:rsidRPr="004E3AB6">
              <w:rPr>
                <w:rFonts w:eastAsia="Times New Roman"/>
                <w:lang w:val="es-EC" w:eastAsia="es-EC"/>
              </w:rPr>
              <w:t>Las herramientas serán entregadas junto con los bienes adquiridos.</w:t>
            </w:r>
          </w:p>
        </w:tc>
      </w:tr>
      <w:tr w:rsidR="004E3AB6" w:rsidRPr="004E3AB6" w14:paraId="243AFAF1" w14:textId="77777777" w:rsidTr="00EF2E3C">
        <w:trPr>
          <w:trHeight w:val="20"/>
        </w:trPr>
        <w:tc>
          <w:tcPr>
            <w:tcW w:w="1258" w:type="pct"/>
          </w:tcPr>
          <w:p w14:paraId="3602220D" w14:textId="77777777" w:rsidR="004E3AB6" w:rsidRPr="004E3AB6" w:rsidRDefault="004E3AB6" w:rsidP="004E3AB6">
            <w:pPr>
              <w:widowControl w:val="0"/>
              <w:rPr>
                <w:rFonts w:eastAsia="Times New Roman"/>
                <w:b/>
                <w:bCs/>
                <w:color w:val="FF0000"/>
                <w:lang w:val="es-EC" w:eastAsia="es-EC"/>
              </w:rPr>
            </w:pPr>
            <w:r w:rsidRPr="004E3AB6">
              <w:rPr>
                <w:rFonts w:eastAsia="Times New Roman" w:cs="Times New Roman"/>
                <w:b/>
                <w:bCs/>
                <w:lang w:val="es-EC" w:eastAsia="es-EC"/>
              </w:rPr>
              <w:t>Documentos, manuales y planos</w:t>
            </w:r>
          </w:p>
        </w:tc>
        <w:tc>
          <w:tcPr>
            <w:tcW w:w="3742" w:type="pct"/>
          </w:tcPr>
          <w:p w14:paraId="0AE12B49" w14:textId="77777777" w:rsidR="004E3AB6" w:rsidRPr="004E3AB6" w:rsidRDefault="004E3AB6" w:rsidP="004E3AB6">
            <w:pPr>
              <w:widowControl w:val="0"/>
              <w:jc w:val="both"/>
              <w:rPr>
                <w:rFonts w:eastAsia="Times New Roman"/>
                <w:b/>
                <w:lang w:val="es-EC" w:eastAsia="es-EC"/>
              </w:rPr>
            </w:pPr>
            <w:r w:rsidRPr="004E3AB6">
              <w:rPr>
                <w:rFonts w:eastAsia="Times New Roman"/>
                <w:lang w:val="es-EC" w:eastAsia="es-EC"/>
              </w:rPr>
              <w:t xml:space="preserve">El proveedor adjudicado debe entregar mínimo </w:t>
            </w:r>
            <w:r w:rsidRPr="004E3AB6">
              <w:rPr>
                <w:rFonts w:eastAsia="Times New Roman"/>
                <w:b/>
                <w:lang w:val="es-EC" w:eastAsia="es-EC"/>
              </w:rPr>
              <w:t>01 juego completo de manuales técnicos impresos en castellano por corbeta</w:t>
            </w:r>
            <w:r w:rsidRPr="004E3AB6">
              <w:rPr>
                <w:rFonts w:eastAsia="Times New Roman"/>
                <w:lang w:val="es-EC" w:eastAsia="es-EC"/>
              </w:rPr>
              <w:t>, incluyendo su respaldo digital. Estos juegos de manuales técnicos deben estar constituido por documentos similares o equivalentes a:</w:t>
            </w:r>
          </w:p>
          <w:p w14:paraId="7B464BD5"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Manual de operación.</w:t>
            </w:r>
          </w:p>
          <w:p w14:paraId="52D8330C"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Manual de mantenimiento.</w:t>
            </w:r>
          </w:p>
          <w:p w14:paraId="4B2B3930"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 xml:space="preserve">Catálogo de partes. </w:t>
            </w:r>
          </w:p>
          <w:p w14:paraId="543DBA82"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Certificación técnica del producto.</w:t>
            </w:r>
          </w:p>
          <w:p w14:paraId="5F28DF6C"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 xml:space="preserve">Certificación IMO </w:t>
            </w:r>
          </w:p>
          <w:p w14:paraId="3E10160A"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Planos de instalación. (En inglés y/o castellano)</w:t>
            </w:r>
          </w:p>
          <w:p w14:paraId="0A2A5561" w14:textId="77777777" w:rsidR="004E3AB6" w:rsidRPr="004E3AB6" w:rsidRDefault="004E3AB6" w:rsidP="004E3AB6">
            <w:pPr>
              <w:keepNext/>
              <w:widowControl w:val="0"/>
              <w:numPr>
                <w:ilvl w:val="0"/>
                <w:numId w:val="118"/>
              </w:numPr>
              <w:jc w:val="both"/>
              <w:rPr>
                <w:rFonts w:eastAsia="Times New Roman"/>
                <w:bCs/>
                <w:color w:val="000000"/>
                <w:sz w:val="20"/>
                <w:shd w:val="clear" w:color="auto" w:fill="FFFFFF"/>
                <w:lang w:val="es-EC" w:eastAsia="es-EC"/>
              </w:rPr>
            </w:pPr>
            <w:r w:rsidRPr="004E3AB6">
              <w:rPr>
                <w:rFonts w:eastAsia="Times New Roman"/>
                <w:bCs/>
                <w:color w:val="000000"/>
                <w:sz w:val="20"/>
                <w:shd w:val="clear" w:color="auto" w:fill="FFFFFF"/>
                <w:lang w:val="es-EC" w:eastAsia="es-EC"/>
              </w:rPr>
              <w:t>Diagramas y planos de los diferentes equipos. (En inglés y/o castellano)</w:t>
            </w:r>
          </w:p>
          <w:p w14:paraId="151A1241" w14:textId="77777777" w:rsidR="004E3AB6" w:rsidRPr="004E3AB6" w:rsidRDefault="004E3AB6" w:rsidP="004E3AB6">
            <w:pPr>
              <w:widowControl w:val="0"/>
              <w:jc w:val="both"/>
              <w:rPr>
                <w:rFonts w:eastAsia="Times New Roman"/>
                <w:lang w:val="es-EC" w:eastAsia="es-EC"/>
              </w:rPr>
            </w:pPr>
            <w:r w:rsidRPr="004E3AB6">
              <w:rPr>
                <w:rFonts w:eastAsia="Times New Roman"/>
                <w:lang w:val="es-EC" w:eastAsia="es-EC"/>
              </w:rPr>
              <w:t>Los documentos serán entregados junto con los bienes adquiridos.</w:t>
            </w:r>
          </w:p>
        </w:tc>
      </w:tr>
      <w:tr w:rsidR="004E3AB6" w:rsidRPr="004E3AB6" w14:paraId="20DA7AA5" w14:textId="77777777" w:rsidTr="00EF2E3C">
        <w:trPr>
          <w:trHeight w:val="719"/>
        </w:trPr>
        <w:tc>
          <w:tcPr>
            <w:tcW w:w="1258" w:type="pct"/>
          </w:tcPr>
          <w:p w14:paraId="05B9B34A" w14:textId="77777777" w:rsidR="004E3AB6" w:rsidRPr="004E3AB6" w:rsidRDefault="004E3AB6" w:rsidP="004E3AB6">
            <w:pPr>
              <w:widowControl w:val="0"/>
              <w:rPr>
                <w:rFonts w:eastAsia="Times New Roman" w:cs="Times New Roman"/>
                <w:b/>
                <w:bCs/>
                <w:lang w:val="es-EC" w:eastAsia="es-EC"/>
              </w:rPr>
            </w:pPr>
            <w:r w:rsidRPr="004E3AB6">
              <w:rPr>
                <w:rFonts w:eastAsia="Times New Roman" w:cs="Times New Roman"/>
                <w:b/>
                <w:lang w:val="es-EC" w:eastAsia="es-EC"/>
              </w:rPr>
              <w:lastRenderedPageBreak/>
              <w:t>Método de embalaje</w:t>
            </w:r>
          </w:p>
        </w:tc>
        <w:tc>
          <w:tcPr>
            <w:tcW w:w="3742" w:type="pct"/>
          </w:tcPr>
          <w:p w14:paraId="401FD927" w14:textId="77777777" w:rsidR="004E3AB6" w:rsidRPr="004E3AB6" w:rsidRDefault="004E3AB6" w:rsidP="004E3AB6">
            <w:pPr>
              <w:widowControl w:val="0"/>
              <w:jc w:val="both"/>
              <w:rPr>
                <w:rFonts w:eastAsia="Times New Roman"/>
                <w:lang w:val="es-EC" w:eastAsia="es-EC"/>
              </w:rPr>
            </w:pPr>
            <w:r w:rsidRPr="004E3AB6">
              <w:rPr>
                <w:rFonts w:eastAsia="Times New Roman"/>
                <w:lang w:val="es-EC" w:eastAsia="es-EC"/>
              </w:rPr>
              <w:t xml:space="preserve">Incluir un método de embalaje para los grupos electrógenos, el cual garantice la conservación de los equipos </w:t>
            </w:r>
            <w:r w:rsidRPr="004E3AB6">
              <w:rPr>
                <w:rFonts w:eastAsia="Times New Roman"/>
                <w:b/>
                <w:bCs/>
                <w:lang w:val="es-EC" w:eastAsia="es-EC"/>
              </w:rPr>
              <w:t>durante el viaje</w:t>
            </w:r>
            <w:r w:rsidRPr="004E3AB6">
              <w:rPr>
                <w:rFonts w:eastAsia="Times New Roman"/>
                <w:lang w:val="es-EC" w:eastAsia="es-EC"/>
              </w:rPr>
              <w:t xml:space="preserve"> desde puerto de origen hasta el puerto de Guayaquil y </w:t>
            </w:r>
            <w:r w:rsidRPr="004E3AB6">
              <w:rPr>
                <w:rFonts w:eastAsia="Times New Roman"/>
                <w:b/>
                <w:bCs/>
                <w:lang w:val="es-EC" w:eastAsia="es-EC"/>
              </w:rPr>
              <w:t>su almacenamiento</w:t>
            </w:r>
            <w:r w:rsidRPr="004E3AB6">
              <w:rPr>
                <w:rFonts w:eastAsia="Times New Roman"/>
                <w:lang w:val="es-EC" w:eastAsia="es-EC"/>
              </w:rPr>
              <w:t>.</w:t>
            </w:r>
          </w:p>
        </w:tc>
      </w:tr>
      <w:tr w:rsidR="004E3AB6" w:rsidRPr="004E3AB6" w14:paraId="7261BD2E" w14:textId="77777777" w:rsidTr="00EF2E3C">
        <w:trPr>
          <w:trHeight w:val="13"/>
        </w:trPr>
        <w:tc>
          <w:tcPr>
            <w:tcW w:w="1258" w:type="pct"/>
          </w:tcPr>
          <w:p w14:paraId="789FDEBC" w14:textId="77777777" w:rsidR="004E3AB6" w:rsidRPr="004E3AB6" w:rsidRDefault="004E3AB6" w:rsidP="004E3AB6">
            <w:pPr>
              <w:widowControl w:val="0"/>
              <w:rPr>
                <w:rFonts w:eastAsia="Times New Roman" w:cs="Times New Roman"/>
                <w:b/>
                <w:lang w:val="es-EC" w:eastAsia="es-EC"/>
              </w:rPr>
            </w:pPr>
            <w:r w:rsidRPr="004E3AB6">
              <w:rPr>
                <w:rFonts w:eastAsia="Times New Roman" w:cs="Times New Roman"/>
                <w:b/>
                <w:bCs/>
                <w:lang w:val="es-EC" w:eastAsia="es-EC"/>
              </w:rPr>
              <w:t>Prueba en fábrica FAT</w:t>
            </w:r>
          </w:p>
        </w:tc>
        <w:tc>
          <w:tcPr>
            <w:tcW w:w="3742" w:type="pct"/>
          </w:tcPr>
          <w:p w14:paraId="2830C77D" w14:textId="77777777" w:rsidR="004E3AB6" w:rsidRPr="004E3AB6" w:rsidRDefault="004E3AB6" w:rsidP="004E3AB6">
            <w:pPr>
              <w:widowControl w:val="0"/>
              <w:jc w:val="both"/>
              <w:rPr>
                <w:rFonts w:eastAsia="Times New Roman"/>
                <w:lang w:val="es-EC" w:eastAsia="es-EC"/>
              </w:rPr>
            </w:pPr>
            <w:r w:rsidRPr="004E3AB6">
              <w:rPr>
                <w:rFonts w:eastAsia="Times New Roman"/>
                <w:lang w:val="es-EC" w:eastAsia="es-EC"/>
              </w:rPr>
              <w:t xml:space="preserve">Con el fin de demostrar el funcionamiento de los grupos electrógenos se realizarán las Pruebas de Aceptación en Fábrica, a estas pruebas asistirán </w:t>
            </w:r>
            <w:r w:rsidRPr="004E3AB6">
              <w:rPr>
                <w:rFonts w:eastAsia="Times New Roman"/>
                <w:b/>
                <w:lang w:val="es-EC" w:eastAsia="es-EC"/>
              </w:rPr>
              <w:t>mínimo 08 personas por Corbeta</w:t>
            </w:r>
            <w:r w:rsidRPr="004E3AB6">
              <w:rPr>
                <w:rFonts w:eastAsia="Times New Roman"/>
                <w:lang w:val="es-EC" w:eastAsia="es-EC"/>
              </w:rPr>
              <w:t xml:space="preserve"> (personal de ASTINAVE EP y de la Armada del Ecuador). Los protocolos de prueba de aceptación en fábrica serán propuestos por el “CONTRATISTA” y deben ser enviados al Administrador del Contrato para su aprobación en un plazo de al menos 30 días previo a la ejecución de las pruebas. Los reportes de resultados serán firmados y aprobados por el personal delegado de ASTINAVE EP y de La Armada presente en dichas pruebas.</w:t>
            </w:r>
          </w:p>
        </w:tc>
      </w:tr>
    </w:tbl>
    <w:p w14:paraId="2AA38573" w14:textId="246FD3E7" w:rsidR="004E3AB6" w:rsidRPr="004E3AB6" w:rsidRDefault="004E3AB6" w:rsidP="004E3AB6">
      <w:pPr>
        <w:widowControl w:val="0"/>
        <w:jc w:val="center"/>
        <w:rPr>
          <w:rFonts w:ascii="Arial" w:eastAsia="Times New Roman" w:hAnsi="Arial" w:cs="Arial"/>
          <w:b/>
          <w:sz w:val="22"/>
          <w:szCs w:val="22"/>
          <w:lang w:val="es-EC" w:eastAsia="es-EC"/>
        </w:rPr>
      </w:pPr>
      <w:bookmarkStart w:id="39" w:name="_Toc147155869"/>
      <w:bookmarkStart w:id="40" w:name="_Toc157033067"/>
      <w:bookmarkStart w:id="41" w:name="_Toc194076041"/>
      <w:r w:rsidRPr="004E3AB6">
        <w:rPr>
          <w:rFonts w:ascii="Arial" w:eastAsia="Times New Roman" w:hAnsi="Arial" w:cs="Arial"/>
          <w:b/>
          <w:sz w:val="22"/>
          <w:szCs w:val="22"/>
          <w:lang w:val="es-EC" w:eastAsia="es-EC"/>
        </w:rPr>
        <w:t xml:space="preserve">Tabla </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STYLEREF 1 \s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Cs/>
          <w:noProof/>
          <w:sz w:val="22"/>
          <w:szCs w:val="22"/>
          <w:lang w:val="es-ES" w:eastAsia="es-EC"/>
        </w:rPr>
        <w:t>¡Error! No hay texto con el estilo especificado en el documento.</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
          <w:noProof/>
          <w:sz w:val="22"/>
          <w:szCs w:val="22"/>
          <w:lang w:val="es-EC" w:eastAsia="es-EC"/>
        </w:rPr>
        <w:t>2</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 xml:space="preserve"> Especificaciones técnicas de los grupos electrógenos.</w:t>
      </w:r>
      <w:bookmarkEnd w:id="39"/>
      <w:bookmarkEnd w:id="40"/>
      <w:bookmarkEnd w:id="41"/>
    </w:p>
    <w:bookmarkEnd w:id="38"/>
    <w:p w14:paraId="5E434A71" w14:textId="77777777" w:rsidR="004E3AB6" w:rsidRPr="004E3AB6" w:rsidRDefault="004E3AB6" w:rsidP="004E3AB6">
      <w:pPr>
        <w:widowControl w:val="0"/>
        <w:jc w:val="both"/>
        <w:rPr>
          <w:rFonts w:ascii="Arial" w:eastAsia="Times New Roman" w:hAnsi="Arial" w:cs="Arial"/>
          <w:sz w:val="22"/>
          <w:szCs w:val="22"/>
          <w:lang w:val="es-EC" w:eastAsia="es-EC"/>
        </w:rPr>
      </w:pPr>
    </w:p>
    <w:p w14:paraId="568BBDB2" w14:textId="77777777" w:rsidR="004E3AB6" w:rsidRPr="004E3AB6" w:rsidRDefault="004E3AB6" w:rsidP="004E3AB6">
      <w:pPr>
        <w:widowControl w:val="0"/>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42" w:name="_Toc157033046"/>
      <w:bookmarkStart w:id="43" w:name="_Toc194075437"/>
      <w:r w:rsidRPr="004E3AB6">
        <w:rPr>
          <w:rFonts w:ascii="Arial" w:eastAsia="Times New Roman" w:hAnsi="Arial" w:cs="Arial"/>
          <w:b/>
          <w:bCs/>
          <w:smallCaps/>
          <w:sz w:val="22"/>
          <w:szCs w:val="22"/>
          <w:lang w:val="es-EC" w:eastAsia="es-EC"/>
        </w:rPr>
        <w:t>Detalle de los términos de referencia</w:t>
      </w:r>
      <w:bookmarkEnd w:id="42"/>
      <w:bookmarkEnd w:id="43"/>
      <w:r w:rsidRPr="004E3AB6">
        <w:rPr>
          <w:rFonts w:ascii="Arial" w:eastAsia="Times New Roman" w:hAnsi="Arial" w:cs="Arial"/>
          <w:b/>
          <w:bCs/>
          <w:smallCaps/>
          <w:sz w:val="22"/>
          <w:szCs w:val="22"/>
          <w:lang w:val="es-EC" w:eastAsia="es-EC"/>
        </w:rPr>
        <w:t xml:space="preserve">  </w:t>
      </w:r>
    </w:p>
    <w:p w14:paraId="49F93E0A" w14:textId="77777777" w:rsidR="004E3AB6" w:rsidRPr="004E3AB6" w:rsidRDefault="004E3AB6" w:rsidP="004E3AB6">
      <w:pPr>
        <w:widowControl w:val="0"/>
        <w:jc w:val="both"/>
        <w:rPr>
          <w:rFonts w:ascii="Arial" w:eastAsia="Times New Roman" w:hAnsi="Arial" w:cs="Arial"/>
          <w:sz w:val="22"/>
          <w:szCs w:val="20"/>
          <w:lang w:val="es-EC" w:eastAsia="es-EC"/>
        </w:rPr>
      </w:pPr>
    </w:p>
    <w:p w14:paraId="79CDE071" w14:textId="77777777" w:rsidR="004E3AB6" w:rsidRPr="004E3AB6" w:rsidRDefault="004E3AB6" w:rsidP="004E3AB6">
      <w:pPr>
        <w:widowControl w:val="0"/>
        <w:jc w:val="both"/>
        <w:rPr>
          <w:rFonts w:ascii="Arial" w:eastAsia="Times New Roman" w:hAnsi="Arial" w:cs="Arial"/>
          <w:sz w:val="22"/>
          <w:szCs w:val="20"/>
          <w:lang w:val="es-EC" w:eastAsia="es-EC"/>
        </w:rPr>
      </w:pPr>
      <w:bookmarkStart w:id="44" w:name="_Hlk193188302"/>
      <w:r w:rsidRPr="004E3AB6">
        <w:rPr>
          <w:rFonts w:ascii="Arial" w:eastAsia="Times New Roman" w:hAnsi="Arial" w:cs="Arial"/>
          <w:sz w:val="22"/>
          <w:szCs w:val="20"/>
          <w:lang w:val="es-EC" w:eastAsia="es-EC"/>
        </w:rPr>
        <w:t>Se establecen los siguientes términos de referencia:</w:t>
      </w:r>
    </w:p>
    <w:p w14:paraId="6A2854F2" w14:textId="77777777" w:rsidR="004E3AB6" w:rsidRPr="004E3AB6" w:rsidRDefault="004E3AB6" w:rsidP="004E3AB6">
      <w:pPr>
        <w:widowControl w:val="0"/>
        <w:jc w:val="both"/>
        <w:rPr>
          <w:rFonts w:ascii="Arial" w:eastAsia="Times New Roman" w:hAnsi="Arial" w:cs="Arial"/>
          <w:sz w:val="20"/>
          <w:szCs w:val="20"/>
          <w:lang w:val="es-EC" w:eastAsia="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85" w:type="dxa"/>
          <w:bottom w:w="57" w:type="dxa"/>
          <w:right w:w="85" w:type="dxa"/>
        </w:tblCellMar>
        <w:tblLook w:val="04A0" w:firstRow="1" w:lastRow="0" w:firstColumn="1" w:lastColumn="0" w:noHBand="0" w:noVBand="1"/>
      </w:tblPr>
      <w:tblGrid>
        <w:gridCol w:w="543"/>
        <w:gridCol w:w="1373"/>
        <w:gridCol w:w="6578"/>
      </w:tblGrid>
      <w:tr w:rsidR="004E3AB6" w:rsidRPr="004E3AB6" w14:paraId="1ECC6A03" w14:textId="77777777" w:rsidTr="004E3AB6">
        <w:trPr>
          <w:trHeight w:val="315"/>
          <w:tblHeader/>
          <w:jc w:val="center"/>
        </w:trPr>
        <w:tc>
          <w:tcPr>
            <w:tcW w:w="320" w:type="pct"/>
            <w:shd w:val="clear" w:color="auto" w:fill="2E74B5"/>
            <w:noWrap/>
            <w:tcMar>
              <w:top w:w="13" w:type="dxa"/>
              <w:left w:w="13" w:type="dxa"/>
              <w:bottom w:w="0" w:type="dxa"/>
              <w:right w:w="13" w:type="dxa"/>
            </w:tcMar>
            <w:vAlign w:val="center"/>
          </w:tcPr>
          <w:p w14:paraId="284FB888" w14:textId="77777777" w:rsidR="004E3AB6" w:rsidRPr="004E3AB6" w:rsidRDefault="004E3AB6" w:rsidP="004E3AB6">
            <w:pPr>
              <w:widowControl w:val="0"/>
              <w:jc w:val="center"/>
              <w:rPr>
                <w:rFonts w:ascii="Arial" w:eastAsia="Times New Roman" w:hAnsi="Arial" w:cs="Arial"/>
                <w:b/>
                <w:color w:val="FFFFFF"/>
                <w:sz w:val="22"/>
                <w:szCs w:val="22"/>
                <w:lang w:val="es-EC" w:eastAsia="es-EC"/>
              </w:rPr>
            </w:pPr>
            <w:bookmarkStart w:id="45" w:name="_Hlk140673008"/>
            <w:r w:rsidRPr="004E3AB6">
              <w:rPr>
                <w:rFonts w:ascii="Arial" w:eastAsia="Times New Roman" w:hAnsi="Arial" w:cs="Arial"/>
                <w:b/>
                <w:color w:val="FFFFFF"/>
                <w:sz w:val="22"/>
                <w:szCs w:val="22"/>
                <w:lang w:val="es-EC" w:eastAsia="es-EC"/>
              </w:rPr>
              <w:t>No.</w:t>
            </w:r>
          </w:p>
        </w:tc>
        <w:tc>
          <w:tcPr>
            <w:tcW w:w="808" w:type="pct"/>
            <w:shd w:val="clear" w:color="auto" w:fill="2E74B5"/>
            <w:noWrap/>
            <w:tcMar>
              <w:top w:w="13" w:type="dxa"/>
              <w:left w:w="13" w:type="dxa"/>
              <w:bottom w:w="0" w:type="dxa"/>
              <w:right w:w="13" w:type="dxa"/>
            </w:tcMar>
            <w:vAlign w:val="center"/>
          </w:tcPr>
          <w:p w14:paraId="15671379" w14:textId="77777777" w:rsidR="004E3AB6" w:rsidRPr="004E3AB6" w:rsidRDefault="004E3AB6" w:rsidP="004E3AB6">
            <w:pPr>
              <w:widowControl w:val="0"/>
              <w:jc w:val="center"/>
              <w:rPr>
                <w:rFonts w:ascii="Arial" w:eastAsia="Times New Roman" w:hAnsi="Arial" w:cs="Arial"/>
                <w:b/>
                <w:color w:val="FFFFFF"/>
                <w:sz w:val="22"/>
                <w:szCs w:val="22"/>
                <w:lang w:val="es-EC" w:eastAsia="es-EC"/>
              </w:rPr>
            </w:pPr>
            <w:r w:rsidRPr="004E3AB6">
              <w:rPr>
                <w:rFonts w:ascii="Arial" w:eastAsia="Times New Roman" w:hAnsi="Arial" w:cs="Arial"/>
                <w:b/>
                <w:color w:val="FFFFFF"/>
                <w:sz w:val="22"/>
                <w:szCs w:val="22"/>
                <w:lang w:val="es-EC" w:eastAsia="es-EC"/>
              </w:rPr>
              <w:t>Aspecto</w:t>
            </w:r>
          </w:p>
        </w:tc>
        <w:tc>
          <w:tcPr>
            <w:tcW w:w="3872" w:type="pct"/>
            <w:shd w:val="clear" w:color="auto" w:fill="2E74B5"/>
            <w:vAlign w:val="center"/>
          </w:tcPr>
          <w:p w14:paraId="2E62C92C" w14:textId="77777777" w:rsidR="004E3AB6" w:rsidRPr="004E3AB6" w:rsidRDefault="004E3AB6" w:rsidP="004E3AB6">
            <w:pPr>
              <w:widowControl w:val="0"/>
              <w:jc w:val="center"/>
              <w:rPr>
                <w:rFonts w:ascii="Arial" w:eastAsia="Times New Roman" w:hAnsi="Arial" w:cs="Arial"/>
                <w:b/>
                <w:color w:val="FFFFFF"/>
                <w:sz w:val="22"/>
                <w:szCs w:val="22"/>
                <w:lang w:val="es-EC" w:eastAsia="es-EC"/>
              </w:rPr>
            </w:pPr>
            <w:r w:rsidRPr="004E3AB6">
              <w:rPr>
                <w:rFonts w:ascii="Arial" w:eastAsia="Times New Roman" w:hAnsi="Arial" w:cs="Arial"/>
                <w:b/>
                <w:color w:val="FFFFFF"/>
                <w:sz w:val="22"/>
                <w:szCs w:val="22"/>
                <w:lang w:val="es-EC" w:eastAsia="es-EC"/>
              </w:rPr>
              <w:t>Detalle de los términos de referencia</w:t>
            </w:r>
          </w:p>
        </w:tc>
      </w:tr>
      <w:tr w:rsidR="004E3AB6" w:rsidRPr="004E3AB6" w14:paraId="278059DD" w14:textId="77777777" w:rsidTr="004E3AB6">
        <w:trPr>
          <w:trHeight w:val="717"/>
          <w:jc w:val="center"/>
        </w:trPr>
        <w:tc>
          <w:tcPr>
            <w:tcW w:w="320" w:type="pct"/>
            <w:shd w:val="clear" w:color="auto" w:fill="FFFFFF"/>
            <w:noWrap/>
            <w:tcMar>
              <w:top w:w="13" w:type="dxa"/>
              <w:left w:w="13" w:type="dxa"/>
              <w:bottom w:w="0" w:type="dxa"/>
              <w:right w:w="13" w:type="dxa"/>
            </w:tcMar>
            <w:vAlign w:val="center"/>
          </w:tcPr>
          <w:p w14:paraId="230BC471" w14:textId="77777777" w:rsidR="004E3AB6" w:rsidRPr="004E3AB6" w:rsidRDefault="004E3AB6" w:rsidP="004E3AB6">
            <w:pPr>
              <w:widowControl w:val="0"/>
              <w:jc w:val="center"/>
              <w:rPr>
                <w:rFonts w:ascii="Arial" w:eastAsia="Times New Roman" w:hAnsi="Arial" w:cs="Arial"/>
                <w:bCs/>
                <w:sz w:val="22"/>
                <w:szCs w:val="22"/>
                <w:lang w:val="es-EC" w:eastAsia="es-EC"/>
              </w:rPr>
            </w:pPr>
          </w:p>
        </w:tc>
        <w:tc>
          <w:tcPr>
            <w:tcW w:w="808" w:type="pct"/>
            <w:shd w:val="clear" w:color="auto" w:fill="FFFFFF"/>
            <w:noWrap/>
            <w:tcMar>
              <w:top w:w="13" w:type="dxa"/>
              <w:left w:w="13" w:type="dxa"/>
              <w:bottom w:w="0" w:type="dxa"/>
              <w:right w:w="13" w:type="dxa"/>
            </w:tcMar>
            <w:vAlign w:val="center"/>
          </w:tcPr>
          <w:p w14:paraId="157BE43E" w14:textId="77777777" w:rsidR="004E3AB6" w:rsidRPr="004E3AB6" w:rsidRDefault="004E3AB6" w:rsidP="004E3AB6">
            <w:pPr>
              <w:widowControl w:val="0"/>
              <w:rPr>
                <w:rFonts w:ascii="Arial" w:eastAsia="Times New Roman" w:hAnsi="Arial" w:cs="Arial"/>
                <w:b/>
                <w:bCs/>
                <w:iCs/>
                <w:sz w:val="22"/>
                <w:szCs w:val="22"/>
                <w:lang w:val="es-EC" w:eastAsia="es-EC"/>
              </w:rPr>
            </w:pPr>
            <w:r w:rsidRPr="004E3AB6">
              <w:rPr>
                <w:rFonts w:ascii="Arial" w:eastAsia="Times New Roman" w:hAnsi="Arial" w:cs="Arial"/>
                <w:b/>
                <w:sz w:val="22"/>
                <w:szCs w:val="22"/>
                <w:lang w:val="es-ES" w:eastAsia="es-EC"/>
              </w:rPr>
              <w:t>Objetivos</w:t>
            </w:r>
          </w:p>
        </w:tc>
        <w:tc>
          <w:tcPr>
            <w:tcW w:w="3872" w:type="pct"/>
            <w:vAlign w:val="center"/>
          </w:tcPr>
          <w:p w14:paraId="4CEFD30C"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Recuperar la operatividad del sistema eléctrico de las Corbetas Misileras “Galápagos”, “Oro”, “Esmeraldas”.</w:t>
            </w:r>
          </w:p>
        </w:tc>
      </w:tr>
      <w:tr w:rsidR="004E3AB6" w:rsidRPr="004E3AB6" w14:paraId="0200E70E" w14:textId="77777777" w:rsidTr="004E3AB6">
        <w:trPr>
          <w:trHeight w:val="21"/>
          <w:jc w:val="center"/>
        </w:trPr>
        <w:tc>
          <w:tcPr>
            <w:tcW w:w="320" w:type="pct"/>
            <w:shd w:val="clear" w:color="auto" w:fill="FFFFFF"/>
            <w:noWrap/>
            <w:tcMar>
              <w:top w:w="13" w:type="dxa"/>
              <w:left w:w="13" w:type="dxa"/>
              <w:bottom w:w="0" w:type="dxa"/>
              <w:right w:w="13" w:type="dxa"/>
            </w:tcMar>
          </w:tcPr>
          <w:p w14:paraId="02043959"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2</w:t>
            </w:r>
          </w:p>
        </w:tc>
        <w:tc>
          <w:tcPr>
            <w:tcW w:w="808" w:type="pct"/>
            <w:shd w:val="clear" w:color="auto" w:fill="FFFFFF"/>
            <w:noWrap/>
            <w:tcMar>
              <w:top w:w="13" w:type="dxa"/>
              <w:left w:w="13" w:type="dxa"/>
              <w:bottom w:w="0" w:type="dxa"/>
              <w:right w:w="13" w:type="dxa"/>
            </w:tcMar>
          </w:tcPr>
          <w:p w14:paraId="7718B870" w14:textId="77777777" w:rsidR="004E3AB6" w:rsidRPr="004E3AB6" w:rsidRDefault="004E3AB6" w:rsidP="004E3AB6">
            <w:pPr>
              <w:widowControl w:val="0"/>
              <w:rPr>
                <w:rFonts w:ascii="Arial" w:eastAsia="Times New Roman" w:hAnsi="Arial" w:cs="Arial"/>
                <w:b/>
                <w:sz w:val="22"/>
                <w:szCs w:val="22"/>
                <w:lang w:val="es-ES" w:eastAsia="es-EC"/>
              </w:rPr>
            </w:pPr>
            <w:r w:rsidRPr="004E3AB6">
              <w:rPr>
                <w:rFonts w:ascii="Arial" w:eastAsia="Times New Roman" w:hAnsi="Arial" w:cs="Arial"/>
                <w:b/>
                <w:sz w:val="22"/>
                <w:szCs w:val="22"/>
                <w:lang w:val="es-ES" w:eastAsia="es-EC"/>
              </w:rPr>
              <w:t>Alcance</w:t>
            </w:r>
          </w:p>
          <w:p w14:paraId="0A6887DF" w14:textId="77777777" w:rsidR="004E3AB6" w:rsidRPr="004E3AB6" w:rsidRDefault="004E3AB6" w:rsidP="004E3AB6">
            <w:pPr>
              <w:widowControl w:val="0"/>
              <w:rPr>
                <w:rFonts w:ascii="Arial" w:eastAsia="Times New Roman" w:hAnsi="Arial" w:cs="Arial"/>
                <w:b/>
                <w:sz w:val="22"/>
                <w:szCs w:val="22"/>
                <w:lang w:val="es-ES" w:eastAsia="es-EC"/>
              </w:rPr>
            </w:pPr>
          </w:p>
          <w:p w14:paraId="67311EB2" w14:textId="77777777" w:rsidR="004E3AB6" w:rsidRPr="004E3AB6" w:rsidRDefault="004E3AB6" w:rsidP="004E3AB6">
            <w:pPr>
              <w:widowControl w:val="0"/>
              <w:rPr>
                <w:rFonts w:ascii="Arial" w:eastAsia="Times New Roman" w:hAnsi="Arial" w:cs="Arial"/>
                <w:b/>
                <w:bCs/>
                <w:sz w:val="22"/>
                <w:szCs w:val="22"/>
                <w:lang w:val="es-EC" w:eastAsia="es-EC"/>
              </w:rPr>
            </w:pPr>
          </w:p>
        </w:tc>
        <w:tc>
          <w:tcPr>
            <w:tcW w:w="3872" w:type="pct"/>
          </w:tcPr>
          <w:p w14:paraId="627384B4"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Para mantener al personal técnico a la vanguardia de las actualizaciones tecnológicas o modificaciones que se realizan constantemente en los componentes de los diferentes equipos y sistemas, se establece la necesidad de contratación de programas de transferencia de conocimiento los cual se detallan a continuación:</w:t>
            </w:r>
          </w:p>
          <w:p w14:paraId="04B6D8C4"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75A695D7" w14:textId="77777777" w:rsidR="004E3AB6" w:rsidRPr="004E3AB6" w:rsidRDefault="004E3AB6" w:rsidP="004E3AB6">
            <w:pPr>
              <w:widowControl w:val="0"/>
              <w:ind w:left="335" w:hanging="360"/>
              <w:jc w:val="both"/>
              <w:rPr>
                <w:rFonts w:ascii="Arial" w:eastAsia="Times New Roman" w:hAnsi="Arial" w:cs="Arial"/>
                <w:b/>
                <w:bCs/>
                <w:color w:val="000000"/>
                <w:sz w:val="20"/>
                <w:szCs w:val="22"/>
                <w:lang w:val="es-EC" w:eastAsia="es-EC"/>
              </w:rPr>
            </w:pPr>
            <w:r w:rsidRPr="004E3AB6">
              <w:rPr>
                <w:rFonts w:ascii="Arial" w:eastAsia="Times New Roman" w:hAnsi="Arial" w:cs="Arial"/>
                <w:b/>
                <w:bCs/>
                <w:color w:val="000000"/>
                <w:sz w:val="20"/>
                <w:szCs w:val="22"/>
                <w:lang w:val="es-EC" w:eastAsia="es-EC"/>
              </w:rPr>
              <w:t>Programas de transferencia de conocimiento de los Grupos Electrógenos de Corbeta Misilera Clase Esmeraldas.</w:t>
            </w:r>
          </w:p>
          <w:p w14:paraId="12CF539E"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36C78747" w14:textId="77777777" w:rsidR="004E3AB6" w:rsidRPr="004E3AB6" w:rsidRDefault="004E3AB6" w:rsidP="004E3AB6">
            <w:pPr>
              <w:widowControl w:val="0"/>
              <w:ind w:left="349"/>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Descripción del programa:</w:t>
            </w:r>
          </w:p>
          <w:p w14:paraId="1F9D6F15" w14:textId="77777777" w:rsidR="004E3AB6" w:rsidRPr="004E3AB6" w:rsidRDefault="004E3AB6" w:rsidP="004E3AB6">
            <w:pPr>
              <w:keepNext/>
              <w:widowControl w:val="0"/>
              <w:numPr>
                <w:ilvl w:val="0"/>
                <w:numId w:val="15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bCs/>
                <w:color w:val="000000"/>
                <w:sz w:val="20"/>
                <w:szCs w:val="22"/>
                <w:lang w:val="es-EC" w:eastAsia="es-EC"/>
              </w:rPr>
              <w:t>Equipo</w:t>
            </w:r>
            <w:r w:rsidRPr="004E3AB6">
              <w:rPr>
                <w:rFonts w:ascii="Arial" w:eastAsia="Times New Roman" w:hAnsi="Arial" w:cs="Arial"/>
                <w:bCs/>
                <w:color w:val="000000"/>
                <w:sz w:val="20"/>
                <w:szCs w:val="22"/>
                <w:lang w:val="es-EC" w:eastAsia="es-EC"/>
              </w:rPr>
              <w:t>: Grupos electrógenos.</w:t>
            </w:r>
          </w:p>
          <w:p w14:paraId="75BB4C9F" w14:textId="77777777" w:rsidR="004E3AB6" w:rsidRPr="004E3AB6" w:rsidRDefault="004E3AB6" w:rsidP="004E3AB6">
            <w:pPr>
              <w:keepNext/>
              <w:widowControl w:val="0"/>
              <w:numPr>
                <w:ilvl w:val="0"/>
                <w:numId w:val="15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bCs/>
                <w:color w:val="000000"/>
                <w:sz w:val="20"/>
                <w:szCs w:val="22"/>
                <w:lang w:val="es-EC" w:eastAsia="es-EC"/>
              </w:rPr>
              <w:t>Curso</w:t>
            </w:r>
            <w:r w:rsidRPr="004E3AB6">
              <w:rPr>
                <w:rFonts w:ascii="Arial" w:eastAsia="Times New Roman" w:hAnsi="Arial" w:cs="Arial"/>
                <w:bCs/>
                <w:color w:val="000000"/>
                <w:sz w:val="20"/>
                <w:szCs w:val="22"/>
                <w:lang w:val="es-EC" w:eastAsia="es-EC"/>
              </w:rPr>
              <w:t xml:space="preserve">: Nivel de mantenimiento I y II. </w:t>
            </w:r>
          </w:p>
          <w:p w14:paraId="2D77615B" w14:textId="77777777" w:rsidR="004E3AB6" w:rsidRPr="004E3AB6" w:rsidRDefault="004E3AB6" w:rsidP="004E3AB6">
            <w:pPr>
              <w:keepNext/>
              <w:widowControl w:val="0"/>
              <w:numPr>
                <w:ilvl w:val="0"/>
                <w:numId w:val="151"/>
              </w:numPr>
              <w:ind w:left="1052"/>
              <w:jc w:val="both"/>
              <w:rPr>
                <w:rFonts w:ascii="Arial" w:eastAsia="Times New Roman" w:hAnsi="Arial" w:cs="Arial"/>
                <w:color w:val="000000"/>
                <w:sz w:val="20"/>
                <w:szCs w:val="22"/>
                <w:lang w:val="es-EC" w:eastAsia="es-EC"/>
              </w:rPr>
            </w:pPr>
            <w:r w:rsidRPr="004E3AB6">
              <w:rPr>
                <w:rFonts w:ascii="Arial" w:eastAsia="Times New Roman" w:hAnsi="Arial" w:cs="Arial"/>
                <w:b/>
                <w:bCs/>
                <w:color w:val="000000"/>
                <w:sz w:val="20"/>
                <w:szCs w:val="22"/>
                <w:lang w:val="es-EC" w:eastAsia="es-EC"/>
              </w:rPr>
              <w:t xml:space="preserve">Pensum: </w:t>
            </w:r>
            <w:r w:rsidRPr="004E3AB6">
              <w:rPr>
                <w:rFonts w:ascii="Arial" w:eastAsia="Times New Roman" w:hAnsi="Arial" w:cs="Arial"/>
                <w:color w:val="000000"/>
                <w:sz w:val="20"/>
                <w:szCs w:val="22"/>
                <w:lang w:val="es-EC" w:eastAsia="es-EC"/>
              </w:rPr>
              <w:t>Funcionamiento del grupo electrógeno, arreglo de daños, reemplazo de subcomponentes y ejecución de mantenimiento.</w:t>
            </w:r>
          </w:p>
          <w:p w14:paraId="57DEA19F" w14:textId="77777777" w:rsidR="004E3AB6" w:rsidRPr="004E3AB6" w:rsidRDefault="004E3AB6" w:rsidP="004E3AB6">
            <w:pPr>
              <w:keepNext/>
              <w:widowControl w:val="0"/>
              <w:numPr>
                <w:ilvl w:val="0"/>
                <w:numId w:val="151"/>
              </w:numPr>
              <w:ind w:left="1052"/>
              <w:jc w:val="both"/>
              <w:rPr>
                <w:rFonts w:ascii="Arial" w:eastAsia="Times New Roman" w:hAnsi="Arial" w:cs="Arial"/>
                <w:color w:val="000000"/>
                <w:sz w:val="20"/>
                <w:szCs w:val="22"/>
                <w:lang w:val="es-EC" w:eastAsia="es-EC"/>
              </w:rPr>
            </w:pPr>
            <w:r w:rsidRPr="004E3AB6">
              <w:rPr>
                <w:rFonts w:ascii="Arial" w:eastAsia="Times New Roman" w:hAnsi="Arial" w:cs="Arial"/>
                <w:b/>
                <w:bCs/>
                <w:color w:val="000000"/>
                <w:sz w:val="20"/>
                <w:szCs w:val="22"/>
                <w:lang w:val="es-EC" w:eastAsia="es-EC"/>
              </w:rPr>
              <w:t xml:space="preserve">Lugar: </w:t>
            </w:r>
            <w:r w:rsidRPr="004E3AB6">
              <w:rPr>
                <w:rFonts w:ascii="Arial" w:eastAsia="Times New Roman" w:hAnsi="Arial" w:cs="Arial"/>
                <w:color w:val="000000"/>
                <w:sz w:val="20"/>
                <w:szCs w:val="22"/>
                <w:lang w:val="es-EC" w:eastAsia="es-EC"/>
              </w:rPr>
              <w:t>Centro de formación del proveedor adjudicado.</w:t>
            </w:r>
          </w:p>
          <w:p w14:paraId="12EB2822" w14:textId="77777777" w:rsidR="004E3AB6" w:rsidRPr="004E3AB6" w:rsidRDefault="004E3AB6" w:rsidP="004E3AB6">
            <w:pPr>
              <w:keepNext/>
              <w:widowControl w:val="0"/>
              <w:numPr>
                <w:ilvl w:val="0"/>
                <w:numId w:val="151"/>
              </w:numPr>
              <w:ind w:left="1052"/>
              <w:jc w:val="both"/>
              <w:rPr>
                <w:rFonts w:ascii="Arial" w:eastAsia="Times New Roman" w:hAnsi="Arial" w:cs="Arial"/>
                <w:color w:val="000000"/>
                <w:sz w:val="20"/>
                <w:szCs w:val="22"/>
                <w:lang w:val="es-EC" w:eastAsia="es-EC"/>
              </w:rPr>
            </w:pPr>
            <w:r w:rsidRPr="004E3AB6">
              <w:rPr>
                <w:rFonts w:ascii="Arial" w:eastAsia="Times New Roman" w:hAnsi="Arial" w:cs="Arial"/>
                <w:color w:val="000000"/>
                <w:sz w:val="20"/>
                <w:szCs w:val="22"/>
                <w:lang w:val="es-EC" w:eastAsia="es-EC"/>
              </w:rPr>
              <w:t>Personal técnico que asistirá: mínimo 08 personas (personal de ASTINAVE EP y de la Armada del Ecuador).</w:t>
            </w:r>
          </w:p>
          <w:p w14:paraId="626F4BE2" w14:textId="77777777" w:rsidR="004E3AB6" w:rsidRPr="004E3AB6" w:rsidRDefault="004E3AB6" w:rsidP="004E3AB6">
            <w:pPr>
              <w:keepNext/>
              <w:widowControl w:val="0"/>
              <w:numPr>
                <w:ilvl w:val="0"/>
                <w:numId w:val="151"/>
              </w:numPr>
              <w:ind w:left="1052"/>
              <w:jc w:val="both"/>
              <w:rPr>
                <w:rFonts w:ascii="Arial" w:eastAsia="Times New Roman" w:hAnsi="Arial" w:cs="Arial"/>
                <w:b/>
                <w:bCs/>
                <w:color w:val="000000"/>
                <w:sz w:val="20"/>
                <w:szCs w:val="22"/>
                <w:lang w:val="es-EC" w:eastAsia="es-EC"/>
              </w:rPr>
            </w:pPr>
            <w:r w:rsidRPr="004E3AB6">
              <w:rPr>
                <w:rFonts w:ascii="Arial" w:eastAsia="Times New Roman" w:hAnsi="Arial" w:cs="Arial"/>
                <w:b/>
                <w:bCs/>
                <w:color w:val="000000"/>
                <w:sz w:val="20"/>
                <w:szCs w:val="22"/>
                <w:lang w:val="es-EC" w:eastAsia="es-EC"/>
              </w:rPr>
              <w:t xml:space="preserve">Duración: </w:t>
            </w:r>
            <w:r w:rsidRPr="004E3AB6">
              <w:rPr>
                <w:rFonts w:ascii="Arial" w:eastAsia="Times New Roman" w:hAnsi="Arial" w:cs="Arial"/>
                <w:color w:val="000000"/>
                <w:sz w:val="20"/>
                <w:szCs w:val="22"/>
                <w:lang w:val="es-EC" w:eastAsia="es-EC"/>
              </w:rPr>
              <w:t>Mínima de 10 días.</w:t>
            </w:r>
          </w:p>
          <w:p w14:paraId="62BF0B65" w14:textId="77777777" w:rsidR="004E3AB6" w:rsidRPr="004E3AB6" w:rsidRDefault="004E3AB6" w:rsidP="004E3AB6">
            <w:pPr>
              <w:keepNext/>
              <w:widowControl w:val="0"/>
              <w:numPr>
                <w:ilvl w:val="0"/>
                <w:numId w:val="151"/>
              </w:numPr>
              <w:ind w:left="1052"/>
              <w:jc w:val="both"/>
              <w:rPr>
                <w:rFonts w:ascii="Arial" w:eastAsia="Times New Roman" w:hAnsi="Arial" w:cs="Arial"/>
                <w:b/>
                <w:bCs/>
                <w:color w:val="000000"/>
                <w:sz w:val="20"/>
                <w:szCs w:val="22"/>
                <w:lang w:val="es-EC" w:eastAsia="es-EC"/>
              </w:rPr>
            </w:pPr>
            <w:r w:rsidRPr="004E3AB6">
              <w:rPr>
                <w:rFonts w:ascii="Arial" w:eastAsia="Times New Roman" w:hAnsi="Arial" w:cs="Arial"/>
                <w:b/>
                <w:bCs/>
                <w:color w:val="000000"/>
                <w:sz w:val="20"/>
                <w:szCs w:val="22"/>
                <w:lang w:val="es-EC" w:eastAsia="es-EC"/>
              </w:rPr>
              <w:t xml:space="preserve">Idioma: </w:t>
            </w:r>
            <w:r w:rsidRPr="004E3AB6">
              <w:rPr>
                <w:rFonts w:ascii="Arial" w:eastAsia="Times New Roman" w:hAnsi="Arial" w:cs="Arial"/>
                <w:color w:val="000000"/>
                <w:sz w:val="20"/>
                <w:szCs w:val="22"/>
                <w:lang w:val="es-EC" w:eastAsia="es-EC"/>
              </w:rPr>
              <w:t>Castellano</w:t>
            </w:r>
            <w:r w:rsidRPr="004E3AB6">
              <w:rPr>
                <w:rFonts w:ascii="Arial" w:eastAsia="Times New Roman" w:hAnsi="Arial" w:cs="Arial"/>
                <w:b/>
                <w:bCs/>
                <w:color w:val="000000"/>
                <w:sz w:val="20"/>
                <w:szCs w:val="22"/>
                <w:lang w:val="es-EC" w:eastAsia="es-EC"/>
              </w:rPr>
              <w:t>.</w:t>
            </w:r>
          </w:p>
          <w:p w14:paraId="562509EA" w14:textId="77777777" w:rsidR="004E3AB6" w:rsidRPr="004E3AB6" w:rsidRDefault="004E3AB6" w:rsidP="004E3AB6">
            <w:pPr>
              <w:keepNext/>
              <w:widowControl w:val="0"/>
              <w:numPr>
                <w:ilvl w:val="0"/>
                <w:numId w:val="151"/>
              </w:numPr>
              <w:ind w:left="1052"/>
              <w:jc w:val="both"/>
              <w:rPr>
                <w:rFonts w:ascii="Arial" w:eastAsia="Times New Roman" w:hAnsi="Arial" w:cs="Arial"/>
                <w:color w:val="000000"/>
                <w:sz w:val="20"/>
                <w:szCs w:val="22"/>
                <w:lang w:val="es-EC" w:eastAsia="es-EC"/>
              </w:rPr>
            </w:pPr>
            <w:r w:rsidRPr="004E3AB6">
              <w:rPr>
                <w:rFonts w:ascii="Arial" w:eastAsia="Times New Roman" w:hAnsi="Arial" w:cs="Arial"/>
                <w:b/>
                <w:bCs/>
                <w:color w:val="000000"/>
                <w:sz w:val="20"/>
                <w:szCs w:val="22"/>
                <w:lang w:val="es-EC" w:eastAsia="es-EC"/>
              </w:rPr>
              <w:t xml:space="preserve">Documentación: </w:t>
            </w:r>
            <w:r w:rsidRPr="004E3AB6">
              <w:rPr>
                <w:rFonts w:ascii="Arial" w:eastAsia="Times New Roman" w:hAnsi="Arial" w:cs="Arial"/>
                <w:color w:val="000000"/>
                <w:sz w:val="20"/>
                <w:szCs w:val="22"/>
                <w:lang w:val="es-EC" w:eastAsia="es-EC"/>
              </w:rPr>
              <w:t xml:space="preserve">Certificado de asistencia entregado al personal técnico, material didáctico apropiado para el curso </w:t>
            </w:r>
            <w:r w:rsidRPr="004E3AB6">
              <w:rPr>
                <w:rFonts w:ascii="Arial" w:eastAsia="Times New Roman" w:hAnsi="Arial" w:cs="Arial"/>
                <w:color w:val="000000"/>
                <w:sz w:val="20"/>
                <w:szCs w:val="22"/>
                <w:lang w:val="es-EC" w:eastAsia="es-EC"/>
              </w:rPr>
              <w:lastRenderedPageBreak/>
              <w:t>en formato físico o digital.</w:t>
            </w:r>
          </w:p>
          <w:p w14:paraId="65FA493F"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4DD8DDA9" w14:textId="77777777" w:rsidR="004E3AB6" w:rsidRPr="004E3AB6" w:rsidRDefault="004E3AB6" w:rsidP="004E3AB6">
            <w:pPr>
              <w:widowControl w:val="0"/>
              <w:jc w:val="both"/>
              <w:rPr>
                <w:rFonts w:ascii="Arial" w:eastAsia="Times New Roman" w:hAnsi="Arial" w:cs="Arial"/>
                <w:bCs/>
                <w:color w:val="000000"/>
                <w:sz w:val="20"/>
                <w:szCs w:val="22"/>
                <w:lang w:val="es-EC" w:eastAsia="es-EC"/>
                <w14:scene3d>
                  <w14:camera w14:prst="orthographicFront"/>
                  <w14:lightRig w14:rig="threePt" w14:dir="t">
                    <w14:rot w14:lat="0" w14:lon="0" w14:rev="0"/>
                  </w14:lightRig>
                </w14:scene3d>
              </w:rPr>
            </w:pPr>
            <w:r w:rsidRPr="004E3AB6">
              <w:rPr>
                <w:rFonts w:ascii="Arial" w:eastAsia="Times New Roman" w:hAnsi="Arial" w:cs="Arial"/>
                <w:bCs/>
                <w:color w:val="000000"/>
                <w:sz w:val="20"/>
                <w:szCs w:val="22"/>
                <w:lang w:val="es-EC" w:eastAsia="es-EC"/>
                <w14:scene3d>
                  <w14:camera w14:prst="orthographicFront"/>
                  <w14:lightRig w14:rig="threePt" w14:dir="t">
                    <w14:rot w14:lat="0" w14:lon="0" w14:rev="0"/>
                  </w14:lightRig>
                </w14:scene3d>
              </w:rPr>
              <w:t xml:space="preserve">Para demostrar que los sistemas cumplen con los requerimientos operacionales, así como el funcionamiento del sistema en los diversos modos de operación y su integración con otros sistemas relevantes a bordo, se establece la necesidad de contratación de las pruebas de aceptación las cual se detallan a continuación: </w:t>
            </w:r>
          </w:p>
          <w:p w14:paraId="13BC8C31"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435AE794" w14:textId="77777777" w:rsidR="004E3AB6" w:rsidRPr="004E3AB6" w:rsidRDefault="004E3AB6" w:rsidP="004E3AB6">
            <w:pPr>
              <w:widowControl w:val="0"/>
              <w:ind w:left="335" w:hanging="360"/>
              <w:jc w:val="both"/>
              <w:rPr>
                <w:rFonts w:ascii="Arial" w:eastAsia="Times New Roman" w:hAnsi="Arial" w:cs="Arial"/>
                <w:b/>
                <w:bCs/>
                <w:color w:val="000000"/>
                <w:sz w:val="20"/>
                <w:szCs w:val="22"/>
                <w:lang w:val="es-EC" w:eastAsia="es-EC"/>
              </w:rPr>
            </w:pPr>
            <w:r w:rsidRPr="004E3AB6">
              <w:rPr>
                <w:rFonts w:ascii="Arial" w:eastAsia="Times New Roman" w:hAnsi="Arial" w:cs="Arial"/>
                <w:b/>
                <w:bCs/>
                <w:color w:val="000000"/>
                <w:sz w:val="20"/>
                <w:szCs w:val="22"/>
                <w:lang w:val="es-EC" w:eastAsia="es-EC"/>
              </w:rPr>
              <w:t>Pruebas de Puesta en Funcionamiento STW del Sistema Eléctrico para Corbeta Misilera Clase Esmeraldas.</w:t>
            </w:r>
          </w:p>
          <w:p w14:paraId="1172DFF3"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7F06362E" w14:textId="77777777" w:rsidR="004E3AB6" w:rsidRPr="004E3AB6" w:rsidRDefault="004E3AB6" w:rsidP="004E3AB6">
            <w:pPr>
              <w:widowControl w:val="0"/>
              <w:ind w:left="349"/>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Se establece la ejecución de 03 pruebas STW las cuales se detallan a continuación: </w:t>
            </w:r>
          </w:p>
          <w:p w14:paraId="2C5978CD" w14:textId="77777777" w:rsidR="004E3AB6" w:rsidRPr="004E3AB6" w:rsidRDefault="004E3AB6" w:rsidP="004E3AB6">
            <w:pPr>
              <w:keepNext/>
              <w:widowControl w:val="0"/>
              <w:numPr>
                <w:ilvl w:val="0"/>
                <w:numId w:val="15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01 </w:t>
            </w:r>
            <w:proofErr w:type="gramStart"/>
            <w:r w:rsidRPr="004E3AB6">
              <w:rPr>
                <w:rFonts w:ascii="Arial" w:eastAsia="Times New Roman" w:hAnsi="Arial" w:cs="Arial"/>
                <w:bCs/>
                <w:color w:val="000000"/>
                <w:sz w:val="20"/>
                <w:szCs w:val="22"/>
                <w:lang w:val="es-EC" w:eastAsia="es-EC"/>
              </w:rPr>
              <w:t>Prueba</w:t>
            </w:r>
            <w:proofErr w:type="gramEnd"/>
            <w:r w:rsidRPr="004E3AB6">
              <w:rPr>
                <w:rFonts w:ascii="Arial" w:eastAsia="Times New Roman" w:hAnsi="Arial" w:cs="Arial"/>
                <w:bCs/>
                <w:color w:val="000000"/>
                <w:sz w:val="20"/>
                <w:szCs w:val="22"/>
                <w:lang w:val="es-EC" w:eastAsia="es-EC"/>
              </w:rPr>
              <w:t xml:space="preserve"> STW del Sistema Eléctrico de CORGAL</w:t>
            </w:r>
          </w:p>
          <w:p w14:paraId="7F7C0E23" w14:textId="77777777" w:rsidR="004E3AB6" w:rsidRPr="004E3AB6" w:rsidRDefault="004E3AB6" w:rsidP="004E3AB6">
            <w:pPr>
              <w:keepNext/>
              <w:widowControl w:val="0"/>
              <w:numPr>
                <w:ilvl w:val="0"/>
                <w:numId w:val="15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01 </w:t>
            </w:r>
            <w:proofErr w:type="gramStart"/>
            <w:r w:rsidRPr="004E3AB6">
              <w:rPr>
                <w:rFonts w:ascii="Arial" w:eastAsia="Times New Roman" w:hAnsi="Arial" w:cs="Arial"/>
                <w:bCs/>
                <w:color w:val="000000"/>
                <w:sz w:val="20"/>
                <w:szCs w:val="22"/>
                <w:lang w:val="es-EC" w:eastAsia="es-EC"/>
              </w:rPr>
              <w:t>Prueba</w:t>
            </w:r>
            <w:proofErr w:type="gramEnd"/>
            <w:r w:rsidRPr="004E3AB6">
              <w:rPr>
                <w:rFonts w:ascii="Arial" w:eastAsia="Times New Roman" w:hAnsi="Arial" w:cs="Arial"/>
                <w:bCs/>
                <w:color w:val="000000"/>
                <w:sz w:val="20"/>
                <w:szCs w:val="22"/>
                <w:lang w:val="es-EC" w:eastAsia="es-EC"/>
              </w:rPr>
              <w:t xml:space="preserve"> STW del Sistema Eléctrico de CORORO</w:t>
            </w:r>
          </w:p>
          <w:p w14:paraId="5537415C" w14:textId="77777777" w:rsidR="004E3AB6" w:rsidRPr="004E3AB6" w:rsidRDefault="004E3AB6" w:rsidP="004E3AB6">
            <w:pPr>
              <w:keepNext/>
              <w:widowControl w:val="0"/>
              <w:numPr>
                <w:ilvl w:val="0"/>
                <w:numId w:val="15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01 </w:t>
            </w:r>
            <w:proofErr w:type="gramStart"/>
            <w:r w:rsidRPr="004E3AB6">
              <w:rPr>
                <w:rFonts w:ascii="Arial" w:eastAsia="Times New Roman" w:hAnsi="Arial" w:cs="Arial"/>
                <w:bCs/>
                <w:color w:val="000000"/>
                <w:sz w:val="20"/>
                <w:szCs w:val="22"/>
                <w:lang w:val="es-EC" w:eastAsia="es-EC"/>
              </w:rPr>
              <w:t>Prueba</w:t>
            </w:r>
            <w:proofErr w:type="gramEnd"/>
            <w:r w:rsidRPr="004E3AB6">
              <w:rPr>
                <w:rFonts w:ascii="Arial" w:eastAsia="Times New Roman" w:hAnsi="Arial" w:cs="Arial"/>
                <w:bCs/>
                <w:color w:val="000000"/>
                <w:sz w:val="20"/>
                <w:szCs w:val="22"/>
                <w:lang w:val="es-EC" w:eastAsia="es-EC"/>
              </w:rPr>
              <w:t xml:space="preserve"> STW del Sistema Eléctrico de CORESM</w:t>
            </w:r>
          </w:p>
          <w:p w14:paraId="43D34EF2"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1C8882AB" w14:textId="77777777" w:rsidR="004E3AB6" w:rsidRPr="004E3AB6" w:rsidRDefault="004E3AB6" w:rsidP="004E3AB6">
            <w:pPr>
              <w:widowControl w:val="0"/>
              <w:ind w:left="349"/>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Descripción de la ejecución de las pruebas por cada Corbeta:</w:t>
            </w:r>
          </w:p>
          <w:p w14:paraId="3C098B0D" w14:textId="77777777" w:rsidR="004E3AB6" w:rsidRPr="004E3AB6" w:rsidRDefault="004E3AB6" w:rsidP="004E3AB6">
            <w:pPr>
              <w:keepNext/>
              <w:widowControl w:val="0"/>
              <w:numPr>
                <w:ilvl w:val="0"/>
                <w:numId w:val="15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color w:val="000000"/>
                <w:sz w:val="20"/>
                <w:szCs w:val="22"/>
                <w:lang w:val="es-EC" w:eastAsia="es-EC"/>
              </w:rPr>
              <w:t>Equipos</w:t>
            </w:r>
            <w:r w:rsidRPr="004E3AB6">
              <w:rPr>
                <w:rFonts w:ascii="Arial" w:eastAsia="Times New Roman" w:hAnsi="Arial" w:cs="Arial"/>
                <w:bCs/>
                <w:color w:val="000000"/>
                <w:sz w:val="20"/>
                <w:szCs w:val="22"/>
                <w:lang w:val="es-EC" w:eastAsia="es-EC"/>
              </w:rPr>
              <w:t>: 03 grupos electrógenos.</w:t>
            </w:r>
          </w:p>
          <w:p w14:paraId="55283CA6" w14:textId="77777777" w:rsidR="004E3AB6" w:rsidRPr="004E3AB6" w:rsidRDefault="004E3AB6" w:rsidP="004E3AB6">
            <w:pPr>
              <w:keepNext/>
              <w:widowControl w:val="0"/>
              <w:numPr>
                <w:ilvl w:val="0"/>
                <w:numId w:val="15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color w:val="000000"/>
                <w:sz w:val="20"/>
                <w:szCs w:val="22"/>
                <w:lang w:val="es-EC" w:eastAsia="es-EC"/>
              </w:rPr>
              <w:t>Documentación</w:t>
            </w:r>
            <w:r w:rsidRPr="004E3AB6">
              <w:rPr>
                <w:rFonts w:ascii="Arial" w:eastAsia="Times New Roman" w:hAnsi="Arial" w:cs="Arial"/>
                <w:bCs/>
                <w:color w:val="000000"/>
                <w:sz w:val="20"/>
                <w:szCs w:val="22"/>
                <w:lang w:val="es-EC" w:eastAsia="es-EC"/>
              </w:rPr>
              <w:t>: Los protocolos de prueba de puesta en marcha serán elaborados y entregados por el “CONTRATISTA” para la aceptación del Administrador de la obligación. Además, deben ser enviados al Administrador del Contrato para su aprobación en un plazo de al menos 30 días previo a la ejecución de las pruebas.</w:t>
            </w:r>
          </w:p>
          <w:p w14:paraId="03AB9EB9" w14:textId="77777777" w:rsidR="004E3AB6" w:rsidRPr="004E3AB6" w:rsidRDefault="004E3AB6" w:rsidP="004E3AB6">
            <w:pPr>
              <w:keepNext/>
              <w:widowControl w:val="0"/>
              <w:numPr>
                <w:ilvl w:val="0"/>
                <w:numId w:val="15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color w:val="000000"/>
                <w:sz w:val="20"/>
                <w:szCs w:val="22"/>
                <w:lang w:val="es-EC" w:eastAsia="es-EC"/>
              </w:rPr>
              <w:t>Instrucciones de operación</w:t>
            </w:r>
            <w:r w:rsidRPr="004E3AB6">
              <w:rPr>
                <w:rFonts w:ascii="Arial" w:eastAsia="Times New Roman" w:hAnsi="Arial" w:cs="Arial"/>
                <w:bCs/>
                <w:color w:val="000000"/>
                <w:sz w:val="20"/>
                <w:szCs w:val="22"/>
                <w:lang w:val="es-EC" w:eastAsia="es-EC"/>
              </w:rPr>
              <w:t>: Las instrucciones para operadores de los generadores serán dictados en idioma castellano para al menos 08 personas por unidad. Se realizarán en las instalaciones de ASTINAVE EP y al finalizar los mismos se deberá emitir certificaciones de asistencia.</w:t>
            </w:r>
          </w:p>
          <w:p w14:paraId="69F4E0B1"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725CDD0F" w14:textId="77777777" w:rsidR="004E3AB6" w:rsidRPr="004E3AB6" w:rsidRDefault="004E3AB6" w:rsidP="004E3AB6">
            <w:pPr>
              <w:widowControl w:val="0"/>
              <w:ind w:left="335" w:hanging="360"/>
              <w:jc w:val="both"/>
              <w:rPr>
                <w:rFonts w:ascii="Arial" w:eastAsia="Times New Roman" w:hAnsi="Arial" w:cs="Arial"/>
                <w:b/>
                <w:bCs/>
                <w:color w:val="000000"/>
                <w:sz w:val="20"/>
                <w:szCs w:val="22"/>
                <w:lang w:val="es-EC" w:eastAsia="es-EC"/>
              </w:rPr>
            </w:pPr>
            <w:r w:rsidRPr="004E3AB6">
              <w:rPr>
                <w:rFonts w:ascii="Arial" w:eastAsia="Times New Roman" w:hAnsi="Arial" w:cs="Arial"/>
                <w:b/>
                <w:bCs/>
                <w:color w:val="000000"/>
                <w:sz w:val="20"/>
                <w:szCs w:val="22"/>
                <w:lang w:val="es-EC" w:eastAsia="es-EC"/>
              </w:rPr>
              <w:t>Pruebas de Aceptación en la Mar SAT del Sistema Eléctrico para Corbeta Misilera Clase Esmeraldas.</w:t>
            </w:r>
          </w:p>
          <w:p w14:paraId="6F9984D4"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6F89A6EF" w14:textId="77777777" w:rsidR="004E3AB6" w:rsidRPr="004E3AB6" w:rsidRDefault="004E3AB6" w:rsidP="004E3AB6">
            <w:pPr>
              <w:widowControl w:val="0"/>
              <w:ind w:left="349"/>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Se establece la ejecución de 03 pruebas SAT las cuales se detallan a continuación: </w:t>
            </w:r>
          </w:p>
          <w:p w14:paraId="0ED60AA6" w14:textId="77777777" w:rsidR="004E3AB6" w:rsidRPr="004E3AB6" w:rsidRDefault="004E3AB6" w:rsidP="004E3AB6">
            <w:pPr>
              <w:keepNext/>
              <w:widowControl w:val="0"/>
              <w:numPr>
                <w:ilvl w:val="0"/>
                <w:numId w:val="15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01 </w:t>
            </w:r>
            <w:proofErr w:type="gramStart"/>
            <w:r w:rsidRPr="004E3AB6">
              <w:rPr>
                <w:rFonts w:ascii="Arial" w:eastAsia="Times New Roman" w:hAnsi="Arial" w:cs="Arial"/>
                <w:bCs/>
                <w:color w:val="000000"/>
                <w:sz w:val="20"/>
                <w:szCs w:val="22"/>
                <w:lang w:val="es-EC" w:eastAsia="es-EC"/>
              </w:rPr>
              <w:t>Prueba</w:t>
            </w:r>
            <w:proofErr w:type="gramEnd"/>
            <w:r w:rsidRPr="004E3AB6">
              <w:rPr>
                <w:rFonts w:ascii="Arial" w:eastAsia="Times New Roman" w:hAnsi="Arial" w:cs="Arial"/>
                <w:bCs/>
                <w:color w:val="000000"/>
                <w:sz w:val="20"/>
                <w:szCs w:val="22"/>
                <w:lang w:val="es-EC" w:eastAsia="es-EC"/>
              </w:rPr>
              <w:t xml:space="preserve"> SAT del Sistema Eléctrico de CORGAL</w:t>
            </w:r>
          </w:p>
          <w:p w14:paraId="44634477" w14:textId="77777777" w:rsidR="004E3AB6" w:rsidRPr="004E3AB6" w:rsidRDefault="004E3AB6" w:rsidP="004E3AB6">
            <w:pPr>
              <w:keepNext/>
              <w:widowControl w:val="0"/>
              <w:numPr>
                <w:ilvl w:val="0"/>
                <w:numId w:val="15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01 </w:t>
            </w:r>
            <w:proofErr w:type="gramStart"/>
            <w:r w:rsidRPr="004E3AB6">
              <w:rPr>
                <w:rFonts w:ascii="Arial" w:eastAsia="Times New Roman" w:hAnsi="Arial" w:cs="Arial"/>
                <w:bCs/>
                <w:color w:val="000000"/>
                <w:sz w:val="20"/>
                <w:szCs w:val="22"/>
                <w:lang w:val="es-EC" w:eastAsia="es-EC"/>
              </w:rPr>
              <w:t>Prueba</w:t>
            </w:r>
            <w:proofErr w:type="gramEnd"/>
            <w:r w:rsidRPr="004E3AB6">
              <w:rPr>
                <w:rFonts w:ascii="Arial" w:eastAsia="Times New Roman" w:hAnsi="Arial" w:cs="Arial"/>
                <w:bCs/>
                <w:color w:val="000000"/>
                <w:sz w:val="20"/>
                <w:szCs w:val="22"/>
                <w:lang w:val="es-EC" w:eastAsia="es-EC"/>
              </w:rPr>
              <w:t xml:space="preserve"> SAT del Sistema Eléctrico de CORORO</w:t>
            </w:r>
          </w:p>
          <w:p w14:paraId="2F4671FB" w14:textId="77777777" w:rsidR="004E3AB6" w:rsidRPr="004E3AB6" w:rsidRDefault="004E3AB6" w:rsidP="004E3AB6">
            <w:pPr>
              <w:keepNext/>
              <w:widowControl w:val="0"/>
              <w:numPr>
                <w:ilvl w:val="0"/>
                <w:numId w:val="15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01 </w:t>
            </w:r>
            <w:proofErr w:type="gramStart"/>
            <w:r w:rsidRPr="004E3AB6">
              <w:rPr>
                <w:rFonts w:ascii="Arial" w:eastAsia="Times New Roman" w:hAnsi="Arial" w:cs="Arial"/>
                <w:bCs/>
                <w:color w:val="000000"/>
                <w:sz w:val="20"/>
                <w:szCs w:val="22"/>
                <w:lang w:val="es-EC" w:eastAsia="es-EC"/>
              </w:rPr>
              <w:t>Prueba</w:t>
            </w:r>
            <w:proofErr w:type="gramEnd"/>
            <w:r w:rsidRPr="004E3AB6">
              <w:rPr>
                <w:rFonts w:ascii="Arial" w:eastAsia="Times New Roman" w:hAnsi="Arial" w:cs="Arial"/>
                <w:bCs/>
                <w:color w:val="000000"/>
                <w:sz w:val="20"/>
                <w:szCs w:val="22"/>
                <w:lang w:val="es-EC" w:eastAsia="es-EC"/>
              </w:rPr>
              <w:t xml:space="preserve"> SAT del Sistema Eléctrico de CORESM</w:t>
            </w:r>
          </w:p>
          <w:p w14:paraId="3C8F817A"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p>
          <w:p w14:paraId="6866F03F" w14:textId="77777777" w:rsidR="004E3AB6" w:rsidRPr="004E3AB6" w:rsidRDefault="004E3AB6" w:rsidP="004E3AB6">
            <w:pPr>
              <w:widowControl w:val="0"/>
              <w:ind w:left="349"/>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Descripción de la ejecución de las pruebas por cada Corbeta:</w:t>
            </w:r>
          </w:p>
          <w:p w14:paraId="501B934D" w14:textId="77777777" w:rsidR="004E3AB6" w:rsidRPr="004E3AB6" w:rsidRDefault="004E3AB6" w:rsidP="004E3AB6">
            <w:pPr>
              <w:keepNext/>
              <w:widowControl w:val="0"/>
              <w:numPr>
                <w:ilvl w:val="0"/>
                <w:numId w:val="15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color w:val="000000"/>
                <w:sz w:val="20"/>
                <w:szCs w:val="22"/>
                <w:lang w:val="es-EC" w:eastAsia="es-EC"/>
              </w:rPr>
              <w:t>Equipos</w:t>
            </w:r>
            <w:r w:rsidRPr="004E3AB6">
              <w:rPr>
                <w:rFonts w:ascii="Arial" w:eastAsia="Times New Roman" w:hAnsi="Arial" w:cs="Arial"/>
                <w:bCs/>
                <w:color w:val="000000"/>
                <w:sz w:val="20"/>
                <w:szCs w:val="22"/>
                <w:lang w:val="es-EC" w:eastAsia="es-EC"/>
              </w:rPr>
              <w:t xml:space="preserve">: 03 grupos electrógenos </w:t>
            </w:r>
          </w:p>
          <w:p w14:paraId="4CEED8D3" w14:textId="77777777" w:rsidR="004E3AB6" w:rsidRPr="004E3AB6" w:rsidRDefault="004E3AB6" w:rsidP="004E3AB6">
            <w:pPr>
              <w:keepNext/>
              <w:widowControl w:val="0"/>
              <w:numPr>
                <w:ilvl w:val="0"/>
                <w:numId w:val="151"/>
              </w:numPr>
              <w:ind w:left="1052"/>
              <w:jc w:val="both"/>
              <w:rPr>
                <w:rFonts w:ascii="Arial" w:eastAsia="Times New Roman" w:hAnsi="Arial" w:cs="Arial"/>
                <w:bCs/>
                <w:color w:val="000000"/>
                <w:sz w:val="20"/>
                <w:szCs w:val="22"/>
                <w:lang w:val="es-EC" w:eastAsia="es-EC"/>
              </w:rPr>
            </w:pPr>
            <w:r w:rsidRPr="004E3AB6">
              <w:rPr>
                <w:rFonts w:ascii="Arial" w:eastAsia="Times New Roman" w:hAnsi="Arial" w:cs="Arial"/>
                <w:b/>
                <w:color w:val="000000"/>
                <w:sz w:val="20"/>
                <w:szCs w:val="22"/>
                <w:lang w:val="es-EC" w:eastAsia="es-EC"/>
              </w:rPr>
              <w:t>Documentación</w:t>
            </w:r>
            <w:r w:rsidRPr="004E3AB6">
              <w:rPr>
                <w:rFonts w:ascii="Arial" w:eastAsia="Times New Roman" w:hAnsi="Arial" w:cs="Arial"/>
                <w:bCs/>
                <w:color w:val="000000"/>
                <w:sz w:val="20"/>
                <w:szCs w:val="22"/>
                <w:lang w:val="es-EC" w:eastAsia="es-EC"/>
              </w:rPr>
              <w:t>: Los protocolos de prueba de aceptación en la mar serán elaborados y entregados por el “CONTRATISTA” para la aceptación del Administrador de la obligación. Además, deben ser enviados al Administrador del Contrato para su aprobación en un plazo de al menos 30 días previo a la ejecución de las pruebas.</w:t>
            </w:r>
          </w:p>
        </w:tc>
      </w:tr>
      <w:tr w:rsidR="004E3AB6" w:rsidRPr="004E3AB6" w14:paraId="0AF3D257" w14:textId="77777777" w:rsidTr="004E3AB6">
        <w:trPr>
          <w:trHeight w:val="22"/>
          <w:jc w:val="center"/>
        </w:trPr>
        <w:tc>
          <w:tcPr>
            <w:tcW w:w="320" w:type="pct"/>
            <w:shd w:val="clear" w:color="auto" w:fill="FFFFFF"/>
            <w:noWrap/>
            <w:tcMar>
              <w:top w:w="13" w:type="dxa"/>
              <w:left w:w="13" w:type="dxa"/>
              <w:bottom w:w="0" w:type="dxa"/>
              <w:right w:w="13" w:type="dxa"/>
            </w:tcMar>
            <w:vAlign w:val="center"/>
          </w:tcPr>
          <w:p w14:paraId="77ACB3BD"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lastRenderedPageBreak/>
              <w:t>3</w:t>
            </w:r>
          </w:p>
        </w:tc>
        <w:tc>
          <w:tcPr>
            <w:tcW w:w="808" w:type="pct"/>
            <w:shd w:val="clear" w:color="auto" w:fill="FFFFFF"/>
            <w:noWrap/>
            <w:tcMar>
              <w:top w:w="13" w:type="dxa"/>
              <w:left w:w="13" w:type="dxa"/>
              <w:bottom w:w="0" w:type="dxa"/>
              <w:right w:w="13" w:type="dxa"/>
            </w:tcMar>
            <w:vAlign w:val="center"/>
          </w:tcPr>
          <w:p w14:paraId="37784795" w14:textId="77777777" w:rsidR="004E3AB6" w:rsidRPr="004E3AB6" w:rsidRDefault="004E3AB6" w:rsidP="004E3AB6">
            <w:pPr>
              <w:widowControl w:val="0"/>
              <w:rPr>
                <w:rFonts w:ascii="Arial" w:eastAsia="Times New Roman" w:hAnsi="Arial" w:cs="Arial"/>
                <w:b/>
                <w:sz w:val="22"/>
                <w:szCs w:val="22"/>
                <w:lang w:val="es-ES" w:eastAsia="es-EC"/>
              </w:rPr>
            </w:pPr>
          </w:p>
          <w:p w14:paraId="1C5EFB85" w14:textId="77777777" w:rsidR="004E3AB6" w:rsidRPr="004E3AB6" w:rsidRDefault="004E3AB6" w:rsidP="004E3AB6">
            <w:pPr>
              <w:widowControl w:val="0"/>
              <w:rPr>
                <w:rFonts w:ascii="Arial" w:eastAsia="Times New Roman" w:hAnsi="Arial" w:cs="Arial"/>
                <w:b/>
                <w:sz w:val="22"/>
                <w:szCs w:val="22"/>
                <w:lang w:val="es-ES" w:eastAsia="es-EC"/>
              </w:rPr>
            </w:pPr>
          </w:p>
          <w:p w14:paraId="02E3CF5F" w14:textId="77777777" w:rsidR="004E3AB6" w:rsidRPr="004E3AB6" w:rsidRDefault="004E3AB6" w:rsidP="004E3AB6">
            <w:pPr>
              <w:widowControl w:val="0"/>
              <w:rPr>
                <w:rFonts w:ascii="Arial" w:eastAsia="Times New Roman" w:hAnsi="Arial" w:cs="Arial"/>
                <w:b/>
                <w:sz w:val="22"/>
                <w:szCs w:val="22"/>
                <w:lang w:val="es-ES" w:eastAsia="es-EC"/>
              </w:rPr>
            </w:pPr>
            <w:r w:rsidRPr="004E3AB6">
              <w:rPr>
                <w:rFonts w:ascii="Arial" w:eastAsia="Times New Roman" w:hAnsi="Arial" w:cs="Arial"/>
                <w:b/>
                <w:sz w:val="22"/>
                <w:szCs w:val="22"/>
                <w:lang w:val="es-ES" w:eastAsia="es-EC"/>
              </w:rPr>
              <w:t xml:space="preserve">Metodología </w:t>
            </w:r>
            <w:r w:rsidRPr="004E3AB6">
              <w:rPr>
                <w:rFonts w:ascii="Arial" w:eastAsia="Times New Roman" w:hAnsi="Arial" w:cs="Arial"/>
                <w:b/>
                <w:sz w:val="22"/>
                <w:szCs w:val="22"/>
                <w:lang w:val="es-ES" w:eastAsia="es-EC"/>
              </w:rPr>
              <w:lastRenderedPageBreak/>
              <w:t xml:space="preserve">de trabajo </w:t>
            </w:r>
          </w:p>
          <w:p w14:paraId="78972FDF" w14:textId="77777777" w:rsidR="004E3AB6" w:rsidRPr="004E3AB6" w:rsidRDefault="004E3AB6" w:rsidP="004E3AB6">
            <w:pPr>
              <w:widowControl w:val="0"/>
              <w:rPr>
                <w:rFonts w:ascii="Arial" w:eastAsia="Times New Roman" w:hAnsi="Arial" w:cs="Arial"/>
                <w:b/>
                <w:sz w:val="22"/>
                <w:szCs w:val="22"/>
                <w:lang w:val="es-ES" w:eastAsia="es-EC"/>
              </w:rPr>
            </w:pPr>
          </w:p>
          <w:p w14:paraId="5B147F57" w14:textId="77777777" w:rsidR="004E3AB6" w:rsidRPr="004E3AB6" w:rsidRDefault="004E3AB6" w:rsidP="004E3AB6">
            <w:pPr>
              <w:widowControl w:val="0"/>
              <w:rPr>
                <w:rFonts w:ascii="Arial" w:eastAsia="Times New Roman" w:hAnsi="Arial" w:cs="Arial"/>
                <w:b/>
                <w:sz w:val="22"/>
                <w:szCs w:val="22"/>
                <w:lang w:val="es-EC" w:eastAsia="es-EC"/>
              </w:rPr>
            </w:pPr>
          </w:p>
        </w:tc>
        <w:tc>
          <w:tcPr>
            <w:tcW w:w="3872" w:type="pct"/>
          </w:tcPr>
          <w:p w14:paraId="3C660ACA" w14:textId="77777777" w:rsidR="004E3AB6" w:rsidRPr="004E3AB6" w:rsidRDefault="004E3AB6" w:rsidP="004E3AB6">
            <w:pPr>
              <w:keepNext/>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lastRenderedPageBreak/>
              <w:t>A continuación, se detalla la metodología de trabajo a realizarse en cada corbeta:</w:t>
            </w:r>
          </w:p>
          <w:p w14:paraId="31B8CD96" w14:textId="77777777" w:rsidR="004E3AB6" w:rsidRPr="004E3AB6" w:rsidRDefault="004E3AB6" w:rsidP="004E3AB6">
            <w:pPr>
              <w:widowControl w:val="0"/>
              <w:jc w:val="both"/>
              <w:rPr>
                <w:rFonts w:ascii="Arial" w:eastAsia="Times New Roman" w:hAnsi="Arial" w:cs="Arial"/>
                <w:color w:val="000000"/>
                <w:sz w:val="20"/>
                <w:szCs w:val="22"/>
                <w:lang w:val="es-EC" w:eastAsia="es-EC"/>
              </w:rPr>
            </w:pPr>
            <w:r w:rsidRPr="004E3AB6">
              <w:rPr>
                <w:rFonts w:ascii="Arial" w:eastAsia="Times New Roman" w:hAnsi="Arial" w:cs="Arial"/>
                <w:color w:val="000000"/>
                <w:sz w:val="20"/>
                <w:szCs w:val="22"/>
                <w:lang w:val="es-EC" w:eastAsia="es-EC"/>
              </w:rPr>
              <w:t xml:space="preserve">El proveedor deberá coordinar con el administrador de contrato las </w:t>
            </w:r>
            <w:r w:rsidRPr="004E3AB6">
              <w:rPr>
                <w:rFonts w:ascii="Arial" w:eastAsia="Times New Roman" w:hAnsi="Arial" w:cs="Arial"/>
                <w:color w:val="000000"/>
                <w:sz w:val="20"/>
                <w:szCs w:val="22"/>
                <w:lang w:val="es-EC" w:eastAsia="es-EC"/>
              </w:rPr>
              <w:lastRenderedPageBreak/>
              <w:t>fechas de las pruebas FAT y los otros servicios solicitados.</w:t>
            </w:r>
          </w:p>
          <w:p w14:paraId="19B3C40B" w14:textId="77777777" w:rsidR="004E3AB6" w:rsidRPr="004E3AB6" w:rsidRDefault="004E3AB6" w:rsidP="004E3AB6">
            <w:pPr>
              <w:keepNext/>
              <w:widowControl w:val="0"/>
              <w:numPr>
                <w:ilvl w:val="0"/>
                <w:numId w:val="15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Capacitación del personal técnico con los programas de transferencia de conocimiento de los grupos electrógenos.  </w:t>
            </w:r>
          </w:p>
          <w:p w14:paraId="20749797" w14:textId="77777777" w:rsidR="004E3AB6" w:rsidRPr="004E3AB6" w:rsidRDefault="004E3AB6" w:rsidP="004E3AB6">
            <w:pPr>
              <w:keepNext/>
              <w:widowControl w:val="0"/>
              <w:numPr>
                <w:ilvl w:val="0"/>
                <w:numId w:val="15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Arribo de los grupos electrógenos </w:t>
            </w:r>
          </w:p>
          <w:p w14:paraId="33E83B2C" w14:textId="77777777" w:rsidR="004E3AB6" w:rsidRPr="004E3AB6" w:rsidRDefault="004E3AB6" w:rsidP="004E3AB6">
            <w:pPr>
              <w:keepNext/>
              <w:widowControl w:val="0"/>
              <w:numPr>
                <w:ilvl w:val="0"/>
                <w:numId w:val="15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Traslado de personal técnico del proveedor adjudicado para la asistencia en la puesta en marcha de los grupos electrógenos.</w:t>
            </w:r>
          </w:p>
          <w:p w14:paraId="6F32CD1D" w14:textId="77777777" w:rsidR="004E3AB6" w:rsidRPr="004E3AB6" w:rsidRDefault="004E3AB6" w:rsidP="004E3AB6">
            <w:pPr>
              <w:keepNext/>
              <w:widowControl w:val="0"/>
              <w:numPr>
                <w:ilvl w:val="0"/>
                <w:numId w:val="15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Pruebas STW y SAT. </w:t>
            </w:r>
          </w:p>
        </w:tc>
      </w:tr>
      <w:tr w:rsidR="004E3AB6" w:rsidRPr="004E3AB6" w14:paraId="3138A028" w14:textId="77777777" w:rsidTr="004E3AB6">
        <w:trPr>
          <w:trHeight w:val="92"/>
          <w:jc w:val="center"/>
        </w:trPr>
        <w:tc>
          <w:tcPr>
            <w:tcW w:w="320" w:type="pct"/>
            <w:shd w:val="clear" w:color="auto" w:fill="FFFFFF"/>
            <w:noWrap/>
            <w:tcMar>
              <w:top w:w="13" w:type="dxa"/>
              <w:left w:w="13" w:type="dxa"/>
              <w:bottom w:w="0" w:type="dxa"/>
              <w:right w:w="13" w:type="dxa"/>
            </w:tcMar>
            <w:vAlign w:val="center"/>
          </w:tcPr>
          <w:p w14:paraId="46D9105F"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lastRenderedPageBreak/>
              <w:t>4</w:t>
            </w:r>
          </w:p>
        </w:tc>
        <w:tc>
          <w:tcPr>
            <w:tcW w:w="808" w:type="pct"/>
            <w:shd w:val="clear" w:color="auto" w:fill="FFFFFF"/>
            <w:noWrap/>
            <w:tcMar>
              <w:top w:w="13" w:type="dxa"/>
              <w:left w:w="13" w:type="dxa"/>
              <w:bottom w:w="0" w:type="dxa"/>
              <w:right w:w="13" w:type="dxa"/>
            </w:tcMar>
            <w:vAlign w:val="center"/>
          </w:tcPr>
          <w:p w14:paraId="1055F244" w14:textId="77777777" w:rsidR="004E3AB6" w:rsidRPr="004E3AB6" w:rsidRDefault="004E3AB6" w:rsidP="004E3AB6">
            <w:pPr>
              <w:widowControl w:val="0"/>
              <w:rPr>
                <w:rFonts w:ascii="Arial" w:eastAsia="Times New Roman" w:hAnsi="Arial" w:cs="Arial"/>
                <w:b/>
                <w:sz w:val="22"/>
                <w:szCs w:val="22"/>
                <w:lang w:val="es-ES" w:eastAsia="es-EC"/>
              </w:rPr>
            </w:pPr>
            <w:r w:rsidRPr="004E3AB6">
              <w:rPr>
                <w:rFonts w:ascii="Arial" w:eastAsia="Times New Roman" w:hAnsi="Arial" w:cs="Arial"/>
                <w:b/>
                <w:sz w:val="22"/>
                <w:szCs w:val="22"/>
                <w:lang w:val="es-ES" w:eastAsia="es-EC"/>
              </w:rPr>
              <w:t>Información que dispone la Entidad</w:t>
            </w:r>
          </w:p>
        </w:tc>
        <w:tc>
          <w:tcPr>
            <w:tcW w:w="3872" w:type="pct"/>
            <w:vAlign w:val="center"/>
          </w:tcPr>
          <w:p w14:paraId="4C3BE7CE" w14:textId="77777777" w:rsidR="004E3AB6" w:rsidRPr="004E3AB6" w:rsidRDefault="004E3AB6" w:rsidP="004E3AB6">
            <w:pPr>
              <w:keepNext/>
              <w:widowControl w:val="0"/>
              <w:numPr>
                <w:ilvl w:val="0"/>
                <w:numId w:val="150"/>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El astillero proporcionará diagramas eléctricos y las especificaciones técnicas existentes de los grupos electrógenos  </w:t>
            </w:r>
          </w:p>
        </w:tc>
      </w:tr>
      <w:tr w:rsidR="004E3AB6" w:rsidRPr="004E3AB6" w14:paraId="6AC661ED" w14:textId="77777777" w:rsidTr="004E3AB6">
        <w:trPr>
          <w:trHeight w:val="4410"/>
          <w:jc w:val="center"/>
        </w:trPr>
        <w:tc>
          <w:tcPr>
            <w:tcW w:w="320" w:type="pct"/>
            <w:shd w:val="clear" w:color="auto" w:fill="FFFFFF"/>
            <w:noWrap/>
            <w:tcMar>
              <w:top w:w="13" w:type="dxa"/>
              <w:left w:w="13" w:type="dxa"/>
              <w:bottom w:w="0" w:type="dxa"/>
              <w:right w:w="13" w:type="dxa"/>
            </w:tcMar>
            <w:vAlign w:val="center"/>
          </w:tcPr>
          <w:p w14:paraId="6464DB99"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5</w:t>
            </w:r>
          </w:p>
        </w:tc>
        <w:tc>
          <w:tcPr>
            <w:tcW w:w="808" w:type="pct"/>
            <w:shd w:val="clear" w:color="auto" w:fill="FFFFFF"/>
            <w:noWrap/>
            <w:tcMar>
              <w:top w:w="13" w:type="dxa"/>
              <w:left w:w="13" w:type="dxa"/>
              <w:bottom w:w="0" w:type="dxa"/>
              <w:right w:w="13" w:type="dxa"/>
            </w:tcMar>
            <w:vAlign w:val="center"/>
          </w:tcPr>
          <w:p w14:paraId="0C4957D9" w14:textId="77777777" w:rsidR="004E3AB6" w:rsidRPr="004E3AB6" w:rsidRDefault="004E3AB6" w:rsidP="004E3AB6">
            <w:pPr>
              <w:widowControl w:val="0"/>
              <w:rPr>
                <w:rFonts w:ascii="Arial" w:eastAsia="Times New Roman" w:hAnsi="Arial" w:cs="Arial"/>
                <w:b/>
                <w:sz w:val="22"/>
                <w:szCs w:val="22"/>
                <w:lang w:val="es-ES" w:eastAsia="es-EC"/>
              </w:rPr>
            </w:pPr>
            <w:r w:rsidRPr="004E3AB6">
              <w:rPr>
                <w:rFonts w:ascii="Arial" w:eastAsia="Times New Roman" w:hAnsi="Arial" w:cs="Arial"/>
                <w:b/>
                <w:sz w:val="22"/>
                <w:szCs w:val="22"/>
                <w:lang w:val="es-ES" w:eastAsia="es-EC"/>
              </w:rPr>
              <w:t>Productos y servicios esperados</w:t>
            </w:r>
          </w:p>
          <w:p w14:paraId="74BBDC72" w14:textId="77777777" w:rsidR="004E3AB6" w:rsidRPr="004E3AB6" w:rsidRDefault="004E3AB6" w:rsidP="004E3AB6">
            <w:pPr>
              <w:widowControl w:val="0"/>
              <w:rPr>
                <w:rFonts w:ascii="Arial" w:eastAsia="Times New Roman" w:hAnsi="Arial" w:cs="Arial"/>
                <w:b/>
                <w:sz w:val="22"/>
                <w:szCs w:val="22"/>
                <w:lang w:val="es-EC" w:eastAsia="es-EC"/>
              </w:rPr>
            </w:pPr>
          </w:p>
        </w:tc>
        <w:tc>
          <w:tcPr>
            <w:tcW w:w="3872" w:type="pct"/>
          </w:tcPr>
          <w:p w14:paraId="6604FF97"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rPr>
            </w:pPr>
            <w:r w:rsidRPr="004E3AB6">
              <w:rPr>
                <w:rFonts w:ascii="Arial" w:eastAsia="Times New Roman" w:hAnsi="Arial" w:cs="Arial"/>
                <w:color w:val="000000"/>
                <w:sz w:val="22"/>
                <w:szCs w:val="22"/>
                <w:lang w:val="es-EC"/>
              </w:rPr>
              <w:t xml:space="preserve">Que los bienes/ servicios adquiridos lleguen a funcionar en óptimas condiciones y no presenten fallas durante su operatividad. </w:t>
            </w:r>
          </w:p>
          <w:p w14:paraId="68CE3F8F" w14:textId="77777777" w:rsidR="004E3AB6" w:rsidRPr="004E3AB6" w:rsidRDefault="004E3AB6" w:rsidP="004E3AB6">
            <w:pPr>
              <w:keepNext/>
              <w:jc w:val="both"/>
              <w:rPr>
                <w:rFonts w:ascii="Arial" w:eastAsia="Times New Roman" w:hAnsi="Arial" w:cs="Arial"/>
                <w:sz w:val="10"/>
                <w:szCs w:val="22"/>
                <w:lang w:val="es-EC" w:eastAsia="es-EC"/>
              </w:rPr>
            </w:pPr>
          </w:p>
          <w:tbl>
            <w:tblPr>
              <w:tblStyle w:val="Tablaconcuadrcula1"/>
              <w:tblpPr w:leftFromText="141" w:rightFromText="141" w:vertAnchor="text" w:horzAnchor="margin" w:tblpXSpec="center" w:tblpY="1"/>
              <w:tblOverlap w:val="never"/>
              <w:tblW w:w="5000" w:type="pct"/>
              <w:tblLayout w:type="fixed"/>
              <w:tblLook w:val="04A0" w:firstRow="1" w:lastRow="0" w:firstColumn="1" w:lastColumn="0" w:noHBand="0" w:noVBand="1"/>
            </w:tblPr>
            <w:tblGrid>
              <w:gridCol w:w="531"/>
              <w:gridCol w:w="3849"/>
              <w:gridCol w:w="1097"/>
              <w:gridCol w:w="921"/>
            </w:tblGrid>
            <w:tr w:rsidR="004E3AB6" w:rsidRPr="004E3AB6" w14:paraId="77864C80" w14:textId="77777777" w:rsidTr="004E3AB6">
              <w:trPr>
                <w:trHeight w:val="283"/>
              </w:trPr>
              <w:tc>
                <w:tcPr>
                  <w:tcW w:w="415" w:type="pct"/>
                  <w:shd w:val="clear" w:color="auto" w:fill="2E74B5"/>
                  <w:vAlign w:val="center"/>
                </w:tcPr>
                <w:p w14:paraId="4B694CE1" w14:textId="77777777" w:rsidR="004E3AB6" w:rsidRPr="004E3AB6" w:rsidRDefault="004E3AB6" w:rsidP="004E3AB6">
                  <w:pPr>
                    <w:widowControl w:val="0"/>
                    <w:autoSpaceDE w:val="0"/>
                    <w:autoSpaceDN w:val="0"/>
                    <w:adjustRightInd w:val="0"/>
                    <w:jc w:val="center"/>
                    <w:rPr>
                      <w:rFonts w:eastAsia="Times New Roman"/>
                      <w:b/>
                      <w:color w:val="FFFFFF"/>
                      <w:sz w:val="18"/>
                      <w:szCs w:val="18"/>
                      <w:lang w:val="es-ES"/>
                    </w:rPr>
                  </w:pPr>
                  <w:r w:rsidRPr="004E3AB6">
                    <w:rPr>
                      <w:rFonts w:eastAsia="Times New Roman"/>
                      <w:b/>
                      <w:color w:val="FFFFFF"/>
                      <w:sz w:val="18"/>
                      <w:szCs w:val="18"/>
                      <w:lang w:val="es-ES"/>
                    </w:rPr>
                    <w:t>No.</w:t>
                  </w:r>
                </w:p>
              </w:tc>
              <w:tc>
                <w:tcPr>
                  <w:tcW w:w="3008" w:type="pct"/>
                  <w:shd w:val="clear" w:color="auto" w:fill="2E74B5"/>
                  <w:vAlign w:val="center"/>
                </w:tcPr>
                <w:p w14:paraId="21B73E37" w14:textId="77777777" w:rsidR="004E3AB6" w:rsidRPr="004E3AB6" w:rsidRDefault="004E3AB6" w:rsidP="004E3AB6">
                  <w:pPr>
                    <w:widowControl w:val="0"/>
                    <w:autoSpaceDE w:val="0"/>
                    <w:autoSpaceDN w:val="0"/>
                    <w:adjustRightInd w:val="0"/>
                    <w:jc w:val="center"/>
                    <w:rPr>
                      <w:rFonts w:eastAsia="Times New Roman"/>
                      <w:b/>
                      <w:color w:val="FFFFFF"/>
                      <w:sz w:val="18"/>
                      <w:szCs w:val="18"/>
                      <w:lang w:val="es-ES"/>
                    </w:rPr>
                  </w:pPr>
                  <w:r w:rsidRPr="004E3AB6">
                    <w:rPr>
                      <w:rFonts w:eastAsia="Times New Roman"/>
                      <w:b/>
                      <w:color w:val="FFFFFF"/>
                      <w:sz w:val="18"/>
                      <w:szCs w:val="18"/>
                      <w:lang w:val="es-ES"/>
                    </w:rPr>
                    <w:t>Descripción</w:t>
                  </w:r>
                </w:p>
              </w:tc>
              <w:tc>
                <w:tcPr>
                  <w:tcW w:w="857" w:type="pct"/>
                  <w:shd w:val="clear" w:color="auto" w:fill="2E74B5"/>
                  <w:vAlign w:val="center"/>
                </w:tcPr>
                <w:p w14:paraId="0DDA7BBB" w14:textId="77777777" w:rsidR="004E3AB6" w:rsidRPr="004E3AB6" w:rsidRDefault="004E3AB6" w:rsidP="004E3AB6">
                  <w:pPr>
                    <w:widowControl w:val="0"/>
                    <w:jc w:val="center"/>
                    <w:rPr>
                      <w:rFonts w:eastAsia="Times New Roman"/>
                      <w:b/>
                      <w:bCs/>
                      <w:color w:val="FFFFFF"/>
                      <w:sz w:val="18"/>
                      <w:szCs w:val="18"/>
                      <w:lang w:val="es-EC" w:eastAsia="es-EC"/>
                    </w:rPr>
                  </w:pPr>
                  <w:r w:rsidRPr="004E3AB6">
                    <w:rPr>
                      <w:rFonts w:eastAsia="Times New Roman"/>
                      <w:b/>
                      <w:bCs/>
                      <w:color w:val="FFFFFF"/>
                      <w:sz w:val="18"/>
                      <w:szCs w:val="18"/>
                      <w:lang w:val="es-EC" w:eastAsia="es-EC"/>
                    </w:rPr>
                    <w:t>Cantidad</w:t>
                  </w:r>
                </w:p>
              </w:tc>
              <w:tc>
                <w:tcPr>
                  <w:tcW w:w="720" w:type="pct"/>
                  <w:shd w:val="clear" w:color="auto" w:fill="2E74B5"/>
                  <w:vAlign w:val="center"/>
                </w:tcPr>
                <w:p w14:paraId="11C96DCF" w14:textId="77777777" w:rsidR="004E3AB6" w:rsidRPr="004E3AB6" w:rsidRDefault="004E3AB6" w:rsidP="004E3AB6">
                  <w:pPr>
                    <w:widowControl w:val="0"/>
                    <w:jc w:val="center"/>
                    <w:rPr>
                      <w:rFonts w:eastAsia="Times New Roman"/>
                      <w:b/>
                      <w:bCs/>
                      <w:color w:val="FFFFFF"/>
                      <w:sz w:val="18"/>
                      <w:szCs w:val="18"/>
                      <w:lang w:val="es-EC" w:eastAsia="es-EC"/>
                    </w:rPr>
                  </w:pPr>
                  <w:r w:rsidRPr="004E3AB6">
                    <w:rPr>
                      <w:rFonts w:eastAsia="Times New Roman"/>
                      <w:b/>
                      <w:bCs/>
                      <w:color w:val="FFFFFF"/>
                      <w:sz w:val="18"/>
                      <w:szCs w:val="18"/>
                      <w:lang w:val="es-EC" w:eastAsia="es-EC"/>
                    </w:rPr>
                    <w:t>Unidad</w:t>
                  </w:r>
                </w:p>
              </w:tc>
            </w:tr>
            <w:tr w:rsidR="004E3AB6" w:rsidRPr="004E3AB6" w14:paraId="70AFDC53" w14:textId="77777777" w:rsidTr="00EF2E3C">
              <w:trPr>
                <w:trHeight w:val="283"/>
              </w:trPr>
              <w:tc>
                <w:tcPr>
                  <w:tcW w:w="5000" w:type="pct"/>
                  <w:gridSpan w:val="4"/>
                  <w:shd w:val="clear" w:color="auto" w:fill="auto"/>
                  <w:vAlign w:val="center"/>
                </w:tcPr>
                <w:p w14:paraId="7631D471" w14:textId="77777777" w:rsidR="004E3AB6" w:rsidRPr="004E3AB6" w:rsidRDefault="004E3AB6" w:rsidP="004E3AB6">
                  <w:pPr>
                    <w:widowControl w:val="0"/>
                    <w:jc w:val="center"/>
                    <w:rPr>
                      <w:rFonts w:eastAsia="Times New Roman"/>
                      <w:b/>
                      <w:bCs/>
                      <w:sz w:val="18"/>
                      <w:szCs w:val="18"/>
                      <w:lang w:val="es-EC" w:eastAsia="es-EC"/>
                    </w:rPr>
                  </w:pPr>
                  <w:r w:rsidRPr="004E3AB6">
                    <w:rPr>
                      <w:rFonts w:eastAsia="Times New Roman"/>
                      <w:b/>
                      <w:bCs/>
                      <w:sz w:val="18"/>
                      <w:szCs w:val="18"/>
                      <w:lang w:val="es-EC" w:eastAsia="es-EC"/>
                    </w:rPr>
                    <w:t>BIENES</w:t>
                  </w:r>
                </w:p>
              </w:tc>
            </w:tr>
            <w:tr w:rsidR="004E3AB6" w:rsidRPr="004E3AB6" w14:paraId="3DC31262" w14:textId="77777777" w:rsidTr="00EF2E3C">
              <w:trPr>
                <w:trHeight w:val="737"/>
              </w:trPr>
              <w:tc>
                <w:tcPr>
                  <w:tcW w:w="415" w:type="pct"/>
                  <w:shd w:val="clear" w:color="auto" w:fill="auto"/>
                  <w:vAlign w:val="center"/>
                </w:tcPr>
                <w:p w14:paraId="25A43DF0" w14:textId="77777777" w:rsidR="004E3AB6" w:rsidRPr="004E3AB6" w:rsidRDefault="004E3AB6" w:rsidP="004E3AB6">
                  <w:pPr>
                    <w:widowControl w:val="0"/>
                    <w:autoSpaceDE w:val="0"/>
                    <w:autoSpaceDN w:val="0"/>
                    <w:adjustRightInd w:val="0"/>
                    <w:jc w:val="center"/>
                    <w:rPr>
                      <w:rFonts w:eastAsia="Times New Roman"/>
                      <w:color w:val="000000"/>
                      <w:sz w:val="18"/>
                      <w:szCs w:val="18"/>
                      <w:lang w:val="es-ES"/>
                    </w:rPr>
                  </w:pPr>
                  <w:r w:rsidRPr="004E3AB6">
                    <w:rPr>
                      <w:rFonts w:eastAsia="Times New Roman"/>
                      <w:color w:val="000000"/>
                      <w:sz w:val="18"/>
                      <w:szCs w:val="18"/>
                      <w:lang w:val="es-ES"/>
                    </w:rPr>
                    <w:t>1</w:t>
                  </w:r>
                </w:p>
              </w:tc>
              <w:tc>
                <w:tcPr>
                  <w:tcW w:w="3008" w:type="pct"/>
                  <w:vAlign w:val="center"/>
                </w:tcPr>
                <w:p w14:paraId="28E8D550" w14:textId="77777777" w:rsidR="004E3AB6" w:rsidRPr="004E3AB6" w:rsidRDefault="004E3AB6" w:rsidP="004E3AB6">
                  <w:pPr>
                    <w:widowControl w:val="0"/>
                    <w:jc w:val="both"/>
                    <w:rPr>
                      <w:rFonts w:eastAsia="Times New Roman"/>
                      <w:sz w:val="18"/>
                      <w:szCs w:val="18"/>
                      <w:highlight w:val="yellow"/>
                      <w:lang w:val="es-EC" w:eastAsia="es-EC"/>
                    </w:rPr>
                  </w:pPr>
                  <w:r w:rsidRPr="004E3AB6">
                    <w:rPr>
                      <w:rFonts w:eastAsia="Times New Roman"/>
                      <w:sz w:val="18"/>
                      <w:szCs w:val="18"/>
                      <w:lang w:val="es-EC" w:eastAsia="es-EC"/>
                    </w:rPr>
                    <w:t xml:space="preserve">Grupo Electrógeno de 300KW, 440VAC, 60Hz, 3F, </w:t>
                  </w:r>
                  <w:r w:rsidRPr="004E3AB6">
                    <w:rPr>
                      <w:rFonts w:eastAsia="Times New Roman"/>
                      <w:sz w:val="18"/>
                      <w:szCs w:val="18"/>
                      <w:shd w:val="clear" w:color="auto" w:fill="FFFFFF"/>
                      <w:lang w:val="es-EC" w:eastAsia="es-EC"/>
                    </w:rPr>
                    <w:t>p/</w:t>
                  </w:r>
                  <w:r w:rsidRPr="004E3AB6">
                    <w:rPr>
                      <w:rFonts w:eastAsia="Times New Roman"/>
                      <w:sz w:val="18"/>
                      <w:szCs w:val="18"/>
                      <w:lang w:val="es-EC" w:eastAsia="es-EC"/>
                    </w:rPr>
                    <w:t>Corbeta Misilera</w:t>
                  </w:r>
                  <w:r w:rsidRPr="004E3AB6">
                    <w:rPr>
                      <w:rFonts w:eastAsia="Times New Roman"/>
                      <w:sz w:val="18"/>
                      <w:szCs w:val="18"/>
                      <w:shd w:val="clear" w:color="auto" w:fill="FFFFFF"/>
                      <w:lang w:val="es-EC" w:eastAsia="es-EC"/>
                    </w:rPr>
                    <w:t xml:space="preserve"> Clase Esmeraldas, </w:t>
                  </w:r>
                  <w:proofErr w:type="spellStart"/>
                  <w:r w:rsidRPr="004E3AB6">
                    <w:rPr>
                      <w:rFonts w:eastAsia="Times New Roman"/>
                      <w:sz w:val="18"/>
                      <w:szCs w:val="18"/>
                      <w:shd w:val="clear" w:color="auto" w:fill="FFFFFF"/>
                      <w:lang w:val="es-EC" w:eastAsia="es-EC"/>
                    </w:rPr>
                    <w:t>incl</w:t>
                  </w:r>
                  <w:proofErr w:type="spellEnd"/>
                  <w:r w:rsidRPr="004E3AB6">
                    <w:rPr>
                      <w:rFonts w:eastAsia="Times New Roman"/>
                      <w:sz w:val="18"/>
                      <w:szCs w:val="18"/>
                      <w:shd w:val="clear" w:color="auto" w:fill="FFFFFF"/>
                      <w:lang w:val="es-EC" w:eastAsia="es-EC"/>
                    </w:rPr>
                    <w:t xml:space="preserve">: kits de </w:t>
                  </w:r>
                  <w:proofErr w:type="spellStart"/>
                  <w:r w:rsidRPr="004E3AB6">
                    <w:rPr>
                      <w:rFonts w:eastAsia="Times New Roman"/>
                      <w:sz w:val="18"/>
                      <w:szCs w:val="18"/>
                      <w:shd w:val="clear" w:color="auto" w:fill="FFFFFF"/>
                      <w:lang w:val="es-EC" w:eastAsia="es-EC"/>
                    </w:rPr>
                    <w:t>inst</w:t>
                  </w:r>
                  <w:proofErr w:type="spellEnd"/>
                  <w:r w:rsidRPr="004E3AB6">
                    <w:rPr>
                      <w:rFonts w:eastAsia="Times New Roman"/>
                      <w:sz w:val="18"/>
                      <w:szCs w:val="18"/>
                      <w:shd w:val="clear" w:color="auto" w:fill="FFFFFF"/>
                      <w:lang w:val="es-EC" w:eastAsia="es-EC"/>
                    </w:rPr>
                    <w:t xml:space="preserve"> y </w:t>
                  </w:r>
                  <w:proofErr w:type="spellStart"/>
                  <w:r w:rsidRPr="004E3AB6">
                    <w:rPr>
                      <w:rFonts w:eastAsia="Times New Roman"/>
                      <w:sz w:val="18"/>
                      <w:szCs w:val="18"/>
                      <w:shd w:val="clear" w:color="auto" w:fill="FFFFFF"/>
                      <w:lang w:val="es-EC" w:eastAsia="es-EC"/>
                    </w:rPr>
                    <w:t>mant</w:t>
                  </w:r>
                  <w:proofErr w:type="spellEnd"/>
                </w:p>
              </w:tc>
              <w:tc>
                <w:tcPr>
                  <w:tcW w:w="857" w:type="pct"/>
                  <w:vAlign w:val="center"/>
                </w:tcPr>
                <w:p w14:paraId="074C2F97" w14:textId="77777777" w:rsidR="004E3AB6" w:rsidRPr="004E3AB6" w:rsidRDefault="004E3AB6" w:rsidP="004E3AB6">
                  <w:pPr>
                    <w:widowControl w:val="0"/>
                    <w:jc w:val="center"/>
                    <w:rPr>
                      <w:rFonts w:eastAsia="Times New Roman"/>
                      <w:sz w:val="18"/>
                      <w:szCs w:val="18"/>
                      <w:highlight w:val="yellow"/>
                      <w:lang w:val="es-EC" w:eastAsia="es-EC"/>
                    </w:rPr>
                  </w:pPr>
                  <w:r w:rsidRPr="004E3AB6">
                    <w:rPr>
                      <w:rFonts w:eastAsia="Times New Roman"/>
                      <w:bCs/>
                      <w:sz w:val="18"/>
                      <w:szCs w:val="18"/>
                      <w:lang w:val="es-EC" w:eastAsia="es-EC"/>
                    </w:rPr>
                    <w:t>09</w:t>
                  </w:r>
                </w:p>
              </w:tc>
              <w:tc>
                <w:tcPr>
                  <w:tcW w:w="720" w:type="pct"/>
                  <w:vAlign w:val="center"/>
                </w:tcPr>
                <w:p w14:paraId="10CA58F3" w14:textId="77777777" w:rsidR="004E3AB6" w:rsidRPr="004E3AB6" w:rsidRDefault="004E3AB6" w:rsidP="004E3AB6">
                  <w:pPr>
                    <w:widowControl w:val="0"/>
                    <w:jc w:val="center"/>
                    <w:rPr>
                      <w:rFonts w:eastAsia="Times New Roman"/>
                      <w:sz w:val="18"/>
                      <w:szCs w:val="18"/>
                      <w:highlight w:val="yellow"/>
                      <w:lang w:val="es-EC" w:eastAsia="es-EC"/>
                    </w:rPr>
                  </w:pPr>
                  <w:r w:rsidRPr="004E3AB6">
                    <w:rPr>
                      <w:rFonts w:eastAsia="Times New Roman"/>
                      <w:bCs/>
                      <w:sz w:val="18"/>
                      <w:szCs w:val="18"/>
                      <w:lang w:val="es-EC" w:eastAsia="es-EC"/>
                    </w:rPr>
                    <w:t>UND</w:t>
                  </w:r>
                </w:p>
              </w:tc>
            </w:tr>
            <w:tr w:rsidR="004E3AB6" w:rsidRPr="004E3AB6" w14:paraId="78AE8153" w14:textId="77777777" w:rsidTr="00EF2E3C">
              <w:trPr>
                <w:trHeight w:val="283"/>
              </w:trPr>
              <w:tc>
                <w:tcPr>
                  <w:tcW w:w="5000" w:type="pct"/>
                  <w:gridSpan w:val="4"/>
                  <w:shd w:val="clear" w:color="auto" w:fill="auto"/>
                  <w:vAlign w:val="center"/>
                </w:tcPr>
                <w:p w14:paraId="7FA5049A" w14:textId="77777777" w:rsidR="004E3AB6" w:rsidRPr="004E3AB6" w:rsidRDefault="004E3AB6" w:rsidP="004E3AB6">
                  <w:pPr>
                    <w:widowControl w:val="0"/>
                    <w:jc w:val="center"/>
                    <w:rPr>
                      <w:rFonts w:eastAsia="Times New Roman"/>
                      <w:b/>
                      <w:bCs/>
                      <w:sz w:val="18"/>
                      <w:szCs w:val="18"/>
                      <w:highlight w:val="yellow"/>
                      <w:lang w:val="es-EC" w:eastAsia="es-EC"/>
                    </w:rPr>
                  </w:pPr>
                  <w:r w:rsidRPr="004E3AB6">
                    <w:rPr>
                      <w:rFonts w:eastAsia="Times New Roman"/>
                      <w:b/>
                      <w:bCs/>
                      <w:sz w:val="18"/>
                      <w:szCs w:val="18"/>
                      <w:lang w:val="es-EC" w:eastAsia="es-EC"/>
                    </w:rPr>
                    <w:t>SERVICIOS</w:t>
                  </w:r>
                </w:p>
              </w:tc>
            </w:tr>
            <w:tr w:rsidR="004E3AB6" w:rsidRPr="004E3AB6" w14:paraId="39B26FE7" w14:textId="77777777" w:rsidTr="00EF2E3C">
              <w:trPr>
                <w:trHeight w:val="737"/>
              </w:trPr>
              <w:tc>
                <w:tcPr>
                  <w:tcW w:w="415" w:type="pct"/>
                  <w:shd w:val="clear" w:color="auto" w:fill="auto"/>
                  <w:vAlign w:val="center"/>
                </w:tcPr>
                <w:p w14:paraId="59A4573E" w14:textId="77777777" w:rsidR="004E3AB6" w:rsidRPr="004E3AB6" w:rsidRDefault="004E3AB6" w:rsidP="004E3AB6">
                  <w:pPr>
                    <w:widowControl w:val="0"/>
                    <w:autoSpaceDE w:val="0"/>
                    <w:autoSpaceDN w:val="0"/>
                    <w:adjustRightInd w:val="0"/>
                    <w:jc w:val="center"/>
                    <w:rPr>
                      <w:rFonts w:eastAsia="Times New Roman"/>
                      <w:color w:val="000000"/>
                      <w:sz w:val="18"/>
                      <w:szCs w:val="18"/>
                      <w:lang w:val="es-ES"/>
                    </w:rPr>
                  </w:pPr>
                  <w:r w:rsidRPr="004E3AB6">
                    <w:rPr>
                      <w:rFonts w:eastAsia="Times New Roman"/>
                      <w:color w:val="000000"/>
                      <w:sz w:val="18"/>
                      <w:szCs w:val="18"/>
                      <w:lang w:val="es-ES"/>
                    </w:rPr>
                    <w:t>1</w:t>
                  </w:r>
                </w:p>
              </w:tc>
              <w:tc>
                <w:tcPr>
                  <w:tcW w:w="3008" w:type="pct"/>
                  <w:vAlign w:val="center"/>
                </w:tcPr>
                <w:p w14:paraId="10B3DCBD" w14:textId="77777777" w:rsidR="004E3AB6" w:rsidRPr="004E3AB6" w:rsidRDefault="004E3AB6" w:rsidP="004E3AB6">
                  <w:pPr>
                    <w:widowControl w:val="0"/>
                    <w:jc w:val="both"/>
                    <w:rPr>
                      <w:rFonts w:eastAsia="Times New Roman"/>
                      <w:sz w:val="18"/>
                      <w:szCs w:val="18"/>
                      <w:lang w:val="es-EC" w:eastAsia="es-EC"/>
                    </w:rPr>
                  </w:pPr>
                  <w:r w:rsidRPr="004E3AB6">
                    <w:rPr>
                      <w:rFonts w:eastAsia="Times New Roman"/>
                      <w:sz w:val="18"/>
                      <w:szCs w:val="18"/>
                      <w:lang w:val="es-EC" w:eastAsia="es-EC"/>
                    </w:rPr>
                    <w:t>Programa de Transferencia de Conocimiento de los Grupos Electrógenos de Corbeta Misilera Clase Esmeraldas</w:t>
                  </w:r>
                </w:p>
              </w:tc>
              <w:tc>
                <w:tcPr>
                  <w:tcW w:w="857" w:type="pct"/>
                  <w:vAlign w:val="center"/>
                </w:tcPr>
                <w:p w14:paraId="5F27F1C2" w14:textId="77777777" w:rsidR="004E3AB6" w:rsidRPr="004E3AB6" w:rsidRDefault="004E3AB6" w:rsidP="004E3AB6">
                  <w:pPr>
                    <w:widowControl w:val="0"/>
                    <w:jc w:val="center"/>
                    <w:rPr>
                      <w:rFonts w:eastAsia="Times New Roman"/>
                      <w:sz w:val="18"/>
                      <w:szCs w:val="18"/>
                      <w:highlight w:val="cyan"/>
                      <w:lang w:val="es-EC" w:eastAsia="es-EC"/>
                    </w:rPr>
                  </w:pPr>
                  <w:r w:rsidRPr="004E3AB6">
                    <w:rPr>
                      <w:rFonts w:eastAsia="Times New Roman"/>
                      <w:sz w:val="18"/>
                      <w:szCs w:val="18"/>
                      <w:lang w:val="es-EC" w:eastAsia="es-EC"/>
                    </w:rPr>
                    <w:t>01</w:t>
                  </w:r>
                </w:p>
              </w:tc>
              <w:tc>
                <w:tcPr>
                  <w:tcW w:w="720" w:type="pct"/>
                  <w:vAlign w:val="center"/>
                </w:tcPr>
                <w:p w14:paraId="1A729B09" w14:textId="77777777" w:rsidR="004E3AB6" w:rsidRPr="004E3AB6" w:rsidRDefault="004E3AB6" w:rsidP="004E3AB6">
                  <w:pPr>
                    <w:widowControl w:val="0"/>
                    <w:jc w:val="center"/>
                    <w:rPr>
                      <w:rFonts w:eastAsia="Times New Roman"/>
                      <w:sz w:val="18"/>
                      <w:szCs w:val="18"/>
                      <w:lang w:val="es-EC" w:eastAsia="es-EC"/>
                    </w:rPr>
                  </w:pPr>
                  <w:r w:rsidRPr="004E3AB6">
                    <w:rPr>
                      <w:rFonts w:eastAsia="Times New Roman"/>
                      <w:sz w:val="18"/>
                      <w:szCs w:val="18"/>
                      <w:lang w:val="es-EC" w:eastAsia="es-EC"/>
                    </w:rPr>
                    <w:t>UND</w:t>
                  </w:r>
                </w:p>
              </w:tc>
            </w:tr>
            <w:tr w:rsidR="004E3AB6" w:rsidRPr="004E3AB6" w14:paraId="312176AA" w14:textId="77777777" w:rsidTr="00EF2E3C">
              <w:trPr>
                <w:trHeight w:val="686"/>
              </w:trPr>
              <w:tc>
                <w:tcPr>
                  <w:tcW w:w="415" w:type="pct"/>
                  <w:shd w:val="clear" w:color="auto" w:fill="auto"/>
                  <w:vAlign w:val="center"/>
                </w:tcPr>
                <w:p w14:paraId="0D7BBD46" w14:textId="77777777" w:rsidR="004E3AB6" w:rsidRPr="004E3AB6" w:rsidRDefault="004E3AB6" w:rsidP="004E3AB6">
                  <w:pPr>
                    <w:widowControl w:val="0"/>
                    <w:autoSpaceDE w:val="0"/>
                    <w:autoSpaceDN w:val="0"/>
                    <w:adjustRightInd w:val="0"/>
                    <w:jc w:val="center"/>
                    <w:rPr>
                      <w:rFonts w:eastAsia="Times New Roman"/>
                      <w:color w:val="000000"/>
                      <w:sz w:val="18"/>
                      <w:szCs w:val="18"/>
                      <w:lang w:val="es-ES"/>
                    </w:rPr>
                  </w:pPr>
                  <w:r w:rsidRPr="004E3AB6">
                    <w:rPr>
                      <w:rFonts w:eastAsia="Times New Roman"/>
                      <w:color w:val="000000"/>
                      <w:sz w:val="18"/>
                      <w:szCs w:val="18"/>
                      <w:lang w:val="es-ES"/>
                    </w:rPr>
                    <w:t>2</w:t>
                  </w:r>
                </w:p>
              </w:tc>
              <w:tc>
                <w:tcPr>
                  <w:tcW w:w="3008" w:type="pct"/>
                  <w:vAlign w:val="center"/>
                </w:tcPr>
                <w:p w14:paraId="5F18DD6D" w14:textId="77777777" w:rsidR="004E3AB6" w:rsidRPr="004E3AB6" w:rsidRDefault="004E3AB6" w:rsidP="004E3AB6">
                  <w:pPr>
                    <w:widowControl w:val="0"/>
                    <w:jc w:val="both"/>
                    <w:rPr>
                      <w:rFonts w:eastAsia="Times New Roman"/>
                      <w:sz w:val="18"/>
                      <w:szCs w:val="18"/>
                      <w:lang w:val="es-EC" w:eastAsia="es-EC"/>
                    </w:rPr>
                  </w:pPr>
                  <w:r w:rsidRPr="004E3AB6">
                    <w:rPr>
                      <w:rFonts w:eastAsia="Times New Roman"/>
                      <w:sz w:val="18"/>
                      <w:szCs w:val="18"/>
                      <w:lang w:val="es-EC" w:eastAsia="es-EC"/>
                    </w:rPr>
                    <w:t>Prueba de Puesta en Funcionamiento STW del Sistema Eléctrico para Corbeta Misilera Clase Esmeraldas</w:t>
                  </w:r>
                </w:p>
              </w:tc>
              <w:tc>
                <w:tcPr>
                  <w:tcW w:w="857" w:type="pct"/>
                  <w:vAlign w:val="center"/>
                </w:tcPr>
                <w:p w14:paraId="57F384E0" w14:textId="77777777" w:rsidR="004E3AB6" w:rsidRPr="004E3AB6" w:rsidRDefault="004E3AB6" w:rsidP="004E3AB6">
                  <w:pPr>
                    <w:widowControl w:val="0"/>
                    <w:jc w:val="center"/>
                    <w:rPr>
                      <w:rFonts w:eastAsia="Times New Roman"/>
                      <w:sz w:val="18"/>
                      <w:szCs w:val="18"/>
                      <w:lang w:val="es-EC" w:eastAsia="es-EC"/>
                    </w:rPr>
                  </w:pPr>
                  <w:r w:rsidRPr="004E3AB6">
                    <w:rPr>
                      <w:rFonts w:eastAsia="Times New Roman"/>
                      <w:sz w:val="18"/>
                      <w:szCs w:val="18"/>
                      <w:lang w:val="es-EC" w:eastAsia="es-EC"/>
                    </w:rPr>
                    <w:t>03</w:t>
                  </w:r>
                </w:p>
              </w:tc>
              <w:tc>
                <w:tcPr>
                  <w:tcW w:w="720" w:type="pct"/>
                  <w:vAlign w:val="center"/>
                </w:tcPr>
                <w:p w14:paraId="343D5CE4" w14:textId="77777777" w:rsidR="004E3AB6" w:rsidRPr="004E3AB6" w:rsidRDefault="004E3AB6" w:rsidP="004E3AB6">
                  <w:pPr>
                    <w:widowControl w:val="0"/>
                    <w:jc w:val="center"/>
                    <w:rPr>
                      <w:rFonts w:eastAsia="Times New Roman"/>
                      <w:sz w:val="18"/>
                      <w:szCs w:val="18"/>
                      <w:lang w:val="es-EC" w:eastAsia="es-EC"/>
                    </w:rPr>
                  </w:pPr>
                  <w:r w:rsidRPr="004E3AB6">
                    <w:rPr>
                      <w:rFonts w:eastAsia="Times New Roman"/>
                      <w:sz w:val="18"/>
                      <w:szCs w:val="18"/>
                      <w:lang w:val="es-EC" w:eastAsia="es-EC"/>
                    </w:rPr>
                    <w:t>UND</w:t>
                  </w:r>
                </w:p>
              </w:tc>
            </w:tr>
            <w:tr w:rsidR="004E3AB6" w:rsidRPr="004E3AB6" w14:paraId="75870996" w14:textId="77777777" w:rsidTr="00EF2E3C">
              <w:trPr>
                <w:trHeight w:val="510"/>
              </w:trPr>
              <w:tc>
                <w:tcPr>
                  <w:tcW w:w="415" w:type="pct"/>
                  <w:shd w:val="clear" w:color="auto" w:fill="auto"/>
                  <w:vAlign w:val="center"/>
                </w:tcPr>
                <w:p w14:paraId="6BD21772" w14:textId="77777777" w:rsidR="004E3AB6" w:rsidRPr="004E3AB6" w:rsidRDefault="004E3AB6" w:rsidP="004E3AB6">
                  <w:pPr>
                    <w:widowControl w:val="0"/>
                    <w:autoSpaceDE w:val="0"/>
                    <w:autoSpaceDN w:val="0"/>
                    <w:adjustRightInd w:val="0"/>
                    <w:jc w:val="center"/>
                    <w:rPr>
                      <w:rFonts w:eastAsia="Times New Roman"/>
                      <w:color w:val="000000"/>
                      <w:sz w:val="18"/>
                      <w:szCs w:val="18"/>
                      <w:lang w:val="es-ES"/>
                    </w:rPr>
                  </w:pPr>
                  <w:r w:rsidRPr="004E3AB6">
                    <w:rPr>
                      <w:rFonts w:eastAsia="Times New Roman"/>
                      <w:color w:val="000000"/>
                      <w:sz w:val="18"/>
                      <w:szCs w:val="18"/>
                      <w:lang w:val="es-ES"/>
                    </w:rPr>
                    <w:t>3</w:t>
                  </w:r>
                </w:p>
              </w:tc>
              <w:tc>
                <w:tcPr>
                  <w:tcW w:w="3008" w:type="pct"/>
                  <w:vAlign w:val="center"/>
                </w:tcPr>
                <w:p w14:paraId="75DA5963" w14:textId="77777777" w:rsidR="004E3AB6" w:rsidRPr="004E3AB6" w:rsidRDefault="004E3AB6" w:rsidP="004E3AB6">
                  <w:pPr>
                    <w:widowControl w:val="0"/>
                    <w:jc w:val="both"/>
                    <w:rPr>
                      <w:rFonts w:eastAsia="Times New Roman"/>
                      <w:sz w:val="18"/>
                      <w:szCs w:val="18"/>
                      <w:lang w:val="es-EC" w:eastAsia="es-EC"/>
                    </w:rPr>
                  </w:pPr>
                  <w:r w:rsidRPr="004E3AB6">
                    <w:rPr>
                      <w:rFonts w:eastAsia="Times New Roman"/>
                      <w:sz w:val="18"/>
                      <w:szCs w:val="18"/>
                      <w:lang w:val="es-EC" w:eastAsia="es-EC"/>
                    </w:rPr>
                    <w:t>Prueba de Aceptación en la Mar SAT del Sistema Eléctrico para Corbeta Misilera Clase Esmeraldas</w:t>
                  </w:r>
                </w:p>
              </w:tc>
              <w:tc>
                <w:tcPr>
                  <w:tcW w:w="857" w:type="pct"/>
                  <w:vAlign w:val="center"/>
                </w:tcPr>
                <w:p w14:paraId="54A4173C" w14:textId="77777777" w:rsidR="004E3AB6" w:rsidRPr="004E3AB6" w:rsidRDefault="004E3AB6" w:rsidP="004E3AB6">
                  <w:pPr>
                    <w:widowControl w:val="0"/>
                    <w:jc w:val="center"/>
                    <w:rPr>
                      <w:rFonts w:eastAsia="Times New Roman"/>
                      <w:sz w:val="18"/>
                      <w:szCs w:val="18"/>
                      <w:lang w:val="es-EC" w:eastAsia="es-EC"/>
                    </w:rPr>
                  </w:pPr>
                  <w:r w:rsidRPr="004E3AB6">
                    <w:rPr>
                      <w:rFonts w:eastAsia="Times New Roman"/>
                      <w:sz w:val="18"/>
                      <w:szCs w:val="18"/>
                      <w:lang w:val="es-EC" w:eastAsia="es-EC"/>
                    </w:rPr>
                    <w:t>03</w:t>
                  </w:r>
                </w:p>
              </w:tc>
              <w:tc>
                <w:tcPr>
                  <w:tcW w:w="720" w:type="pct"/>
                  <w:vAlign w:val="center"/>
                </w:tcPr>
                <w:p w14:paraId="361C44C5" w14:textId="77777777" w:rsidR="004E3AB6" w:rsidRPr="004E3AB6" w:rsidRDefault="004E3AB6" w:rsidP="004E3AB6">
                  <w:pPr>
                    <w:widowControl w:val="0"/>
                    <w:jc w:val="center"/>
                    <w:rPr>
                      <w:rFonts w:eastAsia="Times New Roman"/>
                      <w:sz w:val="18"/>
                      <w:szCs w:val="18"/>
                      <w:lang w:val="es-EC" w:eastAsia="es-EC"/>
                    </w:rPr>
                  </w:pPr>
                  <w:r w:rsidRPr="004E3AB6">
                    <w:rPr>
                      <w:rFonts w:eastAsia="Times New Roman"/>
                      <w:sz w:val="18"/>
                      <w:szCs w:val="18"/>
                      <w:lang w:val="es-EC" w:eastAsia="es-EC"/>
                    </w:rPr>
                    <w:t>UND</w:t>
                  </w:r>
                </w:p>
              </w:tc>
            </w:tr>
          </w:tbl>
          <w:p w14:paraId="5887BF65" w14:textId="77777777" w:rsidR="004E3AB6" w:rsidRPr="004E3AB6" w:rsidRDefault="004E3AB6" w:rsidP="004E3AB6">
            <w:pPr>
              <w:widowControl w:val="0"/>
              <w:jc w:val="both"/>
              <w:rPr>
                <w:rFonts w:ascii="Arial" w:eastAsia="Times New Roman" w:hAnsi="Arial" w:cs="Arial"/>
                <w:sz w:val="22"/>
                <w:szCs w:val="44"/>
                <w:lang w:val="es-EC" w:eastAsia="es-EC"/>
              </w:rPr>
            </w:pPr>
          </w:p>
        </w:tc>
      </w:tr>
      <w:tr w:rsidR="004E3AB6" w:rsidRPr="004E3AB6" w14:paraId="1E64A4B0" w14:textId="77777777" w:rsidTr="004E3AB6">
        <w:trPr>
          <w:trHeight w:val="1007"/>
          <w:jc w:val="center"/>
        </w:trPr>
        <w:tc>
          <w:tcPr>
            <w:tcW w:w="320" w:type="pct"/>
            <w:shd w:val="clear" w:color="auto" w:fill="FFFFFF"/>
            <w:noWrap/>
            <w:tcMar>
              <w:top w:w="13" w:type="dxa"/>
              <w:left w:w="13" w:type="dxa"/>
              <w:bottom w:w="0" w:type="dxa"/>
              <w:right w:w="13" w:type="dxa"/>
            </w:tcMar>
            <w:vAlign w:val="center"/>
          </w:tcPr>
          <w:p w14:paraId="57A7B1F0"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6</w:t>
            </w:r>
          </w:p>
        </w:tc>
        <w:tc>
          <w:tcPr>
            <w:tcW w:w="808" w:type="pct"/>
            <w:shd w:val="clear" w:color="auto" w:fill="FFFFFF"/>
            <w:noWrap/>
            <w:tcMar>
              <w:top w:w="13" w:type="dxa"/>
              <w:left w:w="13" w:type="dxa"/>
              <w:bottom w:w="0" w:type="dxa"/>
              <w:right w:w="13" w:type="dxa"/>
            </w:tcMar>
            <w:vAlign w:val="center"/>
          </w:tcPr>
          <w:p w14:paraId="5762334E" w14:textId="77777777" w:rsidR="004E3AB6" w:rsidRPr="004E3AB6" w:rsidRDefault="004E3AB6" w:rsidP="004E3AB6">
            <w:pPr>
              <w:widowControl w:val="0"/>
              <w:rPr>
                <w:rFonts w:ascii="Arial" w:eastAsia="Times New Roman" w:hAnsi="Arial" w:cs="Arial"/>
                <w:b/>
                <w:sz w:val="22"/>
                <w:szCs w:val="22"/>
                <w:lang w:val="es-ES" w:eastAsia="es-EC"/>
              </w:rPr>
            </w:pPr>
            <w:r w:rsidRPr="004E3AB6">
              <w:rPr>
                <w:rFonts w:ascii="Arial" w:eastAsia="Times New Roman" w:hAnsi="Arial" w:cs="Arial"/>
                <w:b/>
                <w:sz w:val="22"/>
                <w:szCs w:val="22"/>
                <w:lang w:val="es-ES" w:eastAsia="es-EC"/>
              </w:rPr>
              <w:t>Personal técnico / equipo de trabajo / Recursos</w:t>
            </w:r>
          </w:p>
          <w:p w14:paraId="6D571F7C" w14:textId="77777777" w:rsidR="004E3AB6" w:rsidRPr="004E3AB6" w:rsidRDefault="004E3AB6" w:rsidP="004E3AB6">
            <w:pPr>
              <w:widowControl w:val="0"/>
              <w:rPr>
                <w:rFonts w:ascii="Arial" w:eastAsia="Times New Roman" w:hAnsi="Arial" w:cs="Arial"/>
                <w:b/>
                <w:sz w:val="22"/>
                <w:szCs w:val="22"/>
                <w:highlight w:val="yellow"/>
                <w:lang w:val="es-EC" w:eastAsia="es-EC"/>
              </w:rPr>
            </w:pPr>
          </w:p>
        </w:tc>
        <w:tc>
          <w:tcPr>
            <w:tcW w:w="3872" w:type="pct"/>
          </w:tcPr>
          <w:p w14:paraId="425FC452"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Personal técnico mínimo para pruebas STW y SAT.</w:t>
            </w:r>
          </w:p>
          <w:p w14:paraId="6EFB4365" w14:textId="77777777" w:rsidR="004E3AB6" w:rsidRPr="004E3AB6" w:rsidRDefault="004E3AB6" w:rsidP="004E3AB6">
            <w:pPr>
              <w:widowControl w:val="0"/>
              <w:jc w:val="both"/>
              <w:rPr>
                <w:rFonts w:ascii="Arial" w:eastAsia="Times New Roman" w:hAnsi="Arial" w:cs="Arial"/>
                <w:b/>
                <w:sz w:val="14"/>
                <w:szCs w:val="14"/>
                <w:lang w:val="es-EC" w:eastAsia="es-EC"/>
              </w:rPr>
            </w:pPr>
          </w:p>
          <w:tbl>
            <w:tblPr>
              <w:tblStyle w:val="Tablaconcuadrcula1"/>
              <w:tblW w:w="0" w:type="auto"/>
              <w:jc w:val="center"/>
              <w:tblLayout w:type="fixed"/>
              <w:tblLook w:val="04A0" w:firstRow="1" w:lastRow="0" w:firstColumn="1" w:lastColumn="0" w:noHBand="0" w:noVBand="1"/>
            </w:tblPr>
            <w:tblGrid>
              <w:gridCol w:w="506"/>
              <w:gridCol w:w="4734"/>
              <w:gridCol w:w="1049"/>
            </w:tblGrid>
            <w:tr w:rsidR="004E3AB6" w:rsidRPr="004E3AB6" w14:paraId="3AC57A83" w14:textId="77777777" w:rsidTr="004E3AB6">
              <w:trPr>
                <w:trHeight w:val="287"/>
                <w:jc w:val="center"/>
              </w:trPr>
              <w:tc>
                <w:tcPr>
                  <w:tcW w:w="506" w:type="dxa"/>
                  <w:shd w:val="clear" w:color="auto" w:fill="2E74B5"/>
                  <w:vAlign w:val="center"/>
                </w:tcPr>
                <w:p w14:paraId="38557014" w14:textId="77777777" w:rsidR="004E3AB6" w:rsidRPr="004E3AB6" w:rsidRDefault="004E3AB6" w:rsidP="004E3AB6">
                  <w:pPr>
                    <w:widowControl w:val="0"/>
                    <w:jc w:val="center"/>
                    <w:rPr>
                      <w:rFonts w:eastAsia="Times New Roman"/>
                      <w:b/>
                      <w:color w:val="FFFFFF"/>
                      <w:sz w:val="18"/>
                      <w:lang w:val="es-ES" w:eastAsia="es-EC"/>
                    </w:rPr>
                  </w:pPr>
                  <w:r w:rsidRPr="004E3AB6">
                    <w:rPr>
                      <w:rFonts w:eastAsia="Times New Roman"/>
                      <w:b/>
                      <w:color w:val="FFFFFF"/>
                      <w:sz w:val="18"/>
                      <w:lang w:val="es-ES" w:eastAsia="es-EC"/>
                    </w:rPr>
                    <w:t>No.</w:t>
                  </w:r>
                </w:p>
              </w:tc>
              <w:tc>
                <w:tcPr>
                  <w:tcW w:w="4734" w:type="dxa"/>
                  <w:shd w:val="clear" w:color="auto" w:fill="2E74B5"/>
                  <w:vAlign w:val="center"/>
                </w:tcPr>
                <w:p w14:paraId="40B988CE" w14:textId="77777777" w:rsidR="004E3AB6" w:rsidRPr="004E3AB6" w:rsidRDefault="004E3AB6" w:rsidP="004E3AB6">
                  <w:pPr>
                    <w:widowControl w:val="0"/>
                    <w:jc w:val="center"/>
                    <w:rPr>
                      <w:rFonts w:eastAsia="Times New Roman"/>
                      <w:b/>
                      <w:color w:val="FFFFFF"/>
                      <w:sz w:val="18"/>
                      <w:lang w:val="es-ES" w:eastAsia="es-EC"/>
                    </w:rPr>
                  </w:pPr>
                  <w:r w:rsidRPr="004E3AB6">
                    <w:rPr>
                      <w:rFonts w:eastAsia="Times New Roman"/>
                      <w:b/>
                      <w:color w:val="FFFFFF"/>
                      <w:sz w:val="18"/>
                      <w:lang w:val="es-ES" w:eastAsia="es-EC"/>
                    </w:rPr>
                    <w:t>Nivel de estudio</w:t>
                  </w:r>
                </w:p>
              </w:tc>
              <w:tc>
                <w:tcPr>
                  <w:tcW w:w="1049" w:type="dxa"/>
                  <w:shd w:val="clear" w:color="auto" w:fill="2E74B5"/>
                  <w:vAlign w:val="center"/>
                </w:tcPr>
                <w:p w14:paraId="28C22300" w14:textId="77777777" w:rsidR="004E3AB6" w:rsidRPr="004E3AB6" w:rsidRDefault="004E3AB6" w:rsidP="004E3AB6">
                  <w:pPr>
                    <w:widowControl w:val="0"/>
                    <w:jc w:val="center"/>
                    <w:rPr>
                      <w:rFonts w:eastAsia="Times New Roman"/>
                      <w:b/>
                      <w:color w:val="FFFFFF"/>
                      <w:sz w:val="18"/>
                      <w:lang w:val="es-ES" w:eastAsia="es-EC"/>
                    </w:rPr>
                  </w:pPr>
                  <w:r w:rsidRPr="004E3AB6">
                    <w:rPr>
                      <w:rFonts w:eastAsia="Times New Roman"/>
                      <w:b/>
                      <w:bCs/>
                      <w:color w:val="FFFFFF"/>
                      <w:sz w:val="18"/>
                      <w:szCs w:val="18"/>
                      <w:lang w:val="es-EC" w:eastAsia="es-EC"/>
                    </w:rPr>
                    <w:t>Cantidad</w:t>
                  </w:r>
                </w:p>
              </w:tc>
            </w:tr>
            <w:tr w:rsidR="004E3AB6" w:rsidRPr="004E3AB6" w14:paraId="100B5B45" w14:textId="77777777" w:rsidTr="00EF2E3C">
              <w:trPr>
                <w:trHeight w:val="344"/>
                <w:jc w:val="center"/>
              </w:trPr>
              <w:tc>
                <w:tcPr>
                  <w:tcW w:w="506" w:type="dxa"/>
                  <w:vAlign w:val="center"/>
                </w:tcPr>
                <w:p w14:paraId="44F9C051"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1</w:t>
                  </w:r>
                </w:p>
              </w:tc>
              <w:tc>
                <w:tcPr>
                  <w:tcW w:w="4734" w:type="dxa"/>
                  <w:vAlign w:val="center"/>
                </w:tcPr>
                <w:p w14:paraId="3C53BD44"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Ingeniero mecánico, técnico en mecánica o a fines</w:t>
                  </w:r>
                </w:p>
              </w:tc>
              <w:tc>
                <w:tcPr>
                  <w:tcW w:w="1049" w:type="dxa"/>
                  <w:vAlign w:val="center"/>
                </w:tcPr>
                <w:p w14:paraId="7390AB5F"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01</w:t>
                  </w:r>
                </w:p>
              </w:tc>
            </w:tr>
            <w:tr w:rsidR="004E3AB6" w:rsidRPr="004E3AB6" w14:paraId="21681417" w14:textId="77777777" w:rsidTr="00EF2E3C">
              <w:trPr>
                <w:trHeight w:val="344"/>
                <w:jc w:val="center"/>
              </w:trPr>
              <w:tc>
                <w:tcPr>
                  <w:tcW w:w="506" w:type="dxa"/>
                  <w:vAlign w:val="center"/>
                </w:tcPr>
                <w:p w14:paraId="1EB90E01"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2</w:t>
                  </w:r>
                </w:p>
              </w:tc>
              <w:tc>
                <w:tcPr>
                  <w:tcW w:w="4734" w:type="dxa"/>
                  <w:vAlign w:val="center"/>
                </w:tcPr>
                <w:p w14:paraId="3C5B0F16"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Ingeniero eléctrico, técnico en electricidad o a fines</w:t>
                  </w:r>
                </w:p>
              </w:tc>
              <w:tc>
                <w:tcPr>
                  <w:tcW w:w="1049" w:type="dxa"/>
                  <w:vAlign w:val="center"/>
                </w:tcPr>
                <w:p w14:paraId="0C5E86DA"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01</w:t>
                  </w:r>
                </w:p>
              </w:tc>
            </w:tr>
          </w:tbl>
          <w:p w14:paraId="30D7875B" w14:textId="77777777" w:rsidR="004E3AB6" w:rsidRPr="004E3AB6" w:rsidRDefault="004E3AB6" w:rsidP="004E3AB6">
            <w:pPr>
              <w:widowControl w:val="0"/>
              <w:jc w:val="both"/>
              <w:rPr>
                <w:rFonts w:ascii="Arial" w:eastAsia="Times New Roman" w:hAnsi="Arial" w:cs="Arial"/>
                <w:sz w:val="22"/>
                <w:szCs w:val="22"/>
                <w:lang w:val="es-EC" w:eastAsia="es-EC"/>
              </w:rPr>
            </w:pPr>
          </w:p>
          <w:p w14:paraId="57706F18"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Personal técnico mínimo para dictar los programas de transferencia de conocimiento.</w:t>
            </w:r>
          </w:p>
          <w:p w14:paraId="0F62DF09" w14:textId="77777777" w:rsidR="004E3AB6" w:rsidRPr="004E3AB6" w:rsidRDefault="004E3AB6" w:rsidP="004E3AB6">
            <w:pPr>
              <w:widowControl w:val="0"/>
              <w:jc w:val="both"/>
              <w:rPr>
                <w:rFonts w:ascii="Arial" w:eastAsia="Times New Roman" w:hAnsi="Arial" w:cs="Arial"/>
                <w:b/>
                <w:sz w:val="14"/>
                <w:szCs w:val="14"/>
                <w:lang w:val="es-EC" w:eastAsia="es-EC"/>
              </w:rPr>
            </w:pPr>
          </w:p>
          <w:tbl>
            <w:tblPr>
              <w:tblStyle w:val="Tablaconcuadrcula1"/>
              <w:tblW w:w="0" w:type="auto"/>
              <w:jc w:val="center"/>
              <w:tblLayout w:type="fixed"/>
              <w:tblLook w:val="04A0" w:firstRow="1" w:lastRow="0" w:firstColumn="1" w:lastColumn="0" w:noHBand="0" w:noVBand="1"/>
            </w:tblPr>
            <w:tblGrid>
              <w:gridCol w:w="409"/>
              <w:gridCol w:w="4733"/>
              <w:gridCol w:w="1048"/>
            </w:tblGrid>
            <w:tr w:rsidR="004E3AB6" w:rsidRPr="004E3AB6" w14:paraId="1C722AE8" w14:textId="77777777" w:rsidTr="004E3AB6">
              <w:trPr>
                <w:trHeight w:val="283"/>
                <w:jc w:val="center"/>
              </w:trPr>
              <w:tc>
                <w:tcPr>
                  <w:tcW w:w="409" w:type="dxa"/>
                  <w:shd w:val="clear" w:color="auto" w:fill="2E74B5"/>
                  <w:vAlign w:val="center"/>
                </w:tcPr>
                <w:p w14:paraId="5F1324A6" w14:textId="77777777" w:rsidR="004E3AB6" w:rsidRPr="004E3AB6" w:rsidRDefault="004E3AB6" w:rsidP="004E3AB6">
                  <w:pPr>
                    <w:widowControl w:val="0"/>
                    <w:jc w:val="center"/>
                    <w:rPr>
                      <w:rFonts w:eastAsia="Times New Roman"/>
                      <w:b/>
                      <w:color w:val="FFFFFF"/>
                      <w:sz w:val="18"/>
                      <w:lang w:val="es-ES" w:eastAsia="es-EC"/>
                    </w:rPr>
                  </w:pPr>
                  <w:r w:rsidRPr="004E3AB6">
                    <w:rPr>
                      <w:rFonts w:eastAsia="Times New Roman"/>
                      <w:b/>
                      <w:color w:val="FFFFFF"/>
                      <w:sz w:val="18"/>
                      <w:lang w:val="es-ES" w:eastAsia="es-EC"/>
                    </w:rPr>
                    <w:t>No.</w:t>
                  </w:r>
                </w:p>
              </w:tc>
              <w:tc>
                <w:tcPr>
                  <w:tcW w:w="4733" w:type="dxa"/>
                  <w:shd w:val="clear" w:color="auto" w:fill="2E74B5"/>
                  <w:vAlign w:val="center"/>
                </w:tcPr>
                <w:p w14:paraId="7C71DFF9" w14:textId="77777777" w:rsidR="004E3AB6" w:rsidRPr="004E3AB6" w:rsidRDefault="004E3AB6" w:rsidP="004E3AB6">
                  <w:pPr>
                    <w:widowControl w:val="0"/>
                    <w:jc w:val="center"/>
                    <w:rPr>
                      <w:rFonts w:eastAsia="Times New Roman"/>
                      <w:b/>
                      <w:color w:val="FFFFFF"/>
                      <w:sz w:val="18"/>
                      <w:lang w:val="es-ES" w:eastAsia="es-EC"/>
                    </w:rPr>
                  </w:pPr>
                  <w:r w:rsidRPr="004E3AB6">
                    <w:rPr>
                      <w:rFonts w:eastAsia="Times New Roman"/>
                      <w:b/>
                      <w:color w:val="FFFFFF"/>
                      <w:sz w:val="18"/>
                      <w:lang w:val="es-ES" w:eastAsia="es-EC"/>
                    </w:rPr>
                    <w:t>Nivel de estudio</w:t>
                  </w:r>
                </w:p>
              </w:tc>
              <w:tc>
                <w:tcPr>
                  <w:tcW w:w="1048" w:type="dxa"/>
                  <w:shd w:val="clear" w:color="auto" w:fill="2E74B5"/>
                  <w:vAlign w:val="center"/>
                </w:tcPr>
                <w:p w14:paraId="37AA5456" w14:textId="77777777" w:rsidR="004E3AB6" w:rsidRPr="004E3AB6" w:rsidRDefault="004E3AB6" w:rsidP="004E3AB6">
                  <w:pPr>
                    <w:widowControl w:val="0"/>
                    <w:jc w:val="center"/>
                    <w:rPr>
                      <w:rFonts w:eastAsia="Times New Roman"/>
                      <w:b/>
                      <w:color w:val="FFFFFF"/>
                      <w:sz w:val="18"/>
                      <w:lang w:val="es-ES" w:eastAsia="es-EC"/>
                    </w:rPr>
                  </w:pPr>
                  <w:r w:rsidRPr="004E3AB6">
                    <w:rPr>
                      <w:rFonts w:eastAsia="Times New Roman"/>
                      <w:b/>
                      <w:bCs/>
                      <w:color w:val="FFFFFF"/>
                      <w:sz w:val="18"/>
                      <w:szCs w:val="18"/>
                      <w:lang w:val="es-EC" w:eastAsia="es-EC"/>
                    </w:rPr>
                    <w:t>Cantidad</w:t>
                  </w:r>
                </w:p>
              </w:tc>
            </w:tr>
            <w:tr w:rsidR="004E3AB6" w:rsidRPr="004E3AB6" w14:paraId="4CF1DE9F" w14:textId="77777777" w:rsidTr="00EF2E3C">
              <w:trPr>
                <w:trHeight w:val="340"/>
                <w:jc w:val="center"/>
              </w:trPr>
              <w:tc>
                <w:tcPr>
                  <w:tcW w:w="409" w:type="dxa"/>
                  <w:vAlign w:val="center"/>
                </w:tcPr>
                <w:p w14:paraId="62E4BA94"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1</w:t>
                  </w:r>
                </w:p>
              </w:tc>
              <w:tc>
                <w:tcPr>
                  <w:tcW w:w="4733" w:type="dxa"/>
                  <w:vAlign w:val="center"/>
                </w:tcPr>
                <w:p w14:paraId="7BD6B7B9"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Ingeniero mecánico, técnico en mecánica o a fines</w:t>
                  </w:r>
                </w:p>
              </w:tc>
              <w:tc>
                <w:tcPr>
                  <w:tcW w:w="1048" w:type="dxa"/>
                  <w:vAlign w:val="center"/>
                </w:tcPr>
                <w:p w14:paraId="77532CFD"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01</w:t>
                  </w:r>
                </w:p>
              </w:tc>
            </w:tr>
            <w:tr w:rsidR="004E3AB6" w:rsidRPr="004E3AB6" w14:paraId="3C04C66B" w14:textId="77777777" w:rsidTr="00EF2E3C">
              <w:trPr>
                <w:trHeight w:val="340"/>
                <w:jc w:val="center"/>
              </w:trPr>
              <w:tc>
                <w:tcPr>
                  <w:tcW w:w="409" w:type="dxa"/>
                  <w:vAlign w:val="center"/>
                </w:tcPr>
                <w:p w14:paraId="75F64536"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2</w:t>
                  </w:r>
                </w:p>
              </w:tc>
              <w:tc>
                <w:tcPr>
                  <w:tcW w:w="4733" w:type="dxa"/>
                  <w:vAlign w:val="center"/>
                </w:tcPr>
                <w:p w14:paraId="03CA2574"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Ingeniero eléctrico, técnico en electricidad o a fines</w:t>
                  </w:r>
                </w:p>
              </w:tc>
              <w:tc>
                <w:tcPr>
                  <w:tcW w:w="1048" w:type="dxa"/>
                  <w:vAlign w:val="center"/>
                </w:tcPr>
                <w:p w14:paraId="7D0B77ED" w14:textId="77777777" w:rsidR="004E3AB6" w:rsidRPr="004E3AB6" w:rsidRDefault="004E3AB6" w:rsidP="004E3AB6">
                  <w:pPr>
                    <w:widowControl w:val="0"/>
                    <w:jc w:val="center"/>
                    <w:rPr>
                      <w:rFonts w:eastAsia="Times New Roman"/>
                      <w:sz w:val="18"/>
                      <w:lang w:val="es-ES" w:eastAsia="es-EC"/>
                    </w:rPr>
                  </w:pPr>
                  <w:r w:rsidRPr="004E3AB6">
                    <w:rPr>
                      <w:rFonts w:eastAsia="Times New Roman"/>
                      <w:sz w:val="18"/>
                      <w:lang w:val="es-ES" w:eastAsia="es-EC"/>
                    </w:rPr>
                    <w:t>01</w:t>
                  </w:r>
                </w:p>
              </w:tc>
            </w:tr>
          </w:tbl>
          <w:p w14:paraId="1E3CD283" w14:textId="77777777" w:rsidR="004E3AB6" w:rsidRPr="004E3AB6" w:rsidRDefault="004E3AB6" w:rsidP="004E3AB6">
            <w:pPr>
              <w:widowControl w:val="0"/>
              <w:tabs>
                <w:tab w:val="left" w:pos="6285"/>
              </w:tabs>
              <w:jc w:val="both"/>
              <w:rPr>
                <w:rFonts w:ascii="Arial" w:eastAsia="Times New Roman" w:hAnsi="Arial" w:cs="Arial"/>
                <w:sz w:val="22"/>
                <w:szCs w:val="22"/>
                <w:lang w:val="es-EC" w:eastAsia="es-EC"/>
              </w:rPr>
            </w:pPr>
          </w:p>
        </w:tc>
      </w:tr>
      <w:tr w:rsidR="004E3AB6" w:rsidRPr="004E3AB6" w14:paraId="09D74DBB" w14:textId="77777777" w:rsidTr="004E3AB6">
        <w:trPr>
          <w:trHeight w:val="1221"/>
          <w:jc w:val="center"/>
        </w:trPr>
        <w:tc>
          <w:tcPr>
            <w:tcW w:w="320" w:type="pct"/>
            <w:shd w:val="clear" w:color="auto" w:fill="FFFFFF"/>
            <w:noWrap/>
            <w:tcMar>
              <w:top w:w="13" w:type="dxa"/>
              <w:left w:w="13" w:type="dxa"/>
              <w:bottom w:w="0" w:type="dxa"/>
              <w:right w:w="13" w:type="dxa"/>
            </w:tcMar>
            <w:vAlign w:val="center"/>
          </w:tcPr>
          <w:p w14:paraId="160EB727"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lastRenderedPageBreak/>
              <w:t>7</w:t>
            </w:r>
          </w:p>
        </w:tc>
        <w:tc>
          <w:tcPr>
            <w:tcW w:w="808" w:type="pct"/>
            <w:shd w:val="clear" w:color="auto" w:fill="FFFFFF"/>
            <w:noWrap/>
            <w:tcMar>
              <w:top w:w="13" w:type="dxa"/>
              <w:left w:w="13" w:type="dxa"/>
              <w:bottom w:w="0" w:type="dxa"/>
              <w:right w:w="13" w:type="dxa"/>
            </w:tcMar>
            <w:vAlign w:val="center"/>
          </w:tcPr>
          <w:p w14:paraId="4D950405" w14:textId="77777777" w:rsidR="004E3AB6" w:rsidRPr="004E3AB6" w:rsidRDefault="004E3AB6" w:rsidP="004E3AB6">
            <w:pPr>
              <w:widowControl w:val="0"/>
              <w:rPr>
                <w:rFonts w:ascii="Arial" w:eastAsia="Times New Roman" w:hAnsi="Arial" w:cs="Arial"/>
                <w:b/>
                <w:sz w:val="22"/>
                <w:szCs w:val="22"/>
                <w:highlight w:val="yellow"/>
                <w:lang w:val="es-ES" w:eastAsia="es-EC"/>
              </w:rPr>
            </w:pPr>
            <w:r w:rsidRPr="004E3AB6">
              <w:rPr>
                <w:rFonts w:ascii="Arial" w:eastAsia="Times New Roman" w:hAnsi="Arial" w:cs="Arial"/>
                <w:b/>
                <w:sz w:val="22"/>
                <w:szCs w:val="22"/>
                <w:lang w:val="es-ES" w:eastAsia="es-EC"/>
              </w:rPr>
              <w:t>Experiencia mínima del personal técnico</w:t>
            </w:r>
          </w:p>
        </w:tc>
        <w:tc>
          <w:tcPr>
            <w:tcW w:w="3872" w:type="pct"/>
            <w:vAlign w:val="center"/>
          </w:tcPr>
          <w:p w14:paraId="68C81E23" w14:textId="77777777" w:rsidR="004E3AB6" w:rsidRPr="004E3AB6" w:rsidRDefault="004E3AB6" w:rsidP="004E3AB6">
            <w:pPr>
              <w:widowControl w:val="0"/>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El personal técnico requerido deberá demostrar su experiencia en trabajos similares dentro de los últimos 3 años, para lo cual deberá presentar:</w:t>
            </w:r>
          </w:p>
          <w:p w14:paraId="60391B40" w14:textId="77777777" w:rsidR="004E3AB6" w:rsidRPr="004E3AB6" w:rsidRDefault="004E3AB6" w:rsidP="004E3AB6">
            <w:pPr>
              <w:keepNext/>
              <w:widowControl w:val="0"/>
              <w:numPr>
                <w:ilvl w:val="0"/>
                <w:numId w:val="30"/>
              </w:numPr>
              <w:tabs>
                <w:tab w:val="left" w:pos="6285"/>
              </w:tabs>
              <w:ind w:right="413"/>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Certificados laborales</w:t>
            </w:r>
          </w:p>
        </w:tc>
      </w:tr>
      <w:tr w:rsidR="004E3AB6" w:rsidRPr="004E3AB6" w14:paraId="3091FFA2" w14:textId="77777777" w:rsidTr="004E3AB6">
        <w:trPr>
          <w:trHeight w:val="999"/>
          <w:jc w:val="center"/>
        </w:trPr>
        <w:tc>
          <w:tcPr>
            <w:tcW w:w="320" w:type="pct"/>
            <w:shd w:val="clear" w:color="auto" w:fill="FFFFFF"/>
            <w:noWrap/>
            <w:tcMar>
              <w:top w:w="13" w:type="dxa"/>
              <w:left w:w="13" w:type="dxa"/>
              <w:bottom w:w="0" w:type="dxa"/>
              <w:right w:w="13" w:type="dxa"/>
            </w:tcMar>
            <w:vAlign w:val="center"/>
          </w:tcPr>
          <w:p w14:paraId="23CDAC7E" w14:textId="77777777" w:rsidR="004E3AB6" w:rsidRPr="004E3AB6" w:rsidRDefault="004E3AB6" w:rsidP="004E3AB6">
            <w:pPr>
              <w:widowControl w:val="0"/>
              <w:jc w:val="center"/>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8</w:t>
            </w:r>
          </w:p>
        </w:tc>
        <w:tc>
          <w:tcPr>
            <w:tcW w:w="808" w:type="pct"/>
            <w:shd w:val="clear" w:color="auto" w:fill="FFFFFF"/>
            <w:noWrap/>
            <w:tcMar>
              <w:top w:w="13" w:type="dxa"/>
              <w:left w:w="13" w:type="dxa"/>
              <w:bottom w:w="0" w:type="dxa"/>
              <w:right w:w="13" w:type="dxa"/>
            </w:tcMar>
            <w:vAlign w:val="center"/>
          </w:tcPr>
          <w:p w14:paraId="245F2209" w14:textId="77777777" w:rsidR="004E3AB6" w:rsidRPr="004E3AB6" w:rsidRDefault="004E3AB6" w:rsidP="004E3AB6">
            <w:pPr>
              <w:widowControl w:val="0"/>
              <w:rPr>
                <w:rFonts w:ascii="Arial" w:eastAsia="Times New Roman" w:hAnsi="Arial" w:cs="Arial"/>
                <w:b/>
                <w:sz w:val="22"/>
                <w:szCs w:val="22"/>
                <w:lang w:val="es-ES" w:eastAsia="es-EC"/>
              </w:rPr>
            </w:pPr>
            <w:r w:rsidRPr="004E3AB6">
              <w:rPr>
                <w:rFonts w:ascii="Arial" w:eastAsia="Times New Roman" w:hAnsi="Arial" w:cs="Arial"/>
                <w:b/>
                <w:sz w:val="22"/>
                <w:szCs w:val="22"/>
                <w:lang w:val="es-ES" w:eastAsia="es-EC"/>
              </w:rPr>
              <w:t>Equipo o herramientas mínimas</w:t>
            </w:r>
          </w:p>
        </w:tc>
        <w:tc>
          <w:tcPr>
            <w:tcW w:w="3872" w:type="pct"/>
            <w:vAlign w:val="center"/>
          </w:tcPr>
          <w:p w14:paraId="70A978F3"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El proveedor deberá contar con todas las herramientas menores necesarias para cumplir con el servicio requerido a satisfacción de ASTINAVE EP.</w:t>
            </w:r>
          </w:p>
        </w:tc>
      </w:tr>
      <w:bookmarkEnd w:id="44"/>
      <w:bookmarkEnd w:id="45"/>
    </w:tbl>
    <w:p w14:paraId="6C08BF58" w14:textId="77777777" w:rsidR="004E3AB6" w:rsidRPr="004E3AB6" w:rsidRDefault="004E3AB6" w:rsidP="004E3AB6">
      <w:pPr>
        <w:widowControl w:val="0"/>
        <w:jc w:val="both"/>
        <w:rPr>
          <w:rFonts w:ascii="Arial" w:eastAsia="Times New Roman" w:hAnsi="Arial" w:cs="Arial"/>
          <w:bCs/>
          <w:sz w:val="22"/>
          <w:szCs w:val="22"/>
          <w:highlight w:val="green"/>
          <w:lang w:val="es-EC" w:eastAsia="es-EC"/>
        </w:rPr>
      </w:pPr>
    </w:p>
    <w:p w14:paraId="26A1767A" w14:textId="33566197" w:rsidR="004E3AB6" w:rsidRPr="004E3AB6" w:rsidRDefault="004E3AB6" w:rsidP="004E3AB6">
      <w:pPr>
        <w:widowControl w:val="0"/>
        <w:jc w:val="both"/>
        <w:rPr>
          <w:rFonts w:ascii="Arial" w:eastAsia="Times New Roman" w:hAnsi="Arial" w:cs="Arial"/>
          <w:bCs/>
          <w:sz w:val="22"/>
          <w:szCs w:val="22"/>
          <w:lang w:val="es-EC" w:eastAsia="es-EC"/>
        </w:rPr>
      </w:pPr>
      <w:r w:rsidRPr="004E3AB6">
        <w:rPr>
          <w:rFonts w:ascii="Arial" w:eastAsia="Times New Roman" w:hAnsi="Arial" w:cs="Arial"/>
          <w:bCs/>
          <w:sz w:val="22"/>
          <w:szCs w:val="22"/>
          <w:lang w:val="es-EC" w:eastAsia="es-EC"/>
        </w:rPr>
        <w:t xml:space="preserve">Considerando que los ítems solicitados corresponden a bienes y servicios de diferentes unidades, y éstas a su vez están ligadas a diferentes órdenes de trabajo, la distribución por embarcación se detalla en la </w:t>
      </w:r>
      <w:r w:rsidRPr="004E3AB6">
        <w:rPr>
          <w:rFonts w:ascii="Arial" w:eastAsia="Times New Roman" w:hAnsi="Arial" w:cs="Arial"/>
          <w:bCs/>
          <w:sz w:val="22"/>
          <w:szCs w:val="22"/>
          <w:lang w:val="es-EC" w:eastAsia="es-EC"/>
        </w:rPr>
        <w:fldChar w:fldCharType="begin"/>
      </w:r>
      <w:r w:rsidRPr="004E3AB6">
        <w:rPr>
          <w:rFonts w:ascii="Arial" w:eastAsia="Times New Roman" w:hAnsi="Arial" w:cs="Arial"/>
          <w:bCs/>
          <w:sz w:val="22"/>
          <w:szCs w:val="22"/>
          <w:lang w:val="es-EC" w:eastAsia="es-EC"/>
        </w:rPr>
        <w:instrText xml:space="preserve"> REF _Ref147158559 \h  \* MERGEFORMAT </w:instrText>
      </w:r>
      <w:r w:rsidRPr="004E3AB6">
        <w:rPr>
          <w:rFonts w:ascii="Arial" w:eastAsia="Times New Roman" w:hAnsi="Arial" w:cs="Arial"/>
          <w:bCs/>
          <w:sz w:val="22"/>
          <w:szCs w:val="22"/>
          <w:lang w:val="es-EC" w:eastAsia="es-EC"/>
        </w:rPr>
      </w:r>
      <w:r w:rsidRPr="004E3AB6">
        <w:rPr>
          <w:rFonts w:ascii="Arial" w:eastAsia="Times New Roman" w:hAnsi="Arial" w:cs="Arial"/>
          <w:bCs/>
          <w:sz w:val="22"/>
          <w:szCs w:val="22"/>
          <w:lang w:val="es-EC" w:eastAsia="es-EC"/>
        </w:rPr>
        <w:fldChar w:fldCharType="separate"/>
      </w:r>
      <w:r w:rsidR="00D830FC" w:rsidRPr="00D830FC">
        <w:rPr>
          <w:rFonts w:ascii="Arial" w:eastAsia="Times New Roman" w:hAnsi="Arial" w:cs="Arial"/>
          <w:sz w:val="22"/>
          <w:szCs w:val="22"/>
          <w:lang w:val="es-EC" w:eastAsia="es-EC"/>
        </w:rPr>
        <w:t xml:space="preserve">Tabla </w:t>
      </w:r>
      <w:r w:rsidR="00D830FC" w:rsidRPr="00D830FC">
        <w:rPr>
          <w:rFonts w:ascii="Arial" w:eastAsia="Times New Roman" w:hAnsi="Arial" w:cs="Arial"/>
          <w:noProof/>
          <w:sz w:val="22"/>
          <w:szCs w:val="22"/>
          <w:lang w:val="es-EC" w:eastAsia="es-EC"/>
        </w:rPr>
        <w:t>¡</w:t>
      </w:r>
      <w:r w:rsidR="00D830FC">
        <w:rPr>
          <w:rFonts w:ascii="Arial" w:eastAsia="Times New Roman" w:hAnsi="Arial" w:cs="Arial"/>
          <w:bCs/>
          <w:noProof/>
          <w:sz w:val="22"/>
          <w:szCs w:val="22"/>
          <w:lang w:val="es-ES" w:eastAsia="es-EC"/>
        </w:rPr>
        <w:t xml:space="preserve">Error! No hay texto con el estilo especificado en el </w:t>
      </w:r>
      <w:proofErr w:type="gramStart"/>
      <w:r w:rsidR="00D830FC">
        <w:rPr>
          <w:rFonts w:ascii="Arial" w:eastAsia="Times New Roman" w:hAnsi="Arial" w:cs="Arial"/>
          <w:bCs/>
          <w:noProof/>
          <w:sz w:val="22"/>
          <w:szCs w:val="22"/>
          <w:lang w:val="es-ES" w:eastAsia="es-EC"/>
        </w:rPr>
        <w:t>documento.</w:t>
      </w:r>
      <w:r w:rsidR="00D830FC" w:rsidRPr="004E3AB6">
        <w:rPr>
          <w:rFonts w:ascii="Arial" w:eastAsia="Times New Roman" w:hAnsi="Arial" w:cs="Arial"/>
          <w:b/>
          <w:sz w:val="22"/>
          <w:szCs w:val="22"/>
          <w:lang w:val="es-EC" w:eastAsia="es-EC"/>
        </w:rPr>
        <w:t>.</w:t>
      </w:r>
      <w:proofErr w:type="gramEnd"/>
      <w:r w:rsidR="00D830FC">
        <w:rPr>
          <w:rFonts w:ascii="Arial" w:eastAsia="Times New Roman" w:hAnsi="Arial" w:cs="Arial"/>
          <w:b/>
          <w:noProof/>
          <w:sz w:val="22"/>
          <w:szCs w:val="22"/>
          <w:lang w:val="es-EC" w:eastAsia="es-EC"/>
        </w:rPr>
        <w:t>3</w:t>
      </w:r>
      <w:r w:rsidRPr="004E3AB6">
        <w:rPr>
          <w:rFonts w:ascii="Arial" w:eastAsia="Times New Roman" w:hAnsi="Arial" w:cs="Arial"/>
          <w:bCs/>
          <w:sz w:val="22"/>
          <w:szCs w:val="22"/>
          <w:lang w:val="es-EC" w:eastAsia="es-EC"/>
        </w:rPr>
        <w:fldChar w:fldCharType="end"/>
      </w:r>
      <w:r w:rsidRPr="004E3AB6">
        <w:rPr>
          <w:rFonts w:ascii="Arial" w:eastAsia="Times New Roman" w:hAnsi="Arial" w:cs="Arial"/>
          <w:bCs/>
          <w:sz w:val="22"/>
          <w:szCs w:val="22"/>
          <w:lang w:val="es-EC" w:eastAsia="es-EC"/>
        </w:rPr>
        <w:t>.</w:t>
      </w:r>
    </w:p>
    <w:p w14:paraId="1B4AE231" w14:textId="77777777" w:rsidR="004E3AB6" w:rsidRPr="004E3AB6" w:rsidRDefault="004E3AB6" w:rsidP="004E3AB6">
      <w:pPr>
        <w:widowControl w:val="0"/>
        <w:jc w:val="both"/>
        <w:rPr>
          <w:rFonts w:ascii="Arial" w:eastAsia="Times New Roman" w:hAnsi="Arial" w:cs="Arial"/>
          <w:bCs/>
          <w:sz w:val="22"/>
          <w:szCs w:val="22"/>
          <w:lang w:val="es-EC" w:eastAsia="es-EC"/>
        </w:rPr>
      </w:pPr>
    </w:p>
    <w:p w14:paraId="22D42A4C" w14:textId="77777777" w:rsidR="004E3AB6" w:rsidRPr="004E3AB6" w:rsidRDefault="004E3AB6" w:rsidP="004E3AB6">
      <w:pPr>
        <w:widowControl w:val="0"/>
        <w:jc w:val="both"/>
        <w:rPr>
          <w:rFonts w:ascii="Arial" w:eastAsia="Times New Roman" w:hAnsi="Arial" w:cs="Arial"/>
          <w:bCs/>
          <w:sz w:val="22"/>
          <w:szCs w:val="22"/>
          <w:lang w:val="es-EC" w:eastAsia="es-EC"/>
        </w:rPr>
      </w:pPr>
    </w:p>
    <w:tbl>
      <w:tblPr>
        <w:tblpPr w:leftFromText="141" w:rightFromText="141" w:vertAnchor="text" w:tblpXSpec="center" w:tblpY="1"/>
        <w:tblOverlap w:val="never"/>
        <w:tblW w:w="50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Look w:val="04A0" w:firstRow="1" w:lastRow="0" w:firstColumn="1" w:lastColumn="0" w:noHBand="0" w:noVBand="1"/>
      </w:tblPr>
      <w:tblGrid>
        <w:gridCol w:w="493"/>
        <w:gridCol w:w="1427"/>
        <w:gridCol w:w="1838"/>
        <w:gridCol w:w="1015"/>
        <w:gridCol w:w="2346"/>
        <w:gridCol w:w="670"/>
        <w:gridCol w:w="848"/>
      </w:tblGrid>
      <w:tr w:rsidR="004E3AB6" w:rsidRPr="004E3AB6" w14:paraId="43E94288" w14:textId="77777777" w:rsidTr="004E3AB6">
        <w:trPr>
          <w:trHeight w:val="283"/>
          <w:tblHeader/>
        </w:trPr>
        <w:tc>
          <w:tcPr>
            <w:tcW w:w="286" w:type="pct"/>
            <w:shd w:val="clear" w:color="auto" w:fill="2E74B5"/>
            <w:vAlign w:val="center"/>
          </w:tcPr>
          <w:p w14:paraId="40677DCD"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bookmarkStart w:id="46" w:name="_Hlk193191352"/>
            <w:r w:rsidRPr="004E3AB6">
              <w:rPr>
                <w:rFonts w:ascii="Arial" w:eastAsia="Times New Roman" w:hAnsi="Arial" w:cs="Arial"/>
                <w:b/>
                <w:color w:val="FFFFFF"/>
                <w:sz w:val="20"/>
                <w:szCs w:val="20"/>
                <w:lang w:val="es-EC" w:eastAsia="es-EC"/>
              </w:rPr>
              <w:t>No.</w:t>
            </w:r>
          </w:p>
        </w:tc>
        <w:tc>
          <w:tcPr>
            <w:tcW w:w="729" w:type="pct"/>
            <w:shd w:val="clear" w:color="auto" w:fill="2E74B5"/>
            <w:vAlign w:val="center"/>
          </w:tcPr>
          <w:p w14:paraId="5D51F34B"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r w:rsidRPr="004E3AB6">
              <w:rPr>
                <w:rFonts w:ascii="Arial" w:eastAsia="Times New Roman" w:hAnsi="Arial" w:cs="Arial"/>
                <w:b/>
                <w:color w:val="FFFFFF"/>
                <w:sz w:val="20"/>
                <w:szCs w:val="20"/>
                <w:lang w:val="es-EC" w:eastAsia="es-EC"/>
              </w:rPr>
              <w:t>Embarcación</w:t>
            </w:r>
          </w:p>
        </w:tc>
        <w:tc>
          <w:tcPr>
            <w:tcW w:w="937" w:type="pct"/>
            <w:shd w:val="clear" w:color="auto" w:fill="2E74B5"/>
            <w:vAlign w:val="center"/>
          </w:tcPr>
          <w:p w14:paraId="2BEF6B93"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r w:rsidRPr="004E3AB6">
              <w:rPr>
                <w:rFonts w:ascii="Arial" w:eastAsia="Times New Roman" w:hAnsi="Arial" w:cs="Arial"/>
                <w:b/>
                <w:color w:val="FFFFFF"/>
                <w:sz w:val="20"/>
                <w:szCs w:val="20"/>
                <w:lang w:val="es-EC" w:eastAsia="es-EC"/>
              </w:rPr>
              <w:t>OT</w:t>
            </w:r>
          </w:p>
        </w:tc>
        <w:tc>
          <w:tcPr>
            <w:tcW w:w="521" w:type="pct"/>
            <w:shd w:val="clear" w:color="auto" w:fill="2E74B5"/>
            <w:vAlign w:val="center"/>
          </w:tcPr>
          <w:p w14:paraId="1AFEAC63"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r w:rsidRPr="004E3AB6">
              <w:rPr>
                <w:rFonts w:ascii="Arial" w:eastAsia="Times New Roman" w:hAnsi="Arial" w:cs="Arial"/>
                <w:b/>
                <w:color w:val="FFFFFF"/>
                <w:sz w:val="20"/>
                <w:szCs w:val="20"/>
                <w:lang w:val="es-EC" w:eastAsia="es-EC"/>
              </w:rPr>
              <w:t>Solicitud</w:t>
            </w:r>
          </w:p>
        </w:tc>
        <w:tc>
          <w:tcPr>
            <w:tcW w:w="1709" w:type="pct"/>
            <w:shd w:val="clear" w:color="auto" w:fill="2E74B5"/>
            <w:vAlign w:val="center"/>
          </w:tcPr>
          <w:p w14:paraId="37281E78"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r w:rsidRPr="004E3AB6">
              <w:rPr>
                <w:rFonts w:ascii="Arial" w:eastAsia="Times New Roman" w:hAnsi="Arial" w:cs="Arial"/>
                <w:b/>
                <w:color w:val="FFFFFF"/>
                <w:sz w:val="20"/>
                <w:szCs w:val="20"/>
                <w:lang w:val="es-EC" w:eastAsia="es-EC"/>
              </w:rPr>
              <w:t>Bien / Servicio</w:t>
            </w:r>
          </w:p>
        </w:tc>
        <w:tc>
          <w:tcPr>
            <w:tcW w:w="369" w:type="pct"/>
            <w:shd w:val="clear" w:color="auto" w:fill="2E74B5"/>
            <w:vAlign w:val="center"/>
          </w:tcPr>
          <w:p w14:paraId="1925A688"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proofErr w:type="spellStart"/>
            <w:r w:rsidRPr="004E3AB6">
              <w:rPr>
                <w:rFonts w:ascii="Arial" w:eastAsia="Times New Roman" w:hAnsi="Arial" w:cs="Arial"/>
                <w:b/>
                <w:color w:val="FFFFFF"/>
                <w:sz w:val="20"/>
                <w:szCs w:val="20"/>
                <w:lang w:val="es-EC" w:eastAsia="es-EC"/>
              </w:rPr>
              <w:t>Cant</w:t>
            </w:r>
            <w:proofErr w:type="spellEnd"/>
            <w:r w:rsidRPr="004E3AB6">
              <w:rPr>
                <w:rFonts w:ascii="Arial" w:eastAsia="Times New Roman" w:hAnsi="Arial" w:cs="Arial"/>
                <w:b/>
                <w:color w:val="FFFFFF"/>
                <w:sz w:val="20"/>
                <w:szCs w:val="20"/>
                <w:lang w:val="es-EC" w:eastAsia="es-EC"/>
              </w:rPr>
              <w:t>.</w:t>
            </w:r>
          </w:p>
        </w:tc>
        <w:tc>
          <w:tcPr>
            <w:tcW w:w="449" w:type="pct"/>
            <w:shd w:val="clear" w:color="auto" w:fill="2E74B5"/>
            <w:vAlign w:val="center"/>
          </w:tcPr>
          <w:p w14:paraId="54726714" w14:textId="77777777" w:rsidR="004E3AB6" w:rsidRPr="004E3AB6" w:rsidRDefault="004E3AB6" w:rsidP="004E3AB6">
            <w:pPr>
              <w:widowControl w:val="0"/>
              <w:jc w:val="center"/>
              <w:rPr>
                <w:rFonts w:ascii="Arial" w:eastAsia="Times New Roman" w:hAnsi="Arial" w:cs="Arial"/>
                <w:b/>
                <w:color w:val="FFFFFF"/>
                <w:sz w:val="20"/>
                <w:szCs w:val="20"/>
                <w:lang w:val="es-EC" w:eastAsia="es-EC"/>
              </w:rPr>
            </w:pPr>
            <w:r w:rsidRPr="004E3AB6">
              <w:rPr>
                <w:rFonts w:ascii="Arial" w:eastAsia="Times New Roman" w:hAnsi="Arial" w:cs="Arial"/>
                <w:b/>
                <w:color w:val="FFFFFF"/>
                <w:sz w:val="20"/>
                <w:szCs w:val="20"/>
                <w:lang w:val="es-EC" w:eastAsia="es-EC"/>
              </w:rPr>
              <w:t>Unidad</w:t>
            </w:r>
          </w:p>
        </w:tc>
      </w:tr>
      <w:tr w:rsidR="004E3AB6" w:rsidRPr="004E3AB6" w14:paraId="2AA1455F" w14:textId="77777777" w:rsidTr="004E3AB6">
        <w:trPr>
          <w:trHeight w:val="13"/>
        </w:trPr>
        <w:tc>
          <w:tcPr>
            <w:tcW w:w="5000" w:type="pct"/>
            <w:gridSpan w:val="7"/>
            <w:shd w:val="clear" w:color="auto" w:fill="FFFFFF"/>
            <w:vAlign w:val="center"/>
          </w:tcPr>
          <w:p w14:paraId="66AA3432" w14:textId="77777777" w:rsidR="004E3AB6" w:rsidRPr="004E3AB6" w:rsidRDefault="004E3AB6" w:rsidP="004E3AB6">
            <w:pPr>
              <w:widowControl w:val="0"/>
              <w:jc w:val="center"/>
              <w:rPr>
                <w:rFonts w:ascii="Arial" w:eastAsia="Times New Roman" w:hAnsi="Arial" w:cs="Arial"/>
                <w:b/>
                <w:bCs/>
                <w:sz w:val="20"/>
                <w:szCs w:val="20"/>
                <w:lang w:val="es-EC" w:eastAsia="es-EC"/>
              </w:rPr>
            </w:pPr>
            <w:r w:rsidRPr="004E3AB6">
              <w:rPr>
                <w:rFonts w:ascii="Arial" w:eastAsia="Times New Roman" w:hAnsi="Arial" w:cs="Arial"/>
                <w:b/>
                <w:sz w:val="20"/>
                <w:szCs w:val="20"/>
                <w:lang w:val="es-EC" w:eastAsia="es-EC"/>
              </w:rPr>
              <w:t>BIENES</w:t>
            </w:r>
          </w:p>
        </w:tc>
      </w:tr>
      <w:tr w:rsidR="004E3AB6" w:rsidRPr="004E3AB6" w14:paraId="2F686527" w14:textId="77777777" w:rsidTr="004E3AB6">
        <w:trPr>
          <w:trHeight w:val="283"/>
        </w:trPr>
        <w:tc>
          <w:tcPr>
            <w:tcW w:w="286" w:type="pct"/>
            <w:tcBorders>
              <w:bottom w:val="single" w:sz="4" w:space="0" w:color="auto"/>
              <w:right w:val="single" w:sz="4" w:space="0" w:color="auto"/>
            </w:tcBorders>
            <w:shd w:val="clear" w:color="auto" w:fill="FFFFFF"/>
            <w:vAlign w:val="center"/>
          </w:tcPr>
          <w:p w14:paraId="07EF13E0"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w:t>
            </w:r>
          </w:p>
        </w:tc>
        <w:tc>
          <w:tcPr>
            <w:tcW w:w="729" w:type="pct"/>
            <w:tcBorders>
              <w:left w:val="single" w:sz="4" w:space="0" w:color="auto"/>
              <w:bottom w:val="single" w:sz="4" w:space="0" w:color="auto"/>
              <w:right w:val="single" w:sz="4" w:space="0" w:color="auto"/>
            </w:tcBorders>
            <w:shd w:val="clear" w:color="auto" w:fill="FFFFFF"/>
            <w:vAlign w:val="center"/>
          </w:tcPr>
          <w:p w14:paraId="79DA1AFD"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CORGAL</w:t>
            </w:r>
          </w:p>
        </w:tc>
        <w:tc>
          <w:tcPr>
            <w:tcW w:w="937" w:type="pct"/>
            <w:tcBorders>
              <w:left w:val="single" w:sz="4" w:space="0" w:color="auto"/>
              <w:bottom w:val="single" w:sz="4" w:space="0" w:color="auto"/>
              <w:right w:val="single" w:sz="4" w:space="0" w:color="auto"/>
            </w:tcBorders>
            <w:shd w:val="clear" w:color="auto" w:fill="FFFFFF"/>
            <w:vAlign w:val="center"/>
          </w:tcPr>
          <w:p w14:paraId="3F4A58F7"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11MD005P321000</w:t>
            </w:r>
          </w:p>
        </w:tc>
        <w:tc>
          <w:tcPr>
            <w:tcW w:w="521" w:type="pct"/>
            <w:tcBorders>
              <w:left w:val="single" w:sz="4" w:space="0" w:color="auto"/>
              <w:bottom w:val="single" w:sz="4" w:space="0" w:color="auto"/>
            </w:tcBorders>
            <w:shd w:val="clear" w:color="auto" w:fill="FFFFFF"/>
            <w:vAlign w:val="center"/>
          </w:tcPr>
          <w:p w14:paraId="2243DBB7"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36206</w:t>
            </w:r>
          </w:p>
        </w:tc>
        <w:tc>
          <w:tcPr>
            <w:tcW w:w="1709" w:type="pct"/>
            <w:vMerge w:val="restart"/>
            <w:shd w:val="clear" w:color="auto" w:fill="FFFFFF"/>
            <w:vAlign w:val="center"/>
          </w:tcPr>
          <w:p w14:paraId="2050C91C"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 xml:space="preserve">Grupo Electrógeno de 300KW, 440VAC, 60Hz, 3F, </w:t>
            </w:r>
            <w:r w:rsidRPr="004E3AB6">
              <w:rPr>
                <w:rFonts w:ascii="Arial" w:eastAsia="Times New Roman" w:hAnsi="Arial" w:cs="Arial"/>
                <w:sz w:val="20"/>
                <w:szCs w:val="20"/>
                <w:shd w:val="clear" w:color="auto" w:fill="FFFFFF"/>
                <w:lang w:val="es-EC" w:eastAsia="es-EC"/>
              </w:rPr>
              <w:t>p/</w:t>
            </w:r>
            <w:r w:rsidRPr="004E3AB6">
              <w:rPr>
                <w:rFonts w:ascii="Arial" w:eastAsia="Times New Roman" w:hAnsi="Arial" w:cs="Arial"/>
                <w:sz w:val="20"/>
                <w:szCs w:val="20"/>
                <w:lang w:val="es-EC" w:eastAsia="es-EC"/>
              </w:rPr>
              <w:t>Corbeta Misilera</w:t>
            </w:r>
            <w:r w:rsidRPr="004E3AB6">
              <w:rPr>
                <w:rFonts w:ascii="Arial" w:eastAsia="Times New Roman" w:hAnsi="Arial" w:cs="Arial"/>
                <w:sz w:val="20"/>
                <w:szCs w:val="20"/>
                <w:shd w:val="clear" w:color="auto" w:fill="FFFFFF"/>
                <w:lang w:val="es-EC" w:eastAsia="es-EC"/>
              </w:rPr>
              <w:t xml:space="preserve"> Clase Esmeraldas, </w:t>
            </w:r>
            <w:proofErr w:type="spellStart"/>
            <w:r w:rsidRPr="004E3AB6">
              <w:rPr>
                <w:rFonts w:ascii="Arial" w:eastAsia="Times New Roman" w:hAnsi="Arial" w:cs="Arial"/>
                <w:sz w:val="20"/>
                <w:szCs w:val="20"/>
                <w:shd w:val="clear" w:color="auto" w:fill="FFFFFF"/>
                <w:lang w:val="es-EC" w:eastAsia="es-EC"/>
              </w:rPr>
              <w:t>incl</w:t>
            </w:r>
            <w:proofErr w:type="spellEnd"/>
            <w:r w:rsidRPr="004E3AB6">
              <w:rPr>
                <w:rFonts w:ascii="Arial" w:eastAsia="Times New Roman" w:hAnsi="Arial" w:cs="Arial"/>
                <w:sz w:val="20"/>
                <w:szCs w:val="20"/>
                <w:shd w:val="clear" w:color="auto" w:fill="FFFFFF"/>
                <w:lang w:val="es-EC" w:eastAsia="es-EC"/>
              </w:rPr>
              <w:t xml:space="preserve">: kits de </w:t>
            </w:r>
            <w:proofErr w:type="spellStart"/>
            <w:r w:rsidRPr="004E3AB6">
              <w:rPr>
                <w:rFonts w:ascii="Arial" w:eastAsia="Times New Roman" w:hAnsi="Arial" w:cs="Arial"/>
                <w:sz w:val="20"/>
                <w:szCs w:val="20"/>
                <w:shd w:val="clear" w:color="auto" w:fill="FFFFFF"/>
                <w:lang w:val="es-EC" w:eastAsia="es-EC"/>
              </w:rPr>
              <w:t>inst</w:t>
            </w:r>
            <w:proofErr w:type="spellEnd"/>
            <w:r w:rsidRPr="004E3AB6">
              <w:rPr>
                <w:rFonts w:ascii="Arial" w:eastAsia="Times New Roman" w:hAnsi="Arial" w:cs="Arial"/>
                <w:sz w:val="20"/>
                <w:szCs w:val="20"/>
                <w:shd w:val="clear" w:color="auto" w:fill="FFFFFF"/>
                <w:lang w:val="es-EC" w:eastAsia="es-EC"/>
              </w:rPr>
              <w:t xml:space="preserve"> y </w:t>
            </w:r>
            <w:proofErr w:type="spellStart"/>
            <w:r w:rsidRPr="004E3AB6">
              <w:rPr>
                <w:rFonts w:ascii="Arial" w:eastAsia="Times New Roman" w:hAnsi="Arial" w:cs="Arial"/>
                <w:sz w:val="20"/>
                <w:szCs w:val="20"/>
                <w:shd w:val="clear" w:color="auto" w:fill="FFFFFF"/>
                <w:lang w:val="es-EC" w:eastAsia="es-EC"/>
              </w:rPr>
              <w:t>mant</w:t>
            </w:r>
            <w:proofErr w:type="spellEnd"/>
          </w:p>
        </w:tc>
        <w:tc>
          <w:tcPr>
            <w:tcW w:w="369" w:type="pct"/>
            <w:vMerge w:val="restart"/>
            <w:shd w:val="clear" w:color="auto" w:fill="FFFFFF"/>
            <w:vAlign w:val="center"/>
          </w:tcPr>
          <w:p w14:paraId="563FF18A"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bCs/>
                <w:sz w:val="20"/>
                <w:szCs w:val="20"/>
                <w:lang w:val="es-EC" w:eastAsia="es-EC"/>
              </w:rPr>
              <w:t>09</w:t>
            </w:r>
          </w:p>
        </w:tc>
        <w:tc>
          <w:tcPr>
            <w:tcW w:w="449" w:type="pct"/>
            <w:vMerge w:val="restart"/>
            <w:shd w:val="clear" w:color="auto" w:fill="FFFFFF"/>
            <w:vAlign w:val="center"/>
          </w:tcPr>
          <w:p w14:paraId="6E222813"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bCs/>
                <w:sz w:val="20"/>
                <w:szCs w:val="20"/>
                <w:lang w:val="es-EC" w:eastAsia="es-EC"/>
              </w:rPr>
              <w:t>UND</w:t>
            </w:r>
          </w:p>
        </w:tc>
      </w:tr>
      <w:tr w:rsidR="004E3AB6" w:rsidRPr="004E3AB6" w14:paraId="34F02E4D" w14:textId="77777777" w:rsidTr="004E3AB6">
        <w:trPr>
          <w:trHeight w:val="283"/>
        </w:trPr>
        <w:tc>
          <w:tcPr>
            <w:tcW w:w="286" w:type="pct"/>
            <w:tcBorders>
              <w:top w:val="single" w:sz="4" w:space="0" w:color="auto"/>
              <w:bottom w:val="single" w:sz="4" w:space="0" w:color="auto"/>
              <w:right w:val="single" w:sz="4" w:space="0" w:color="auto"/>
            </w:tcBorders>
            <w:shd w:val="clear" w:color="auto" w:fill="FFFFFF"/>
            <w:vAlign w:val="center"/>
          </w:tcPr>
          <w:p w14:paraId="52FD5392"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2</w:t>
            </w:r>
          </w:p>
        </w:tc>
        <w:tc>
          <w:tcPr>
            <w:tcW w:w="729" w:type="pct"/>
            <w:tcBorders>
              <w:top w:val="single" w:sz="4" w:space="0" w:color="auto"/>
              <w:left w:val="single" w:sz="4" w:space="0" w:color="auto"/>
              <w:bottom w:val="single" w:sz="4" w:space="0" w:color="auto"/>
              <w:right w:val="single" w:sz="4" w:space="0" w:color="auto"/>
            </w:tcBorders>
            <w:shd w:val="clear" w:color="auto" w:fill="FFFFFF"/>
            <w:vAlign w:val="center"/>
          </w:tcPr>
          <w:p w14:paraId="5B7BF00A"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CORORO</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3CB48DF8"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11MD004P321000</w:t>
            </w:r>
          </w:p>
        </w:tc>
        <w:tc>
          <w:tcPr>
            <w:tcW w:w="521" w:type="pct"/>
            <w:tcBorders>
              <w:top w:val="single" w:sz="4" w:space="0" w:color="auto"/>
              <w:left w:val="single" w:sz="4" w:space="0" w:color="auto"/>
              <w:bottom w:val="single" w:sz="4" w:space="0" w:color="auto"/>
            </w:tcBorders>
            <w:shd w:val="clear" w:color="auto" w:fill="FFFFFF"/>
            <w:vAlign w:val="center"/>
          </w:tcPr>
          <w:p w14:paraId="75B730DE"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36208</w:t>
            </w:r>
          </w:p>
        </w:tc>
        <w:tc>
          <w:tcPr>
            <w:tcW w:w="1709" w:type="pct"/>
            <w:vMerge/>
            <w:shd w:val="clear" w:color="auto" w:fill="FFFFFF"/>
            <w:vAlign w:val="center"/>
          </w:tcPr>
          <w:p w14:paraId="0FDAA352"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51B83F34"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245D937F"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02DC4C89" w14:textId="77777777" w:rsidTr="004E3AB6">
        <w:trPr>
          <w:trHeight w:val="283"/>
        </w:trPr>
        <w:tc>
          <w:tcPr>
            <w:tcW w:w="286" w:type="pct"/>
            <w:tcBorders>
              <w:top w:val="single" w:sz="4" w:space="0" w:color="auto"/>
              <w:bottom w:val="single" w:sz="4" w:space="0" w:color="auto"/>
              <w:right w:val="single" w:sz="4" w:space="0" w:color="auto"/>
            </w:tcBorders>
            <w:shd w:val="clear" w:color="auto" w:fill="FFFFFF"/>
            <w:vAlign w:val="center"/>
          </w:tcPr>
          <w:p w14:paraId="7D2D1E87"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w:t>
            </w:r>
          </w:p>
        </w:tc>
        <w:tc>
          <w:tcPr>
            <w:tcW w:w="729" w:type="pct"/>
            <w:tcBorders>
              <w:top w:val="single" w:sz="4" w:space="0" w:color="auto"/>
              <w:left w:val="single" w:sz="4" w:space="0" w:color="auto"/>
              <w:bottom w:val="single" w:sz="4" w:space="0" w:color="auto"/>
              <w:right w:val="single" w:sz="4" w:space="0" w:color="auto"/>
            </w:tcBorders>
            <w:shd w:val="clear" w:color="auto" w:fill="FFFFFF"/>
            <w:vAlign w:val="center"/>
          </w:tcPr>
          <w:p w14:paraId="46F92A16"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CORESM</w:t>
            </w:r>
          </w:p>
        </w:tc>
        <w:tc>
          <w:tcPr>
            <w:tcW w:w="937" w:type="pct"/>
            <w:tcBorders>
              <w:top w:val="single" w:sz="4" w:space="0" w:color="auto"/>
              <w:left w:val="single" w:sz="4" w:space="0" w:color="auto"/>
              <w:bottom w:val="single" w:sz="4" w:space="0" w:color="auto"/>
              <w:right w:val="single" w:sz="4" w:space="0" w:color="auto"/>
            </w:tcBorders>
            <w:shd w:val="clear" w:color="auto" w:fill="FFFFFF"/>
            <w:vAlign w:val="center"/>
          </w:tcPr>
          <w:p w14:paraId="5FD0705F"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11MD006P321000</w:t>
            </w:r>
          </w:p>
        </w:tc>
        <w:tc>
          <w:tcPr>
            <w:tcW w:w="521" w:type="pct"/>
            <w:tcBorders>
              <w:top w:val="single" w:sz="4" w:space="0" w:color="auto"/>
              <w:left w:val="single" w:sz="4" w:space="0" w:color="auto"/>
              <w:bottom w:val="single" w:sz="4" w:space="0" w:color="auto"/>
            </w:tcBorders>
            <w:shd w:val="clear" w:color="auto" w:fill="FFFFFF"/>
            <w:vAlign w:val="center"/>
          </w:tcPr>
          <w:p w14:paraId="5A73D94E"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36210</w:t>
            </w:r>
          </w:p>
        </w:tc>
        <w:tc>
          <w:tcPr>
            <w:tcW w:w="1709" w:type="pct"/>
            <w:vMerge/>
            <w:shd w:val="clear" w:color="auto" w:fill="FFFFFF"/>
            <w:vAlign w:val="center"/>
          </w:tcPr>
          <w:p w14:paraId="29647BA6"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0EE861E1"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03FFAEA9"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7A8E6E1D" w14:textId="77777777" w:rsidTr="004E3AB6">
        <w:trPr>
          <w:trHeight w:val="13"/>
        </w:trPr>
        <w:tc>
          <w:tcPr>
            <w:tcW w:w="5000" w:type="pct"/>
            <w:gridSpan w:val="7"/>
            <w:shd w:val="clear" w:color="auto" w:fill="FFFFFF"/>
            <w:vAlign w:val="center"/>
          </w:tcPr>
          <w:p w14:paraId="5870CDA7" w14:textId="77777777" w:rsidR="004E3AB6" w:rsidRPr="004E3AB6" w:rsidRDefault="004E3AB6" w:rsidP="004E3AB6">
            <w:pPr>
              <w:widowControl w:val="0"/>
              <w:jc w:val="center"/>
              <w:rPr>
                <w:rFonts w:ascii="Arial" w:eastAsia="Times New Roman" w:hAnsi="Arial" w:cs="Arial"/>
                <w:b/>
                <w:bCs/>
                <w:sz w:val="20"/>
                <w:szCs w:val="20"/>
                <w:lang w:val="es-EC" w:eastAsia="es-EC"/>
              </w:rPr>
            </w:pPr>
            <w:r w:rsidRPr="004E3AB6">
              <w:rPr>
                <w:rFonts w:ascii="Arial" w:eastAsia="Times New Roman" w:hAnsi="Arial" w:cs="Arial"/>
                <w:b/>
                <w:sz w:val="20"/>
                <w:szCs w:val="20"/>
                <w:lang w:val="es-EC" w:eastAsia="es-EC"/>
              </w:rPr>
              <w:t>SERVICIOS</w:t>
            </w:r>
          </w:p>
        </w:tc>
      </w:tr>
      <w:tr w:rsidR="004E3AB6" w:rsidRPr="004E3AB6" w14:paraId="36248796" w14:textId="77777777" w:rsidTr="004E3AB6">
        <w:trPr>
          <w:trHeight w:val="283"/>
        </w:trPr>
        <w:tc>
          <w:tcPr>
            <w:tcW w:w="286" w:type="pct"/>
            <w:shd w:val="clear" w:color="auto" w:fill="FFFFFF"/>
            <w:vAlign w:val="center"/>
          </w:tcPr>
          <w:p w14:paraId="45233556"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4</w:t>
            </w:r>
          </w:p>
        </w:tc>
        <w:tc>
          <w:tcPr>
            <w:tcW w:w="729" w:type="pct"/>
            <w:shd w:val="clear" w:color="auto" w:fill="FFFFFF"/>
            <w:vAlign w:val="center"/>
          </w:tcPr>
          <w:p w14:paraId="72C2062C"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CORGAL</w:t>
            </w:r>
          </w:p>
        </w:tc>
        <w:tc>
          <w:tcPr>
            <w:tcW w:w="937" w:type="pct"/>
            <w:shd w:val="clear" w:color="auto" w:fill="FFFFFF"/>
            <w:vAlign w:val="center"/>
          </w:tcPr>
          <w:p w14:paraId="1873AF56"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11MD005P321000</w:t>
            </w:r>
          </w:p>
        </w:tc>
        <w:tc>
          <w:tcPr>
            <w:tcW w:w="521" w:type="pct"/>
            <w:shd w:val="clear" w:color="auto" w:fill="FFFFFF"/>
            <w:vAlign w:val="center"/>
          </w:tcPr>
          <w:p w14:paraId="291A38B5"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36207</w:t>
            </w:r>
          </w:p>
        </w:tc>
        <w:tc>
          <w:tcPr>
            <w:tcW w:w="1709" w:type="pct"/>
            <w:vMerge w:val="restart"/>
            <w:shd w:val="clear" w:color="auto" w:fill="FFFFFF"/>
            <w:vAlign w:val="center"/>
          </w:tcPr>
          <w:p w14:paraId="6DFE2FA6" w14:textId="77777777" w:rsidR="004E3AB6" w:rsidRPr="004E3AB6" w:rsidRDefault="004E3AB6" w:rsidP="004E3AB6">
            <w:pPr>
              <w:widowControl w:val="0"/>
              <w:jc w:val="both"/>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Programa de Transferencia de Conocimiento de los Grupos Electrógenos de Corbeta Misilera Clase Esmeraldas</w:t>
            </w:r>
          </w:p>
        </w:tc>
        <w:tc>
          <w:tcPr>
            <w:tcW w:w="369" w:type="pct"/>
            <w:vMerge w:val="restart"/>
            <w:shd w:val="clear" w:color="auto" w:fill="FFFFFF"/>
            <w:vAlign w:val="center"/>
          </w:tcPr>
          <w:p w14:paraId="4B76E07A" w14:textId="77777777" w:rsidR="004E3AB6" w:rsidRPr="004E3AB6" w:rsidRDefault="004E3AB6" w:rsidP="004E3AB6">
            <w:pPr>
              <w:widowControl w:val="0"/>
              <w:jc w:val="center"/>
              <w:rPr>
                <w:rFonts w:ascii="Arial" w:eastAsia="Times New Roman" w:hAnsi="Arial" w:cs="Arial"/>
                <w:bCs/>
                <w:sz w:val="20"/>
                <w:szCs w:val="20"/>
                <w:lang w:val="es-EC" w:eastAsia="es-EC"/>
              </w:rPr>
            </w:pPr>
            <w:r w:rsidRPr="004E3AB6">
              <w:rPr>
                <w:rFonts w:ascii="Arial" w:eastAsia="Times New Roman" w:hAnsi="Arial" w:cs="Arial"/>
                <w:bCs/>
                <w:sz w:val="20"/>
                <w:szCs w:val="20"/>
                <w:lang w:val="es-EC" w:eastAsia="es-EC"/>
              </w:rPr>
              <w:t>01</w:t>
            </w:r>
          </w:p>
        </w:tc>
        <w:tc>
          <w:tcPr>
            <w:tcW w:w="449" w:type="pct"/>
            <w:vMerge w:val="restart"/>
            <w:shd w:val="clear" w:color="auto" w:fill="FFFFFF"/>
            <w:vAlign w:val="center"/>
          </w:tcPr>
          <w:p w14:paraId="2A8E74D3" w14:textId="77777777" w:rsidR="004E3AB6" w:rsidRPr="004E3AB6" w:rsidRDefault="004E3AB6" w:rsidP="004E3AB6">
            <w:pPr>
              <w:widowControl w:val="0"/>
              <w:jc w:val="center"/>
              <w:rPr>
                <w:rFonts w:ascii="Arial" w:eastAsia="Times New Roman" w:hAnsi="Arial" w:cs="Arial"/>
                <w:bCs/>
                <w:sz w:val="20"/>
                <w:szCs w:val="20"/>
                <w:lang w:val="es-EC" w:eastAsia="es-EC"/>
              </w:rPr>
            </w:pPr>
            <w:r w:rsidRPr="004E3AB6">
              <w:rPr>
                <w:rFonts w:ascii="Arial" w:eastAsia="Times New Roman" w:hAnsi="Arial" w:cs="Arial"/>
                <w:bCs/>
                <w:sz w:val="20"/>
                <w:szCs w:val="20"/>
                <w:lang w:val="es-EC" w:eastAsia="es-EC"/>
              </w:rPr>
              <w:t>UND</w:t>
            </w:r>
          </w:p>
        </w:tc>
      </w:tr>
      <w:tr w:rsidR="004E3AB6" w:rsidRPr="004E3AB6" w14:paraId="69F177F6" w14:textId="77777777" w:rsidTr="004E3AB6">
        <w:trPr>
          <w:trHeight w:val="283"/>
        </w:trPr>
        <w:tc>
          <w:tcPr>
            <w:tcW w:w="286" w:type="pct"/>
            <w:shd w:val="clear" w:color="auto" w:fill="FFFFFF"/>
            <w:vAlign w:val="center"/>
          </w:tcPr>
          <w:p w14:paraId="32726387" w14:textId="77777777" w:rsidR="004E3AB6" w:rsidRPr="004E3AB6" w:rsidRDefault="004E3AB6" w:rsidP="004E3AB6">
            <w:pPr>
              <w:widowControl w:val="0"/>
              <w:jc w:val="center"/>
              <w:rPr>
                <w:rFonts w:ascii="Calibri" w:eastAsia="Times New Roman" w:hAnsi="Calibri" w:cs="Calibri"/>
                <w:color w:val="000000"/>
                <w:sz w:val="20"/>
                <w:szCs w:val="20"/>
                <w:lang w:val="es-EC" w:eastAsia="es-EC"/>
              </w:rPr>
            </w:pPr>
            <w:r w:rsidRPr="004E3AB6">
              <w:rPr>
                <w:rFonts w:ascii="Calibri" w:eastAsia="Times New Roman" w:hAnsi="Calibri" w:cs="Calibri"/>
                <w:color w:val="000000"/>
                <w:sz w:val="20"/>
                <w:szCs w:val="20"/>
                <w:lang w:val="es-EC" w:eastAsia="es-EC"/>
              </w:rPr>
              <w:t>5</w:t>
            </w:r>
          </w:p>
        </w:tc>
        <w:tc>
          <w:tcPr>
            <w:tcW w:w="729" w:type="pct"/>
            <w:shd w:val="clear" w:color="auto" w:fill="FFFFFF"/>
            <w:vAlign w:val="center"/>
          </w:tcPr>
          <w:p w14:paraId="69610A4E"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CORORO</w:t>
            </w:r>
          </w:p>
        </w:tc>
        <w:tc>
          <w:tcPr>
            <w:tcW w:w="937" w:type="pct"/>
            <w:shd w:val="clear" w:color="auto" w:fill="FFFFFF"/>
            <w:vAlign w:val="center"/>
          </w:tcPr>
          <w:p w14:paraId="4AD5517D"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11MD004P321000</w:t>
            </w:r>
          </w:p>
        </w:tc>
        <w:tc>
          <w:tcPr>
            <w:tcW w:w="521" w:type="pct"/>
            <w:shd w:val="clear" w:color="auto" w:fill="FFFFFF"/>
            <w:vAlign w:val="center"/>
          </w:tcPr>
          <w:p w14:paraId="74A40B9D"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36209</w:t>
            </w:r>
          </w:p>
        </w:tc>
        <w:tc>
          <w:tcPr>
            <w:tcW w:w="1709" w:type="pct"/>
            <w:vMerge/>
            <w:shd w:val="clear" w:color="auto" w:fill="FFFFFF"/>
            <w:vAlign w:val="center"/>
          </w:tcPr>
          <w:p w14:paraId="545E72C1"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46654588"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36295011"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0FB2F698" w14:textId="77777777" w:rsidTr="004E3AB6">
        <w:trPr>
          <w:trHeight w:val="283"/>
        </w:trPr>
        <w:tc>
          <w:tcPr>
            <w:tcW w:w="286" w:type="pct"/>
            <w:shd w:val="clear" w:color="auto" w:fill="FFFFFF"/>
            <w:vAlign w:val="center"/>
          </w:tcPr>
          <w:p w14:paraId="6F9405C3" w14:textId="77777777" w:rsidR="004E3AB6" w:rsidRPr="004E3AB6" w:rsidRDefault="004E3AB6" w:rsidP="004E3AB6">
            <w:pPr>
              <w:widowControl w:val="0"/>
              <w:jc w:val="center"/>
              <w:rPr>
                <w:rFonts w:ascii="Calibri" w:eastAsia="Times New Roman" w:hAnsi="Calibri" w:cs="Calibri"/>
                <w:color w:val="000000"/>
                <w:sz w:val="20"/>
                <w:szCs w:val="20"/>
                <w:lang w:val="es-EC" w:eastAsia="es-EC"/>
              </w:rPr>
            </w:pPr>
            <w:r w:rsidRPr="004E3AB6">
              <w:rPr>
                <w:rFonts w:ascii="Calibri" w:eastAsia="Times New Roman" w:hAnsi="Calibri" w:cs="Calibri"/>
                <w:color w:val="000000"/>
                <w:sz w:val="20"/>
                <w:szCs w:val="20"/>
                <w:lang w:val="es-EC" w:eastAsia="es-EC"/>
              </w:rPr>
              <w:t>6</w:t>
            </w:r>
          </w:p>
        </w:tc>
        <w:tc>
          <w:tcPr>
            <w:tcW w:w="729" w:type="pct"/>
            <w:shd w:val="clear" w:color="auto" w:fill="FFFFFF"/>
            <w:vAlign w:val="center"/>
          </w:tcPr>
          <w:p w14:paraId="1CADEB2D"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CORESM</w:t>
            </w:r>
          </w:p>
        </w:tc>
        <w:tc>
          <w:tcPr>
            <w:tcW w:w="937" w:type="pct"/>
            <w:shd w:val="clear" w:color="auto" w:fill="FFFFFF"/>
            <w:vAlign w:val="center"/>
          </w:tcPr>
          <w:p w14:paraId="5723CF06"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11MD006P321000</w:t>
            </w:r>
          </w:p>
        </w:tc>
        <w:tc>
          <w:tcPr>
            <w:tcW w:w="521" w:type="pct"/>
            <w:shd w:val="clear" w:color="auto" w:fill="FFFFFF"/>
            <w:vAlign w:val="center"/>
          </w:tcPr>
          <w:p w14:paraId="13CA036E"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36211</w:t>
            </w:r>
          </w:p>
        </w:tc>
        <w:tc>
          <w:tcPr>
            <w:tcW w:w="1709" w:type="pct"/>
            <w:vMerge/>
            <w:shd w:val="clear" w:color="auto" w:fill="FFFFFF"/>
            <w:vAlign w:val="center"/>
          </w:tcPr>
          <w:p w14:paraId="47F25C2A"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37C6A2DB"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5A627F1A"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0930EF8D" w14:textId="77777777" w:rsidTr="004E3AB6">
        <w:trPr>
          <w:trHeight w:val="227"/>
        </w:trPr>
        <w:tc>
          <w:tcPr>
            <w:tcW w:w="286" w:type="pct"/>
            <w:shd w:val="clear" w:color="auto" w:fill="FFFFFF"/>
            <w:vAlign w:val="center"/>
          </w:tcPr>
          <w:p w14:paraId="5FAAD924"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7</w:t>
            </w:r>
          </w:p>
        </w:tc>
        <w:tc>
          <w:tcPr>
            <w:tcW w:w="729" w:type="pct"/>
            <w:shd w:val="clear" w:color="auto" w:fill="FFFFFF"/>
            <w:vAlign w:val="center"/>
          </w:tcPr>
          <w:p w14:paraId="38593590"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CORGAL</w:t>
            </w:r>
          </w:p>
        </w:tc>
        <w:tc>
          <w:tcPr>
            <w:tcW w:w="937" w:type="pct"/>
            <w:shd w:val="clear" w:color="auto" w:fill="FFFFFF"/>
            <w:vAlign w:val="center"/>
          </w:tcPr>
          <w:p w14:paraId="516895FA"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11MD005P321000</w:t>
            </w:r>
          </w:p>
        </w:tc>
        <w:tc>
          <w:tcPr>
            <w:tcW w:w="521" w:type="pct"/>
            <w:shd w:val="clear" w:color="auto" w:fill="FFFFFF"/>
            <w:vAlign w:val="center"/>
          </w:tcPr>
          <w:p w14:paraId="344E684B"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36207</w:t>
            </w:r>
          </w:p>
        </w:tc>
        <w:tc>
          <w:tcPr>
            <w:tcW w:w="1709" w:type="pct"/>
            <w:vMerge w:val="restart"/>
            <w:shd w:val="clear" w:color="auto" w:fill="FFFFFF"/>
            <w:vAlign w:val="center"/>
          </w:tcPr>
          <w:p w14:paraId="3F03E23C" w14:textId="77777777" w:rsidR="004E3AB6" w:rsidRPr="004E3AB6" w:rsidRDefault="004E3AB6" w:rsidP="004E3AB6">
            <w:pPr>
              <w:widowControl w:val="0"/>
              <w:jc w:val="both"/>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Prueba de Puesta en Funcionamiento STW del Sistema Eléctrico para Corbeta Misilera Clase Esmeraldas</w:t>
            </w:r>
          </w:p>
        </w:tc>
        <w:tc>
          <w:tcPr>
            <w:tcW w:w="369" w:type="pct"/>
            <w:vMerge w:val="restart"/>
            <w:shd w:val="clear" w:color="auto" w:fill="FFFFFF"/>
            <w:vAlign w:val="center"/>
          </w:tcPr>
          <w:p w14:paraId="130ADB3C" w14:textId="77777777" w:rsidR="004E3AB6" w:rsidRPr="004E3AB6" w:rsidRDefault="004E3AB6" w:rsidP="004E3AB6">
            <w:pPr>
              <w:widowControl w:val="0"/>
              <w:jc w:val="center"/>
              <w:rPr>
                <w:rFonts w:ascii="Arial" w:eastAsia="Times New Roman" w:hAnsi="Arial" w:cs="Arial"/>
                <w:bCs/>
                <w:sz w:val="20"/>
                <w:szCs w:val="20"/>
                <w:lang w:val="es-EC" w:eastAsia="es-EC"/>
              </w:rPr>
            </w:pPr>
            <w:r w:rsidRPr="004E3AB6">
              <w:rPr>
                <w:rFonts w:ascii="Arial" w:eastAsia="Times New Roman" w:hAnsi="Arial" w:cs="Arial"/>
                <w:bCs/>
                <w:sz w:val="20"/>
                <w:szCs w:val="20"/>
                <w:lang w:val="es-EC" w:eastAsia="es-EC"/>
              </w:rPr>
              <w:t>03</w:t>
            </w:r>
          </w:p>
        </w:tc>
        <w:tc>
          <w:tcPr>
            <w:tcW w:w="449" w:type="pct"/>
            <w:vMerge w:val="restart"/>
            <w:shd w:val="clear" w:color="auto" w:fill="FFFFFF"/>
            <w:vAlign w:val="center"/>
          </w:tcPr>
          <w:p w14:paraId="2289528F" w14:textId="77777777" w:rsidR="004E3AB6" w:rsidRPr="004E3AB6" w:rsidRDefault="004E3AB6" w:rsidP="004E3AB6">
            <w:pPr>
              <w:widowControl w:val="0"/>
              <w:jc w:val="center"/>
              <w:rPr>
                <w:rFonts w:ascii="Arial" w:eastAsia="Times New Roman" w:hAnsi="Arial" w:cs="Arial"/>
                <w:bCs/>
                <w:sz w:val="20"/>
                <w:szCs w:val="20"/>
                <w:lang w:val="es-EC" w:eastAsia="es-EC"/>
              </w:rPr>
            </w:pPr>
            <w:r w:rsidRPr="004E3AB6">
              <w:rPr>
                <w:rFonts w:ascii="Arial" w:eastAsia="Times New Roman" w:hAnsi="Arial" w:cs="Arial"/>
                <w:bCs/>
                <w:sz w:val="20"/>
                <w:szCs w:val="20"/>
                <w:lang w:val="es-EC" w:eastAsia="es-EC"/>
              </w:rPr>
              <w:t>UND</w:t>
            </w:r>
          </w:p>
        </w:tc>
      </w:tr>
      <w:tr w:rsidR="004E3AB6" w:rsidRPr="004E3AB6" w14:paraId="444D2AEE" w14:textId="77777777" w:rsidTr="004E3AB6">
        <w:trPr>
          <w:trHeight w:val="227"/>
        </w:trPr>
        <w:tc>
          <w:tcPr>
            <w:tcW w:w="286" w:type="pct"/>
            <w:shd w:val="clear" w:color="auto" w:fill="FFFFFF"/>
            <w:vAlign w:val="center"/>
          </w:tcPr>
          <w:p w14:paraId="35629F28"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8</w:t>
            </w:r>
          </w:p>
        </w:tc>
        <w:tc>
          <w:tcPr>
            <w:tcW w:w="729" w:type="pct"/>
            <w:shd w:val="clear" w:color="auto" w:fill="FFFFFF"/>
            <w:vAlign w:val="center"/>
          </w:tcPr>
          <w:p w14:paraId="23809E72"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CORORO</w:t>
            </w:r>
          </w:p>
        </w:tc>
        <w:tc>
          <w:tcPr>
            <w:tcW w:w="937" w:type="pct"/>
            <w:shd w:val="clear" w:color="auto" w:fill="FFFFFF"/>
            <w:vAlign w:val="center"/>
          </w:tcPr>
          <w:p w14:paraId="184B37E2"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11MD004P321000</w:t>
            </w:r>
          </w:p>
        </w:tc>
        <w:tc>
          <w:tcPr>
            <w:tcW w:w="521" w:type="pct"/>
            <w:shd w:val="clear" w:color="auto" w:fill="FFFFFF"/>
            <w:vAlign w:val="center"/>
          </w:tcPr>
          <w:p w14:paraId="18ABA2FC"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36209</w:t>
            </w:r>
          </w:p>
        </w:tc>
        <w:tc>
          <w:tcPr>
            <w:tcW w:w="1709" w:type="pct"/>
            <w:vMerge/>
            <w:shd w:val="clear" w:color="auto" w:fill="FFFFFF"/>
            <w:vAlign w:val="center"/>
          </w:tcPr>
          <w:p w14:paraId="0B9854C6"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6DF8DE62"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7F78471D"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2496F9B2" w14:textId="77777777" w:rsidTr="004E3AB6">
        <w:trPr>
          <w:trHeight w:val="227"/>
        </w:trPr>
        <w:tc>
          <w:tcPr>
            <w:tcW w:w="286" w:type="pct"/>
            <w:shd w:val="clear" w:color="auto" w:fill="FFFFFF"/>
            <w:vAlign w:val="center"/>
          </w:tcPr>
          <w:p w14:paraId="5F74CEFD"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9</w:t>
            </w:r>
          </w:p>
        </w:tc>
        <w:tc>
          <w:tcPr>
            <w:tcW w:w="729" w:type="pct"/>
            <w:shd w:val="clear" w:color="auto" w:fill="FFFFFF"/>
            <w:vAlign w:val="center"/>
          </w:tcPr>
          <w:p w14:paraId="1F35BAA5"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CORESM</w:t>
            </w:r>
          </w:p>
        </w:tc>
        <w:tc>
          <w:tcPr>
            <w:tcW w:w="937" w:type="pct"/>
            <w:shd w:val="clear" w:color="auto" w:fill="FFFFFF"/>
            <w:vAlign w:val="center"/>
          </w:tcPr>
          <w:p w14:paraId="6B4613A5"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11MD006P321000</w:t>
            </w:r>
          </w:p>
        </w:tc>
        <w:tc>
          <w:tcPr>
            <w:tcW w:w="521" w:type="pct"/>
            <w:shd w:val="clear" w:color="auto" w:fill="FFFFFF"/>
            <w:vAlign w:val="center"/>
          </w:tcPr>
          <w:p w14:paraId="7A6C9A9F"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36211</w:t>
            </w:r>
          </w:p>
        </w:tc>
        <w:tc>
          <w:tcPr>
            <w:tcW w:w="1709" w:type="pct"/>
            <w:vMerge/>
            <w:shd w:val="clear" w:color="auto" w:fill="FFFFFF"/>
            <w:vAlign w:val="center"/>
          </w:tcPr>
          <w:p w14:paraId="3374C55E"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21C46784"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06C3E78E"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1DB22385" w14:textId="77777777" w:rsidTr="004E3AB6">
        <w:trPr>
          <w:trHeight w:val="283"/>
        </w:trPr>
        <w:tc>
          <w:tcPr>
            <w:tcW w:w="286" w:type="pct"/>
            <w:shd w:val="clear" w:color="auto" w:fill="FFFFFF"/>
            <w:vAlign w:val="center"/>
          </w:tcPr>
          <w:p w14:paraId="4EF5E39A"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10</w:t>
            </w:r>
          </w:p>
        </w:tc>
        <w:tc>
          <w:tcPr>
            <w:tcW w:w="729" w:type="pct"/>
            <w:shd w:val="clear" w:color="auto" w:fill="FFFFFF"/>
            <w:vAlign w:val="center"/>
          </w:tcPr>
          <w:p w14:paraId="4A295ECA"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CORGAL</w:t>
            </w:r>
          </w:p>
        </w:tc>
        <w:tc>
          <w:tcPr>
            <w:tcW w:w="937" w:type="pct"/>
            <w:shd w:val="clear" w:color="auto" w:fill="FFFFFF"/>
            <w:vAlign w:val="center"/>
          </w:tcPr>
          <w:p w14:paraId="30264F0A"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11MD005P321000</w:t>
            </w:r>
          </w:p>
        </w:tc>
        <w:tc>
          <w:tcPr>
            <w:tcW w:w="521" w:type="pct"/>
            <w:shd w:val="clear" w:color="auto" w:fill="FFFFFF"/>
            <w:vAlign w:val="center"/>
          </w:tcPr>
          <w:p w14:paraId="48B2FC70"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36207</w:t>
            </w:r>
          </w:p>
        </w:tc>
        <w:tc>
          <w:tcPr>
            <w:tcW w:w="1709" w:type="pct"/>
            <w:vMerge w:val="restart"/>
            <w:shd w:val="clear" w:color="auto" w:fill="FFFFFF"/>
            <w:vAlign w:val="center"/>
          </w:tcPr>
          <w:p w14:paraId="158B2B4F" w14:textId="77777777" w:rsidR="004E3AB6" w:rsidRPr="004E3AB6" w:rsidRDefault="004E3AB6" w:rsidP="004E3AB6">
            <w:pPr>
              <w:widowControl w:val="0"/>
              <w:jc w:val="both"/>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Prueba de Aceptación en la Mar SAT del Sistema Eléctrico para Corbeta Misilera Clase Esmeraldas</w:t>
            </w:r>
          </w:p>
        </w:tc>
        <w:tc>
          <w:tcPr>
            <w:tcW w:w="369" w:type="pct"/>
            <w:vMerge w:val="restart"/>
            <w:shd w:val="clear" w:color="auto" w:fill="FFFFFF"/>
            <w:vAlign w:val="center"/>
          </w:tcPr>
          <w:p w14:paraId="17092847" w14:textId="77777777" w:rsidR="004E3AB6" w:rsidRPr="004E3AB6" w:rsidRDefault="004E3AB6" w:rsidP="004E3AB6">
            <w:pPr>
              <w:widowControl w:val="0"/>
              <w:jc w:val="center"/>
              <w:rPr>
                <w:rFonts w:ascii="Arial" w:eastAsia="Times New Roman" w:hAnsi="Arial" w:cs="Arial"/>
                <w:bCs/>
                <w:sz w:val="20"/>
                <w:szCs w:val="20"/>
                <w:lang w:val="es-EC" w:eastAsia="es-EC"/>
              </w:rPr>
            </w:pPr>
            <w:r w:rsidRPr="004E3AB6">
              <w:rPr>
                <w:rFonts w:ascii="Arial" w:eastAsia="Times New Roman" w:hAnsi="Arial" w:cs="Arial"/>
                <w:bCs/>
                <w:sz w:val="20"/>
                <w:szCs w:val="20"/>
                <w:lang w:val="es-EC" w:eastAsia="es-EC"/>
              </w:rPr>
              <w:t>03</w:t>
            </w:r>
          </w:p>
        </w:tc>
        <w:tc>
          <w:tcPr>
            <w:tcW w:w="449" w:type="pct"/>
            <w:vMerge w:val="restart"/>
            <w:shd w:val="clear" w:color="auto" w:fill="FFFFFF"/>
            <w:vAlign w:val="center"/>
          </w:tcPr>
          <w:p w14:paraId="555AF692" w14:textId="77777777" w:rsidR="004E3AB6" w:rsidRPr="004E3AB6" w:rsidRDefault="004E3AB6" w:rsidP="004E3AB6">
            <w:pPr>
              <w:widowControl w:val="0"/>
              <w:jc w:val="center"/>
              <w:rPr>
                <w:rFonts w:ascii="Arial" w:eastAsia="Times New Roman" w:hAnsi="Arial" w:cs="Arial"/>
                <w:bCs/>
                <w:sz w:val="20"/>
                <w:szCs w:val="20"/>
                <w:lang w:val="es-EC" w:eastAsia="es-EC"/>
              </w:rPr>
            </w:pPr>
            <w:r w:rsidRPr="004E3AB6">
              <w:rPr>
                <w:rFonts w:ascii="Arial" w:eastAsia="Times New Roman" w:hAnsi="Arial" w:cs="Arial"/>
                <w:bCs/>
                <w:sz w:val="20"/>
                <w:szCs w:val="20"/>
                <w:lang w:val="es-EC" w:eastAsia="es-EC"/>
              </w:rPr>
              <w:t>UND</w:t>
            </w:r>
          </w:p>
        </w:tc>
      </w:tr>
      <w:tr w:rsidR="004E3AB6" w:rsidRPr="004E3AB6" w14:paraId="4C17096C" w14:textId="77777777" w:rsidTr="004E3AB6">
        <w:trPr>
          <w:trHeight w:val="283"/>
        </w:trPr>
        <w:tc>
          <w:tcPr>
            <w:tcW w:w="286" w:type="pct"/>
            <w:shd w:val="clear" w:color="auto" w:fill="FFFFFF"/>
            <w:vAlign w:val="center"/>
          </w:tcPr>
          <w:p w14:paraId="56096F0B"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11</w:t>
            </w:r>
          </w:p>
        </w:tc>
        <w:tc>
          <w:tcPr>
            <w:tcW w:w="729" w:type="pct"/>
            <w:shd w:val="clear" w:color="auto" w:fill="FFFFFF"/>
            <w:vAlign w:val="center"/>
          </w:tcPr>
          <w:p w14:paraId="42F5EF02"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CORORO</w:t>
            </w:r>
          </w:p>
        </w:tc>
        <w:tc>
          <w:tcPr>
            <w:tcW w:w="937" w:type="pct"/>
            <w:shd w:val="clear" w:color="auto" w:fill="FFFFFF"/>
            <w:vAlign w:val="center"/>
          </w:tcPr>
          <w:p w14:paraId="6FDEFCC9"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11MD004P321000</w:t>
            </w:r>
          </w:p>
        </w:tc>
        <w:tc>
          <w:tcPr>
            <w:tcW w:w="521" w:type="pct"/>
            <w:shd w:val="clear" w:color="auto" w:fill="FFFFFF"/>
            <w:vAlign w:val="center"/>
          </w:tcPr>
          <w:p w14:paraId="58949BC9"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36209</w:t>
            </w:r>
          </w:p>
        </w:tc>
        <w:tc>
          <w:tcPr>
            <w:tcW w:w="1709" w:type="pct"/>
            <w:vMerge/>
            <w:shd w:val="clear" w:color="auto" w:fill="FFFFFF"/>
            <w:vAlign w:val="center"/>
          </w:tcPr>
          <w:p w14:paraId="58295618"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44D8BC06"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49B1FBD5" w14:textId="77777777" w:rsidR="004E3AB6" w:rsidRPr="004E3AB6" w:rsidRDefault="004E3AB6" w:rsidP="004E3AB6">
            <w:pPr>
              <w:widowControl w:val="0"/>
              <w:jc w:val="center"/>
              <w:rPr>
                <w:rFonts w:ascii="Arial" w:eastAsia="Times New Roman" w:hAnsi="Arial" w:cs="Arial"/>
                <w:bCs/>
                <w:sz w:val="20"/>
                <w:szCs w:val="20"/>
                <w:lang w:val="es-EC" w:eastAsia="es-EC"/>
              </w:rPr>
            </w:pPr>
          </w:p>
        </w:tc>
      </w:tr>
      <w:tr w:rsidR="004E3AB6" w:rsidRPr="004E3AB6" w14:paraId="44B3A46E" w14:textId="77777777" w:rsidTr="004E3AB6">
        <w:trPr>
          <w:trHeight w:val="283"/>
        </w:trPr>
        <w:tc>
          <w:tcPr>
            <w:tcW w:w="286" w:type="pct"/>
            <w:shd w:val="clear" w:color="auto" w:fill="FFFFFF"/>
            <w:vAlign w:val="center"/>
          </w:tcPr>
          <w:p w14:paraId="2AD1556B"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12</w:t>
            </w:r>
          </w:p>
        </w:tc>
        <w:tc>
          <w:tcPr>
            <w:tcW w:w="729" w:type="pct"/>
            <w:shd w:val="clear" w:color="auto" w:fill="FFFFFF"/>
            <w:vAlign w:val="center"/>
          </w:tcPr>
          <w:p w14:paraId="3BC6B3E7"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CORESM</w:t>
            </w:r>
          </w:p>
        </w:tc>
        <w:tc>
          <w:tcPr>
            <w:tcW w:w="937" w:type="pct"/>
            <w:shd w:val="clear" w:color="auto" w:fill="FFFFFF"/>
            <w:vAlign w:val="center"/>
          </w:tcPr>
          <w:p w14:paraId="50F06A13" w14:textId="77777777" w:rsidR="004E3AB6" w:rsidRPr="004E3AB6" w:rsidRDefault="004E3AB6" w:rsidP="004E3AB6">
            <w:pPr>
              <w:widowControl w:val="0"/>
              <w:jc w:val="center"/>
              <w:rPr>
                <w:rFonts w:ascii="Arial" w:eastAsia="Times New Roman" w:hAnsi="Arial" w:cs="Arial"/>
                <w:sz w:val="20"/>
                <w:szCs w:val="20"/>
                <w:highlight w:val="yellow"/>
                <w:lang w:val="es-EC" w:eastAsia="es-EC"/>
              </w:rPr>
            </w:pPr>
            <w:r w:rsidRPr="004E3AB6">
              <w:rPr>
                <w:rFonts w:ascii="Arial" w:eastAsia="Times New Roman" w:hAnsi="Arial" w:cs="Arial"/>
                <w:sz w:val="20"/>
                <w:szCs w:val="20"/>
                <w:lang w:val="es-EC" w:eastAsia="es-EC"/>
              </w:rPr>
              <w:t>11MD006P321000</w:t>
            </w:r>
          </w:p>
        </w:tc>
        <w:tc>
          <w:tcPr>
            <w:tcW w:w="521" w:type="pct"/>
            <w:shd w:val="clear" w:color="auto" w:fill="FFFFFF"/>
            <w:vAlign w:val="center"/>
          </w:tcPr>
          <w:p w14:paraId="32224DD8" w14:textId="77777777" w:rsidR="004E3AB6" w:rsidRPr="004E3AB6" w:rsidRDefault="004E3AB6" w:rsidP="004E3AB6">
            <w:pPr>
              <w:widowControl w:val="0"/>
              <w:jc w:val="center"/>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36211</w:t>
            </w:r>
          </w:p>
        </w:tc>
        <w:tc>
          <w:tcPr>
            <w:tcW w:w="1709" w:type="pct"/>
            <w:vMerge/>
            <w:shd w:val="clear" w:color="auto" w:fill="FFFFFF"/>
            <w:vAlign w:val="center"/>
          </w:tcPr>
          <w:p w14:paraId="6911235E" w14:textId="77777777" w:rsidR="004E3AB6" w:rsidRPr="004E3AB6" w:rsidRDefault="004E3AB6" w:rsidP="004E3AB6">
            <w:pPr>
              <w:widowControl w:val="0"/>
              <w:jc w:val="both"/>
              <w:rPr>
                <w:rFonts w:ascii="Arial" w:eastAsia="Times New Roman" w:hAnsi="Arial" w:cs="Arial"/>
                <w:sz w:val="20"/>
                <w:szCs w:val="20"/>
                <w:lang w:val="es-EC" w:eastAsia="es-EC"/>
              </w:rPr>
            </w:pPr>
          </w:p>
        </w:tc>
        <w:tc>
          <w:tcPr>
            <w:tcW w:w="369" w:type="pct"/>
            <w:vMerge/>
            <w:shd w:val="clear" w:color="auto" w:fill="FFFFFF"/>
            <w:vAlign w:val="center"/>
          </w:tcPr>
          <w:p w14:paraId="5186CD6D" w14:textId="77777777" w:rsidR="004E3AB6" w:rsidRPr="004E3AB6" w:rsidRDefault="004E3AB6" w:rsidP="004E3AB6">
            <w:pPr>
              <w:widowControl w:val="0"/>
              <w:jc w:val="center"/>
              <w:rPr>
                <w:rFonts w:ascii="Arial" w:eastAsia="Times New Roman" w:hAnsi="Arial" w:cs="Arial"/>
                <w:bCs/>
                <w:sz w:val="20"/>
                <w:szCs w:val="20"/>
                <w:lang w:val="es-EC" w:eastAsia="es-EC"/>
              </w:rPr>
            </w:pPr>
          </w:p>
        </w:tc>
        <w:tc>
          <w:tcPr>
            <w:tcW w:w="449" w:type="pct"/>
            <w:vMerge/>
            <w:shd w:val="clear" w:color="auto" w:fill="FFFFFF"/>
            <w:vAlign w:val="center"/>
          </w:tcPr>
          <w:p w14:paraId="3B83A73D" w14:textId="77777777" w:rsidR="004E3AB6" w:rsidRPr="004E3AB6" w:rsidRDefault="004E3AB6" w:rsidP="004E3AB6">
            <w:pPr>
              <w:keepNext/>
              <w:widowControl w:val="0"/>
              <w:jc w:val="center"/>
              <w:rPr>
                <w:rFonts w:ascii="Arial" w:eastAsia="Times New Roman" w:hAnsi="Arial" w:cs="Arial"/>
                <w:bCs/>
                <w:sz w:val="20"/>
                <w:szCs w:val="20"/>
                <w:lang w:val="es-EC" w:eastAsia="es-EC"/>
              </w:rPr>
            </w:pPr>
          </w:p>
        </w:tc>
      </w:tr>
    </w:tbl>
    <w:p w14:paraId="3AB7DE90" w14:textId="4783DFB6" w:rsidR="004E3AB6" w:rsidRPr="004E3AB6" w:rsidRDefault="004E3AB6" w:rsidP="004E3AB6">
      <w:pPr>
        <w:keepNext/>
        <w:jc w:val="center"/>
        <w:rPr>
          <w:rFonts w:ascii="Arial" w:eastAsia="Times New Roman" w:hAnsi="Arial" w:cs="Arial"/>
          <w:b/>
          <w:sz w:val="22"/>
          <w:szCs w:val="22"/>
          <w:lang w:val="es-EC" w:eastAsia="es-EC"/>
        </w:rPr>
      </w:pPr>
      <w:bookmarkStart w:id="47" w:name="_Ref147158559"/>
      <w:bookmarkStart w:id="48" w:name="_Toc157033070"/>
      <w:bookmarkStart w:id="49" w:name="_Toc194076042"/>
      <w:bookmarkEnd w:id="46"/>
      <w:r w:rsidRPr="004E3AB6">
        <w:rPr>
          <w:rFonts w:ascii="Arial" w:eastAsia="Times New Roman" w:hAnsi="Arial" w:cs="Arial"/>
          <w:b/>
          <w:sz w:val="22"/>
          <w:szCs w:val="22"/>
          <w:lang w:val="es-EC" w:eastAsia="es-EC"/>
        </w:rPr>
        <w:t xml:space="preserve">Tabla </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STYLEREF 1 \s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Cs/>
          <w:noProof/>
          <w:sz w:val="22"/>
          <w:szCs w:val="22"/>
          <w:lang w:val="es-ES" w:eastAsia="es-EC"/>
        </w:rPr>
        <w:t>¡Error! No hay texto con el estilo especificado en el documento.</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
          <w:noProof/>
          <w:sz w:val="22"/>
          <w:szCs w:val="22"/>
          <w:lang w:val="es-EC" w:eastAsia="es-EC"/>
        </w:rPr>
        <w:t>3</w:t>
      </w:r>
      <w:r w:rsidRPr="004E3AB6">
        <w:rPr>
          <w:rFonts w:ascii="Arial" w:eastAsia="Times New Roman" w:hAnsi="Arial" w:cs="Arial"/>
          <w:b/>
          <w:noProof/>
          <w:sz w:val="22"/>
          <w:szCs w:val="22"/>
          <w:lang w:val="es-EC" w:eastAsia="es-EC"/>
        </w:rPr>
        <w:fldChar w:fldCharType="end"/>
      </w:r>
      <w:bookmarkEnd w:id="47"/>
      <w:r w:rsidRPr="004E3AB6">
        <w:rPr>
          <w:rFonts w:ascii="Arial" w:eastAsia="Times New Roman" w:hAnsi="Arial" w:cs="Arial"/>
          <w:b/>
          <w:sz w:val="22"/>
          <w:szCs w:val="22"/>
          <w:lang w:val="es-EC" w:eastAsia="es-EC"/>
        </w:rPr>
        <w:t xml:space="preserve"> Distribución de bienes y servicios según OT y No. de solicitud.</w:t>
      </w:r>
      <w:bookmarkEnd w:id="48"/>
      <w:bookmarkEnd w:id="49"/>
    </w:p>
    <w:p w14:paraId="3AE2028B" w14:textId="77777777" w:rsidR="004E3AB6" w:rsidRPr="004E3AB6" w:rsidRDefault="004E3AB6" w:rsidP="004E3AB6">
      <w:pPr>
        <w:widowControl w:val="0"/>
        <w:jc w:val="both"/>
        <w:rPr>
          <w:rFonts w:ascii="Arial" w:eastAsia="Times New Roman" w:hAnsi="Arial" w:cs="Arial"/>
          <w:b/>
          <w:sz w:val="22"/>
          <w:szCs w:val="22"/>
          <w:lang w:val="es-EC" w:eastAsia="es-EC"/>
        </w:rPr>
      </w:pPr>
    </w:p>
    <w:p w14:paraId="0B886C3C"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50" w:name="_Toc194075438"/>
      <w:r w:rsidRPr="004E3AB6">
        <w:rPr>
          <w:rFonts w:ascii="Arial" w:eastAsia="Times New Roman" w:hAnsi="Arial" w:cs="Arial"/>
          <w:b/>
          <w:bCs/>
          <w:smallCaps/>
          <w:sz w:val="22"/>
          <w:szCs w:val="22"/>
          <w:lang w:val="es-EC" w:eastAsia="es-EC"/>
        </w:rPr>
        <w:t>Transferencia Tecnológica</w:t>
      </w:r>
      <w:bookmarkEnd w:id="50"/>
    </w:p>
    <w:p w14:paraId="0BACF631" w14:textId="77777777" w:rsidR="004E3AB6" w:rsidRPr="004E3AB6" w:rsidRDefault="004E3AB6" w:rsidP="004E3AB6">
      <w:pPr>
        <w:widowControl w:val="0"/>
        <w:jc w:val="both"/>
        <w:rPr>
          <w:rFonts w:ascii="Arial" w:eastAsia="Times New Roman" w:hAnsi="Arial" w:cs="Arial"/>
          <w:sz w:val="22"/>
          <w:szCs w:val="22"/>
          <w:lang w:val="es-EC" w:eastAsia="es-EC"/>
        </w:rPr>
      </w:pPr>
    </w:p>
    <w:p w14:paraId="056D78B7" w14:textId="77777777" w:rsidR="004E3AB6" w:rsidRPr="004E3AB6" w:rsidRDefault="004E3AB6" w:rsidP="004E3AB6">
      <w:pPr>
        <w:autoSpaceDE w:val="0"/>
        <w:autoSpaceDN w:val="0"/>
        <w:adjustRightInd w:val="0"/>
        <w:jc w:val="both"/>
        <w:rPr>
          <w:rFonts w:ascii="Arial" w:eastAsia="Times New Roman" w:hAnsi="Arial" w:cs="Arial"/>
          <w:color w:val="000000"/>
          <w:sz w:val="22"/>
          <w:szCs w:val="22"/>
          <w:lang w:val="es-EC" w:eastAsia="es-EC"/>
        </w:rPr>
      </w:pPr>
      <w:r w:rsidRPr="004E3AB6">
        <w:rPr>
          <w:rFonts w:ascii="Arial" w:eastAsia="Times New Roman" w:hAnsi="Arial" w:cs="Arial"/>
          <w:color w:val="000000"/>
          <w:sz w:val="22"/>
          <w:szCs w:val="22"/>
          <w:lang w:val="es-EC" w:eastAsia="es-EC"/>
        </w:rPr>
        <w:lastRenderedPageBreak/>
        <w:t xml:space="preserve">Los CPC: Bien:  461130015 Servicio: 542900318., establecido para la </w:t>
      </w:r>
      <w:r w:rsidRPr="004E3AB6">
        <w:rPr>
          <w:rFonts w:ascii="Arial" w:eastAsia="Times New Roman" w:hAnsi="Arial" w:cs="Arial"/>
          <w:b/>
          <w:color w:val="000000"/>
          <w:sz w:val="22"/>
          <w:szCs w:val="22"/>
          <w:lang w:val="es-EC" w:eastAsia="es-EC"/>
        </w:rPr>
        <w:t>“ADQUISICIÓN Y PUESTA EN MARCHA DE GRUPOS ELECTROGENOS PARA LAS CORBETAS CORGAL, CORORO Y CORESM DEL PROYECTO ZEUS”., NO</w:t>
      </w:r>
      <w:r w:rsidRPr="004E3AB6">
        <w:rPr>
          <w:rFonts w:ascii="Arial" w:eastAsia="Times New Roman" w:hAnsi="Arial" w:cs="Arial"/>
          <w:color w:val="000000"/>
          <w:sz w:val="22"/>
          <w:szCs w:val="22"/>
          <w:lang w:val="es-EC" w:eastAsia="es-EC"/>
        </w:rPr>
        <w:t xml:space="preserve"> requieren de transferencia de tecnología según lo exige el art. 87 de la Normativa Secundaria del Sistema Nacional de Contratación Pública. </w:t>
      </w:r>
    </w:p>
    <w:p w14:paraId="53BCBFD3" w14:textId="77777777" w:rsidR="004E3AB6" w:rsidRPr="004E3AB6" w:rsidRDefault="004E3AB6" w:rsidP="004E3AB6">
      <w:pPr>
        <w:widowControl w:val="0"/>
        <w:jc w:val="both"/>
        <w:rPr>
          <w:rFonts w:ascii="Arial" w:eastAsia="Times New Roman" w:hAnsi="Arial" w:cs="Arial"/>
          <w:color w:val="000000"/>
          <w:sz w:val="22"/>
          <w:szCs w:val="22"/>
          <w:lang w:val="es-EC" w:eastAsia="es-EC"/>
        </w:rPr>
      </w:pPr>
    </w:p>
    <w:p w14:paraId="0B17D61A"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eastAsia="es-EC"/>
        </w:rPr>
      </w:pPr>
      <w:r w:rsidRPr="004E3AB6">
        <w:rPr>
          <w:rFonts w:ascii="Arial" w:eastAsia="Times New Roman" w:hAnsi="Arial" w:cs="Arial"/>
          <w:color w:val="000000"/>
          <w:sz w:val="22"/>
          <w:szCs w:val="22"/>
          <w:lang w:val="es-EC" w:eastAsia="es-EC"/>
        </w:rPr>
        <w:t xml:space="preserve">Por lo tanto, </w:t>
      </w:r>
      <w:r w:rsidRPr="004E3AB6">
        <w:rPr>
          <w:rFonts w:ascii="Arial" w:eastAsia="Times New Roman" w:hAnsi="Arial" w:cs="Arial"/>
          <w:b/>
          <w:color w:val="000000"/>
          <w:sz w:val="22"/>
          <w:szCs w:val="22"/>
          <w:lang w:val="es-EC" w:eastAsia="es-EC"/>
        </w:rPr>
        <w:t>NO</w:t>
      </w:r>
      <w:r w:rsidRPr="004E3AB6">
        <w:rPr>
          <w:rFonts w:ascii="Arial" w:eastAsia="Times New Roman" w:hAnsi="Arial" w:cs="Arial"/>
          <w:color w:val="000000"/>
          <w:sz w:val="22"/>
          <w:szCs w:val="22"/>
          <w:lang w:val="es-EC" w:eastAsia="es-EC"/>
        </w:rPr>
        <w:t xml:space="preserve"> se requiere que el proveedor cumpla con todos los requerimientos y compromisos determinados según el nivel de transferencia de tecnología TT 1, TT 2, TT3 y TT4 que consta en el anexo 4 de la Normativa Secundaria del Sistema Nacional de Contratación Pública, donde la normativa establece que los CPC N8 contiene a todos los CPC N9 de la misma familia.</w:t>
      </w:r>
    </w:p>
    <w:p w14:paraId="2C7D4BC2" w14:textId="77777777" w:rsidR="004E3AB6" w:rsidRPr="004E3AB6" w:rsidRDefault="004E3AB6" w:rsidP="004E3AB6">
      <w:pPr>
        <w:widowControl w:val="0"/>
        <w:jc w:val="both"/>
        <w:rPr>
          <w:rFonts w:ascii="Arial" w:eastAsia="Times New Roman" w:hAnsi="Arial" w:cs="Arial"/>
          <w:sz w:val="22"/>
          <w:szCs w:val="22"/>
          <w:lang w:val="es-EC" w:eastAsia="es-EC"/>
        </w:rPr>
      </w:pPr>
    </w:p>
    <w:p w14:paraId="5DD020AD" w14:textId="77777777" w:rsidR="004E3AB6" w:rsidRPr="004E3AB6" w:rsidRDefault="004E3AB6" w:rsidP="004E3AB6">
      <w:pPr>
        <w:keepNext/>
        <w:shd w:val="clear" w:color="787878" w:fill="787878"/>
        <w:tabs>
          <w:tab w:val="num" w:pos="340"/>
        </w:tabs>
        <w:ind w:left="340" w:hanging="340"/>
        <w:jc w:val="both"/>
        <w:outlineLvl w:val="0"/>
        <w:rPr>
          <w:rFonts w:ascii="Arial" w:eastAsia="Times New Roman" w:hAnsi="Arial" w:cs="Arial"/>
          <w:b/>
          <w:bCs/>
          <w:smallCaps/>
          <w:color w:val="FFFFFF"/>
          <w:kern w:val="28"/>
          <w:sz w:val="22"/>
          <w:szCs w:val="22"/>
          <w:lang w:val="es-EC" w:eastAsia="es-EC"/>
        </w:rPr>
      </w:pPr>
      <w:bookmarkStart w:id="51" w:name="_Toc194075439"/>
      <w:r w:rsidRPr="004E3AB6">
        <w:rPr>
          <w:rFonts w:ascii="Arial" w:eastAsia="Times New Roman" w:hAnsi="Arial" w:cs="Arial"/>
          <w:b/>
          <w:bCs/>
          <w:smallCaps/>
          <w:color w:val="FFFFFF"/>
          <w:kern w:val="28"/>
          <w:sz w:val="22"/>
          <w:szCs w:val="22"/>
          <w:lang w:val="es-EC" w:eastAsia="es-EC"/>
        </w:rPr>
        <w:t>Condiciones Contractuales</w:t>
      </w:r>
      <w:bookmarkEnd w:id="51"/>
    </w:p>
    <w:p w14:paraId="14826677" w14:textId="77777777" w:rsidR="004E3AB6" w:rsidRPr="004E3AB6" w:rsidRDefault="004E3AB6" w:rsidP="004E3AB6">
      <w:pPr>
        <w:widowControl w:val="0"/>
        <w:jc w:val="both"/>
        <w:rPr>
          <w:rFonts w:ascii="Arial" w:eastAsia="Times New Roman" w:hAnsi="Arial" w:cs="Arial"/>
          <w:b/>
          <w:sz w:val="22"/>
          <w:szCs w:val="22"/>
          <w:lang w:val="es-EC" w:eastAsia="es-EC"/>
        </w:rPr>
      </w:pPr>
    </w:p>
    <w:p w14:paraId="69A19FFF"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52" w:name="_Toc194075440"/>
      <w:r w:rsidRPr="004E3AB6">
        <w:rPr>
          <w:rFonts w:ascii="Arial" w:eastAsia="Times New Roman" w:hAnsi="Arial" w:cs="Arial"/>
          <w:b/>
          <w:bCs/>
          <w:smallCaps/>
          <w:sz w:val="22"/>
          <w:szCs w:val="22"/>
          <w:lang w:val="es-EC" w:eastAsia="es-EC"/>
        </w:rPr>
        <w:t>Plazo De Entrega:</w:t>
      </w:r>
      <w:bookmarkEnd w:id="52"/>
    </w:p>
    <w:p w14:paraId="7883DF63" w14:textId="77777777" w:rsidR="004E3AB6" w:rsidRPr="004E3AB6" w:rsidRDefault="004E3AB6" w:rsidP="004E3AB6">
      <w:pPr>
        <w:widowControl w:val="0"/>
        <w:jc w:val="both"/>
        <w:rPr>
          <w:rFonts w:ascii="Arial" w:eastAsia="Times New Roman" w:hAnsi="Arial" w:cs="Arial"/>
          <w:sz w:val="22"/>
          <w:szCs w:val="22"/>
          <w:lang w:val="es-EC" w:eastAsia="es-EC"/>
        </w:rPr>
      </w:pPr>
    </w:p>
    <w:p w14:paraId="761DCC6D"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El tiempo de ejecución para los bienes y servicios es de </w:t>
      </w:r>
      <w:r w:rsidRPr="004E3AB6">
        <w:rPr>
          <w:rFonts w:ascii="Arial" w:eastAsia="Times New Roman" w:hAnsi="Arial" w:cs="Arial"/>
          <w:b/>
          <w:bCs/>
          <w:sz w:val="22"/>
          <w:szCs w:val="22"/>
          <w:lang w:val="es-EC" w:eastAsia="es-EC"/>
        </w:rPr>
        <w:t>995 días calendario</w:t>
      </w:r>
      <w:r w:rsidRPr="004E3AB6">
        <w:rPr>
          <w:rFonts w:ascii="Arial" w:eastAsia="Times New Roman" w:hAnsi="Arial" w:cs="Arial"/>
          <w:sz w:val="22"/>
          <w:szCs w:val="22"/>
          <w:lang w:val="es-EC" w:eastAsia="es-EC"/>
        </w:rPr>
        <w:t xml:space="preserve"> a partir del día siguiente de la notificación por escrito por parte del administrador del contrato respecto de la disponibilidad del anticipo, en la cuenta bancaria proporcionada por el contratista y </w:t>
      </w:r>
      <w:proofErr w:type="gramStart"/>
      <w:r w:rsidRPr="004E3AB6">
        <w:rPr>
          <w:rFonts w:ascii="Arial" w:eastAsia="Times New Roman" w:hAnsi="Arial" w:cs="Arial"/>
          <w:sz w:val="22"/>
          <w:szCs w:val="22"/>
          <w:lang w:val="es-EC" w:eastAsia="es-EC"/>
        </w:rPr>
        <w:t>de acuerdo al</w:t>
      </w:r>
      <w:proofErr w:type="gramEnd"/>
      <w:r w:rsidRPr="004E3AB6">
        <w:rPr>
          <w:rFonts w:ascii="Arial" w:eastAsia="Times New Roman" w:hAnsi="Arial" w:cs="Arial"/>
          <w:sz w:val="22"/>
          <w:szCs w:val="22"/>
          <w:lang w:val="es-EC" w:eastAsia="es-EC"/>
        </w:rPr>
        <w:t xml:space="preserve"> siguiente detalle:</w:t>
      </w:r>
    </w:p>
    <w:p w14:paraId="70386E5A" w14:textId="77777777" w:rsidR="004E3AB6" w:rsidRPr="004E3AB6" w:rsidRDefault="004E3AB6" w:rsidP="004E3AB6">
      <w:pPr>
        <w:widowControl w:val="0"/>
        <w:jc w:val="both"/>
        <w:rPr>
          <w:rFonts w:ascii="Arial" w:eastAsia="Times New Roman" w:hAnsi="Arial" w:cs="Arial"/>
          <w:b/>
          <w:bCs/>
          <w:sz w:val="22"/>
          <w:szCs w:val="22"/>
          <w:lang w:val="es-EC" w:eastAsia="es-EC"/>
        </w:rPr>
      </w:pPr>
    </w:p>
    <w:p w14:paraId="3FEE5D2B" w14:textId="77777777" w:rsidR="004E3AB6" w:rsidRPr="004E3AB6" w:rsidRDefault="004E3AB6" w:rsidP="004E3AB6">
      <w:pPr>
        <w:widowControl w:val="0"/>
        <w:jc w:val="both"/>
        <w:rPr>
          <w:rFonts w:ascii="Arial" w:eastAsia="Times New Roman" w:hAnsi="Arial" w:cs="Arial"/>
          <w:b/>
          <w:bCs/>
          <w:sz w:val="22"/>
          <w:szCs w:val="22"/>
          <w:lang w:val="es-EC" w:eastAsia="es-EC"/>
        </w:rPr>
      </w:pPr>
      <w:r w:rsidRPr="004E3AB6">
        <w:rPr>
          <w:rFonts w:ascii="Arial" w:eastAsia="Times New Roman" w:hAnsi="Arial" w:cs="Arial"/>
          <w:b/>
          <w:bCs/>
          <w:sz w:val="22"/>
          <w:szCs w:val="22"/>
          <w:lang w:val="es-EC" w:eastAsia="es-EC"/>
        </w:rPr>
        <w:t>BIENES:</w:t>
      </w:r>
    </w:p>
    <w:p w14:paraId="367918CF"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El tiempo de entrega del 100% de los BIENES es de </w:t>
      </w:r>
      <w:r w:rsidRPr="004E3AB6">
        <w:rPr>
          <w:rFonts w:ascii="Arial" w:eastAsia="Times New Roman" w:hAnsi="Arial" w:cs="Arial"/>
          <w:b/>
          <w:bCs/>
          <w:sz w:val="22"/>
          <w:szCs w:val="22"/>
          <w:lang w:val="es-EC" w:eastAsia="es-EC"/>
        </w:rPr>
        <w:t>470 días calendarios</w:t>
      </w:r>
      <w:r w:rsidRPr="004E3AB6">
        <w:rPr>
          <w:rFonts w:ascii="Arial" w:eastAsia="Times New Roman" w:hAnsi="Arial" w:cs="Arial"/>
          <w:sz w:val="22"/>
          <w:szCs w:val="22"/>
          <w:lang w:val="es-EC" w:eastAsia="es-EC"/>
        </w:rPr>
        <w:t>, contados a partir del día siguiente de la notificación por escrito por parte del administrador del contrato respecto de la disponibilidad del anticipo en la cuenta bancaria proporcionada por el contratista.</w:t>
      </w:r>
    </w:p>
    <w:p w14:paraId="5EB97D09" w14:textId="77777777" w:rsidR="004E3AB6" w:rsidRPr="004E3AB6" w:rsidRDefault="004E3AB6" w:rsidP="004E3AB6">
      <w:pPr>
        <w:widowControl w:val="0"/>
        <w:jc w:val="both"/>
        <w:rPr>
          <w:rFonts w:ascii="Arial" w:eastAsia="Times New Roman" w:hAnsi="Arial" w:cs="Arial"/>
          <w:sz w:val="22"/>
          <w:szCs w:val="22"/>
          <w:lang w:val="es-EC" w:eastAsia="es-EC"/>
        </w:rPr>
      </w:pPr>
    </w:p>
    <w:p w14:paraId="0CFEB92F" w14:textId="77777777" w:rsidR="004E3AB6" w:rsidRPr="004E3AB6" w:rsidRDefault="004E3AB6" w:rsidP="004E3AB6">
      <w:pPr>
        <w:widowControl w:val="0"/>
        <w:jc w:val="both"/>
        <w:rPr>
          <w:rFonts w:ascii="Arial" w:eastAsia="Times New Roman" w:hAnsi="Arial" w:cs="Arial"/>
          <w:b/>
          <w:bCs/>
          <w:sz w:val="22"/>
          <w:szCs w:val="22"/>
          <w:lang w:val="es-EC" w:eastAsia="es-EC"/>
        </w:rPr>
      </w:pPr>
      <w:r w:rsidRPr="004E3AB6">
        <w:rPr>
          <w:rFonts w:ascii="Arial" w:eastAsia="Times New Roman" w:hAnsi="Arial" w:cs="Arial"/>
          <w:b/>
          <w:bCs/>
          <w:sz w:val="22"/>
          <w:szCs w:val="22"/>
          <w:lang w:val="es-EC" w:eastAsia="es-EC"/>
        </w:rPr>
        <w:t>SERVICIO:</w:t>
      </w:r>
    </w:p>
    <w:p w14:paraId="2312FDAB"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El plazo de entrega para la ejecución de la totalidad de los SERVICIOS será de la siguiente manera:</w:t>
      </w:r>
    </w:p>
    <w:p w14:paraId="2A9A4870" w14:textId="77777777" w:rsidR="004E3AB6" w:rsidRPr="004E3AB6" w:rsidRDefault="004E3AB6" w:rsidP="004E3AB6">
      <w:pPr>
        <w:widowControl w:val="0"/>
        <w:jc w:val="both"/>
        <w:rPr>
          <w:rFonts w:ascii="Arial" w:eastAsia="Times New Roman" w:hAnsi="Arial" w:cs="Arial"/>
          <w:sz w:val="22"/>
          <w:szCs w:val="22"/>
          <w:lang w:val="es-EC" w:eastAsia="es-EC"/>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20"/>
        <w:gridCol w:w="2392"/>
        <w:gridCol w:w="5682"/>
      </w:tblGrid>
      <w:tr w:rsidR="004E3AB6" w:rsidRPr="004E3AB6" w14:paraId="458922C8" w14:textId="77777777" w:rsidTr="00EF2E3C">
        <w:trPr>
          <w:trHeight w:val="297"/>
        </w:trPr>
        <w:tc>
          <w:tcPr>
            <w:tcW w:w="421" w:type="dxa"/>
            <w:shd w:val="clear" w:color="000000" w:fill="2E74B5"/>
            <w:vAlign w:val="center"/>
            <w:hideMark/>
          </w:tcPr>
          <w:p w14:paraId="7BD9B6D1" w14:textId="77777777" w:rsidR="004E3AB6" w:rsidRPr="004E3AB6" w:rsidRDefault="004E3AB6" w:rsidP="004E3AB6">
            <w:pPr>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N.º</w:t>
            </w:r>
          </w:p>
        </w:tc>
        <w:tc>
          <w:tcPr>
            <w:tcW w:w="2409" w:type="dxa"/>
            <w:shd w:val="clear" w:color="000000" w:fill="2E74B5"/>
            <w:vAlign w:val="center"/>
            <w:hideMark/>
          </w:tcPr>
          <w:p w14:paraId="6A4770BA" w14:textId="77777777" w:rsidR="004E3AB6" w:rsidRPr="004E3AB6" w:rsidRDefault="004E3AB6" w:rsidP="004E3AB6">
            <w:pPr>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SERVICIO/PRUEBAS</w:t>
            </w:r>
          </w:p>
        </w:tc>
        <w:tc>
          <w:tcPr>
            <w:tcW w:w="5948" w:type="dxa"/>
            <w:shd w:val="clear" w:color="000000" w:fill="2E74B5"/>
            <w:vAlign w:val="center"/>
            <w:hideMark/>
          </w:tcPr>
          <w:p w14:paraId="51BC72B3" w14:textId="77777777" w:rsidR="004E3AB6" w:rsidRPr="004E3AB6" w:rsidRDefault="004E3AB6" w:rsidP="004E3AB6">
            <w:pPr>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PLAZO</w:t>
            </w:r>
          </w:p>
        </w:tc>
      </w:tr>
      <w:tr w:rsidR="004E3AB6" w:rsidRPr="004E3AB6" w14:paraId="1403FC7D" w14:textId="77777777" w:rsidTr="00EF2E3C">
        <w:trPr>
          <w:trHeight w:val="2147"/>
        </w:trPr>
        <w:tc>
          <w:tcPr>
            <w:tcW w:w="421" w:type="dxa"/>
            <w:shd w:val="clear" w:color="auto" w:fill="auto"/>
            <w:vAlign w:val="center"/>
          </w:tcPr>
          <w:p w14:paraId="39081FC2" w14:textId="77777777" w:rsidR="004E3AB6" w:rsidRPr="004E3AB6" w:rsidRDefault="004E3AB6" w:rsidP="004E3AB6">
            <w:pPr>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01</w:t>
            </w:r>
          </w:p>
        </w:tc>
        <w:tc>
          <w:tcPr>
            <w:tcW w:w="2409" w:type="dxa"/>
            <w:shd w:val="clear" w:color="auto" w:fill="auto"/>
            <w:vAlign w:val="center"/>
          </w:tcPr>
          <w:p w14:paraId="07B72BCC"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Pruebas FAT de los Grupos Electrógenos para las Corbeta Misilera</w:t>
            </w:r>
          </w:p>
          <w:p w14:paraId="1917EE2E" w14:textId="77777777" w:rsidR="004E3AB6" w:rsidRPr="004E3AB6" w:rsidRDefault="004E3AB6" w:rsidP="004E3AB6">
            <w:pPr>
              <w:jc w:val="both"/>
              <w:rPr>
                <w:rFonts w:ascii="Arial" w:eastAsia="Times New Roman" w:hAnsi="Arial" w:cs="Arial"/>
                <w:color w:val="000000"/>
                <w:sz w:val="20"/>
                <w:szCs w:val="20"/>
                <w:lang w:val="es-EC" w:eastAsia="es-EC"/>
              </w:rPr>
            </w:pPr>
          </w:p>
          <w:p w14:paraId="46190F9C"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Programa de Transferencia de Conocimiento de los Grupos Electrógenos para las Corbeta</w:t>
            </w:r>
          </w:p>
        </w:tc>
        <w:tc>
          <w:tcPr>
            <w:tcW w:w="5948" w:type="dxa"/>
            <w:shd w:val="clear" w:color="auto" w:fill="auto"/>
            <w:vAlign w:val="center"/>
          </w:tcPr>
          <w:p w14:paraId="4A78B6A7"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xml:space="preserve">El tiempo de entrega de las pruebas FAT y el Programa de transferencia de conocimiento de los Grupos Electrógenos para las Corbeta Misilera es máximo hasta los </w:t>
            </w:r>
            <w:r w:rsidRPr="004E3AB6">
              <w:rPr>
                <w:rFonts w:ascii="Arial" w:eastAsia="Times New Roman" w:hAnsi="Arial" w:cs="Arial"/>
                <w:b/>
                <w:bCs/>
                <w:color w:val="000000"/>
                <w:sz w:val="20"/>
                <w:szCs w:val="20"/>
                <w:lang w:val="es-EC" w:eastAsia="es-EC"/>
              </w:rPr>
              <w:t>425</w:t>
            </w:r>
            <w:r w:rsidRPr="004E3AB6">
              <w:rPr>
                <w:rFonts w:ascii="Arial" w:eastAsia="Times New Roman" w:hAnsi="Arial" w:cs="Arial"/>
                <w:color w:val="000000"/>
                <w:sz w:val="20"/>
                <w:szCs w:val="20"/>
                <w:lang w:val="es-EC" w:eastAsia="es-EC"/>
              </w:rPr>
              <w:t xml:space="preserve"> días calendario contados a partir del día siguiente de la notificación por escrito por parte del administrador del contrato respecto de la disponibilidad del anticipo, en la cuenta bancaria proporcionada por el contratista.</w:t>
            </w:r>
          </w:p>
        </w:tc>
      </w:tr>
      <w:tr w:rsidR="004E3AB6" w:rsidRPr="004E3AB6" w14:paraId="214C6D9C" w14:textId="77777777" w:rsidTr="00EF2E3C">
        <w:trPr>
          <w:trHeight w:val="1020"/>
        </w:trPr>
        <w:tc>
          <w:tcPr>
            <w:tcW w:w="421" w:type="dxa"/>
            <w:shd w:val="clear" w:color="auto" w:fill="auto"/>
            <w:vAlign w:val="center"/>
          </w:tcPr>
          <w:p w14:paraId="77F9F663" w14:textId="77777777" w:rsidR="004E3AB6" w:rsidRPr="004E3AB6" w:rsidRDefault="004E3AB6" w:rsidP="004E3AB6">
            <w:pPr>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02</w:t>
            </w:r>
          </w:p>
        </w:tc>
        <w:tc>
          <w:tcPr>
            <w:tcW w:w="2409" w:type="dxa"/>
            <w:shd w:val="clear" w:color="auto" w:fill="auto"/>
            <w:vAlign w:val="center"/>
          </w:tcPr>
          <w:p w14:paraId="4B6E2FE5"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xml:space="preserve">Pruebas STW / SAT </w:t>
            </w:r>
            <w:r w:rsidRPr="004E3AB6">
              <w:rPr>
                <w:rFonts w:ascii="Arial" w:eastAsia="Times New Roman" w:hAnsi="Arial" w:cs="Arial"/>
                <w:sz w:val="20"/>
                <w:szCs w:val="20"/>
                <w:lang w:val="es-EC" w:eastAsia="es-EC"/>
              </w:rPr>
              <w:t>del Sistema Eléctrico</w:t>
            </w:r>
            <w:r w:rsidRPr="004E3AB6">
              <w:rPr>
                <w:rFonts w:ascii="Arial" w:eastAsia="Times New Roman" w:hAnsi="Arial" w:cs="Arial"/>
                <w:color w:val="000000"/>
                <w:sz w:val="20"/>
                <w:szCs w:val="20"/>
                <w:lang w:val="es-EC" w:eastAsia="es-EC"/>
              </w:rPr>
              <w:t xml:space="preserve"> de la Corbeta Misilera “</w:t>
            </w:r>
            <w:r w:rsidRPr="004E3AB6">
              <w:rPr>
                <w:rFonts w:ascii="Arial" w:eastAsia="Times New Roman" w:hAnsi="Arial" w:cs="Arial"/>
                <w:b/>
                <w:bCs/>
                <w:color w:val="000000"/>
                <w:sz w:val="20"/>
                <w:szCs w:val="20"/>
                <w:lang w:val="es-EC" w:eastAsia="es-EC"/>
              </w:rPr>
              <w:t>Galápagos</w:t>
            </w:r>
            <w:r w:rsidRPr="004E3AB6">
              <w:rPr>
                <w:rFonts w:ascii="Arial" w:eastAsia="Times New Roman" w:hAnsi="Arial" w:cs="Arial"/>
                <w:color w:val="000000"/>
                <w:sz w:val="20"/>
                <w:szCs w:val="20"/>
                <w:lang w:val="es-EC" w:eastAsia="es-EC"/>
              </w:rPr>
              <w:t>”</w:t>
            </w:r>
          </w:p>
        </w:tc>
        <w:tc>
          <w:tcPr>
            <w:tcW w:w="5948" w:type="dxa"/>
            <w:shd w:val="clear" w:color="auto" w:fill="auto"/>
            <w:vAlign w:val="center"/>
          </w:tcPr>
          <w:p w14:paraId="5D304ED0"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El tiempo de entrega del servicio correspondientes a las Pruebas STW / SAT de la Corbeta Misilera “</w:t>
            </w:r>
            <w:r w:rsidRPr="004E3AB6">
              <w:rPr>
                <w:rFonts w:ascii="Arial" w:eastAsia="Times New Roman" w:hAnsi="Arial" w:cs="Arial"/>
                <w:b/>
                <w:bCs/>
                <w:color w:val="000000"/>
                <w:sz w:val="20"/>
                <w:szCs w:val="20"/>
                <w:lang w:val="es-EC" w:eastAsia="es-EC"/>
              </w:rPr>
              <w:t>Galápagos</w:t>
            </w:r>
            <w:r w:rsidRPr="004E3AB6">
              <w:rPr>
                <w:rFonts w:ascii="Arial" w:eastAsia="Times New Roman" w:hAnsi="Arial" w:cs="Arial"/>
                <w:color w:val="000000"/>
                <w:sz w:val="20"/>
                <w:szCs w:val="20"/>
                <w:lang w:val="es-EC" w:eastAsia="es-EC"/>
              </w:rPr>
              <w:t xml:space="preserve">” es de </w:t>
            </w:r>
            <w:r w:rsidRPr="004E3AB6">
              <w:rPr>
                <w:rFonts w:ascii="Arial" w:eastAsia="Times New Roman" w:hAnsi="Arial" w:cs="Arial"/>
                <w:b/>
                <w:bCs/>
                <w:color w:val="000000"/>
                <w:sz w:val="20"/>
                <w:szCs w:val="20"/>
                <w:lang w:val="es-EC" w:eastAsia="es-EC"/>
              </w:rPr>
              <w:t>695</w:t>
            </w:r>
            <w:r w:rsidRPr="004E3AB6">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r w:rsidR="004E3AB6" w:rsidRPr="004E3AB6" w14:paraId="1B7DCD75" w14:textId="77777777" w:rsidTr="00EF2E3C">
        <w:trPr>
          <w:trHeight w:val="1020"/>
        </w:trPr>
        <w:tc>
          <w:tcPr>
            <w:tcW w:w="421" w:type="dxa"/>
            <w:shd w:val="clear" w:color="auto" w:fill="auto"/>
            <w:vAlign w:val="center"/>
          </w:tcPr>
          <w:p w14:paraId="0C15D0AB" w14:textId="77777777" w:rsidR="004E3AB6" w:rsidRPr="004E3AB6" w:rsidRDefault="004E3AB6" w:rsidP="004E3AB6">
            <w:pPr>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lastRenderedPageBreak/>
              <w:t>03</w:t>
            </w:r>
          </w:p>
        </w:tc>
        <w:tc>
          <w:tcPr>
            <w:tcW w:w="2409" w:type="dxa"/>
            <w:shd w:val="clear" w:color="auto" w:fill="auto"/>
            <w:vAlign w:val="center"/>
          </w:tcPr>
          <w:p w14:paraId="3BF2DF2D"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xml:space="preserve">Pruebas STW / SAT </w:t>
            </w:r>
            <w:r w:rsidRPr="004E3AB6">
              <w:rPr>
                <w:rFonts w:ascii="Arial" w:eastAsia="Times New Roman" w:hAnsi="Arial" w:cs="Arial"/>
                <w:sz w:val="20"/>
                <w:szCs w:val="20"/>
                <w:lang w:val="es-EC" w:eastAsia="es-EC"/>
              </w:rPr>
              <w:t>del Sistema Eléctrico</w:t>
            </w:r>
            <w:r w:rsidRPr="004E3AB6">
              <w:rPr>
                <w:rFonts w:ascii="Arial" w:eastAsia="Times New Roman" w:hAnsi="Arial" w:cs="Arial"/>
                <w:color w:val="000000"/>
                <w:sz w:val="20"/>
                <w:szCs w:val="20"/>
                <w:lang w:val="es-EC" w:eastAsia="es-EC"/>
              </w:rPr>
              <w:t xml:space="preserve"> de la Corbeta Misilera “</w:t>
            </w:r>
            <w:r w:rsidRPr="004E3AB6">
              <w:rPr>
                <w:rFonts w:ascii="Arial" w:eastAsia="Times New Roman" w:hAnsi="Arial" w:cs="Arial"/>
                <w:b/>
                <w:bCs/>
                <w:color w:val="000000"/>
                <w:sz w:val="20"/>
                <w:szCs w:val="20"/>
                <w:lang w:val="es-EC" w:eastAsia="es-EC"/>
              </w:rPr>
              <w:t>El Oro</w:t>
            </w:r>
            <w:r w:rsidRPr="004E3AB6">
              <w:rPr>
                <w:rFonts w:ascii="Arial" w:eastAsia="Times New Roman" w:hAnsi="Arial" w:cs="Arial"/>
                <w:color w:val="000000"/>
                <w:sz w:val="20"/>
                <w:szCs w:val="20"/>
                <w:lang w:val="es-EC" w:eastAsia="es-EC"/>
              </w:rPr>
              <w:t>”</w:t>
            </w:r>
          </w:p>
        </w:tc>
        <w:tc>
          <w:tcPr>
            <w:tcW w:w="5948" w:type="dxa"/>
            <w:shd w:val="clear" w:color="auto" w:fill="auto"/>
            <w:vAlign w:val="center"/>
          </w:tcPr>
          <w:p w14:paraId="6F689DE2"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El tiempo de entrega del servicio correspondientes a las Pruebas STW / SAT de la Corbeta Misilera “</w:t>
            </w:r>
            <w:r w:rsidRPr="004E3AB6">
              <w:rPr>
                <w:rFonts w:ascii="Arial" w:eastAsia="Times New Roman" w:hAnsi="Arial" w:cs="Arial"/>
                <w:b/>
                <w:bCs/>
                <w:color w:val="000000"/>
                <w:sz w:val="20"/>
                <w:szCs w:val="20"/>
                <w:lang w:val="es-EC" w:eastAsia="es-EC"/>
              </w:rPr>
              <w:t>El Oro</w:t>
            </w:r>
            <w:r w:rsidRPr="004E3AB6">
              <w:rPr>
                <w:rFonts w:ascii="Arial" w:eastAsia="Times New Roman" w:hAnsi="Arial" w:cs="Arial"/>
                <w:color w:val="000000"/>
                <w:sz w:val="20"/>
                <w:szCs w:val="20"/>
                <w:lang w:val="es-EC" w:eastAsia="es-EC"/>
              </w:rPr>
              <w:t xml:space="preserve">” es de </w:t>
            </w:r>
            <w:r w:rsidRPr="004E3AB6">
              <w:rPr>
                <w:rFonts w:ascii="Arial" w:eastAsia="Times New Roman" w:hAnsi="Arial" w:cs="Arial"/>
                <w:b/>
                <w:bCs/>
                <w:color w:val="000000"/>
                <w:sz w:val="20"/>
                <w:szCs w:val="20"/>
                <w:lang w:val="es-EC" w:eastAsia="es-EC"/>
              </w:rPr>
              <w:t>815</w:t>
            </w:r>
            <w:r w:rsidRPr="004E3AB6">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r w:rsidR="004E3AB6" w:rsidRPr="004E3AB6" w14:paraId="32C4E97B" w14:textId="77777777" w:rsidTr="00EF2E3C">
        <w:trPr>
          <w:trHeight w:val="1020"/>
        </w:trPr>
        <w:tc>
          <w:tcPr>
            <w:tcW w:w="421" w:type="dxa"/>
            <w:shd w:val="clear" w:color="auto" w:fill="auto"/>
            <w:vAlign w:val="center"/>
          </w:tcPr>
          <w:p w14:paraId="443FB9C6"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04</w:t>
            </w:r>
          </w:p>
        </w:tc>
        <w:tc>
          <w:tcPr>
            <w:tcW w:w="2409" w:type="dxa"/>
            <w:shd w:val="clear" w:color="auto" w:fill="auto"/>
            <w:vAlign w:val="center"/>
          </w:tcPr>
          <w:p w14:paraId="5BC6CA94" w14:textId="77777777" w:rsidR="004E3AB6" w:rsidRPr="004E3AB6" w:rsidRDefault="004E3AB6" w:rsidP="004E3AB6">
            <w:pPr>
              <w:widowControl w:val="0"/>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xml:space="preserve">Pruebas STW / SAT </w:t>
            </w:r>
            <w:r w:rsidRPr="004E3AB6">
              <w:rPr>
                <w:rFonts w:ascii="Arial" w:eastAsia="Times New Roman" w:hAnsi="Arial" w:cs="Arial"/>
                <w:sz w:val="20"/>
                <w:szCs w:val="20"/>
                <w:lang w:val="es-EC" w:eastAsia="es-EC"/>
              </w:rPr>
              <w:t>del Sistema Eléctrico</w:t>
            </w:r>
            <w:r w:rsidRPr="004E3AB6">
              <w:rPr>
                <w:rFonts w:ascii="Arial" w:eastAsia="Times New Roman" w:hAnsi="Arial" w:cs="Arial"/>
                <w:color w:val="000000"/>
                <w:sz w:val="20"/>
                <w:szCs w:val="20"/>
                <w:lang w:val="es-EC" w:eastAsia="es-EC"/>
              </w:rPr>
              <w:t xml:space="preserve"> de la Corbeta Misilera “</w:t>
            </w:r>
            <w:r w:rsidRPr="004E3AB6">
              <w:rPr>
                <w:rFonts w:ascii="Arial" w:eastAsia="Times New Roman" w:hAnsi="Arial" w:cs="Arial"/>
                <w:b/>
                <w:bCs/>
                <w:color w:val="000000"/>
                <w:sz w:val="20"/>
                <w:szCs w:val="20"/>
                <w:lang w:val="es-EC" w:eastAsia="es-EC"/>
              </w:rPr>
              <w:t>Esmeraldas</w:t>
            </w:r>
            <w:r w:rsidRPr="004E3AB6">
              <w:rPr>
                <w:rFonts w:ascii="Arial" w:eastAsia="Times New Roman" w:hAnsi="Arial" w:cs="Arial"/>
                <w:color w:val="000000"/>
                <w:sz w:val="20"/>
                <w:szCs w:val="20"/>
                <w:lang w:val="es-EC" w:eastAsia="es-EC"/>
              </w:rPr>
              <w:t>”</w:t>
            </w:r>
          </w:p>
        </w:tc>
        <w:tc>
          <w:tcPr>
            <w:tcW w:w="5948" w:type="dxa"/>
            <w:shd w:val="clear" w:color="auto" w:fill="auto"/>
            <w:vAlign w:val="center"/>
          </w:tcPr>
          <w:p w14:paraId="74566DF3" w14:textId="77777777" w:rsidR="004E3AB6" w:rsidRPr="004E3AB6" w:rsidRDefault="004E3AB6" w:rsidP="004E3AB6">
            <w:pPr>
              <w:widowControl w:val="0"/>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El tiempo de entrega del servicio correspondientes a las Pruebas STW / SAT de la Corbeta Misilera “</w:t>
            </w:r>
            <w:r w:rsidRPr="004E3AB6">
              <w:rPr>
                <w:rFonts w:ascii="Arial" w:eastAsia="Times New Roman" w:hAnsi="Arial" w:cs="Arial"/>
                <w:b/>
                <w:bCs/>
                <w:color w:val="000000"/>
                <w:sz w:val="20"/>
                <w:szCs w:val="20"/>
                <w:lang w:val="es-EC" w:eastAsia="es-EC"/>
              </w:rPr>
              <w:t>Esmeralda</w:t>
            </w:r>
            <w:r w:rsidRPr="004E3AB6">
              <w:rPr>
                <w:rFonts w:ascii="Arial" w:eastAsia="Times New Roman" w:hAnsi="Arial" w:cs="Arial"/>
                <w:color w:val="000000"/>
                <w:sz w:val="20"/>
                <w:szCs w:val="20"/>
                <w:lang w:val="es-EC" w:eastAsia="es-EC"/>
              </w:rPr>
              <w:t xml:space="preserve">” es de </w:t>
            </w:r>
            <w:r w:rsidRPr="004E3AB6">
              <w:rPr>
                <w:rFonts w:ascii="Arial" w:eastAsia="Times New Roman" w:hAnsi="Arial" w:cs="Arial"/>
                <w:b/>
                <w:bCs/>
                <w:color w:val="000000"/>
                <w:sz w:val="20"/>
                <w:szCs w:val="20"/>
                <w:lang w:val="es-EC" w:eastAsia="es-EC"/>
              </w:rPr>
              <w:t>995</w:t>
            </w:r>
            <w:r w:rsidRPr="004E3AB6">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bl>
    <w:p w14:paraId="473DE43B" w14:textId="4A7B6AE9" w:rsidR="004E3AB6" w:rsidRPr="004E3AB6" w:rsidRDefault="004E3AB6" w:rsidP="004E3AB6">
      <w:pPr>
        <w:widowControl w:val="0"/>
        <w:jc w:val="center"/>
        <w:rPr>
          <w:rFonts w:ascii="Arial" w:eastAsia="Times New Roman" w:hAnsi="Arial" w:cs="Arial"/>
          <w:b/>
          <w:sz w:val="22"/>
          <w:szCs w:val="22"/>
          <w:lang w:val="es-EC" w:eastAsia="es-EC"/>
        </w:rPr>
      </w:pPr>
      <w:bookmarkStart w:id="53" w:name="_Ref194050149"/>
      <w:bookmarkStart w:id="54" w:name="_Toc177569475"/>
      <w:bookmarkStart w:id="55" w:name="_Toc194076043"/>
      <w:r w:rsidRPr="004E3AB6">
        <w:rPr>
          <w:rFonts w:ascii="Arial" w:eastAsia="Times New Roman" w:hAnsi="Arial" w:cs="Arial"/>
          <w:b/>
          <w:sz w:val="22"/>
          <w:szCs w:val="22"/>
          <w:lang w:val="es-EC" w:eastAsia="es-EC"/>
        </w:rPr>
        <w:t xml:space="preserve">Tabla </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STYLEREF 1 \s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Cs/>
          <w:noProof/>
          <w:sz w:val="22"/>
          <w:szCs w:val="22"/>
          <w:lang w:val="es-ES" w:eastAsia="es-EC"/>
        </w:rPr>
        <w:t>¡Error! No hay texto con el estilo especificado en el documento.</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
          <w:noProof/>
          <w:sz w:val="22"/>
          <w:szCs w:val="22"/>
          <w:lang w:val="es-EC" w:eastAsia="es-EC"/>
        </w:rPr>
        <w:t>4</w:t>
      </w:r>
      <w:r w:rsidRPr="004E3AB6">
        <w:rPr>
          <w:rFonts w:ascii="Arial" w:eastAsia="Times New Roman" w:hAnsi="Arial" w:cs="Arial"/>
          <w:b/>
          <w:noProof/>
          <w:sz w:val="22"/>
          <w:szCs w:val="22"/>
          <w:lang w:val="es-EC" w:eastAsia="es-EC"/>
        </w:rPr>
        <w:fldChar w:fldCharType="end"/>
      </w:r>
      <w:bookmarkEnd w:id="53"/>
      <w:r w:rsidRPr="004E3AB6">
        <w:rPr>
          <w:rFonts w:ascii="Arial" w:eastAsia="Times New Roman" w:hAnsi="Arial" w:cs="Arial"/>
          <w:b/>
          <w:sz w:val="22"/>
          <w:szCs w:val="22"/>
          <w:lang w:val="es-EC" w:eastAsia="es-EC"/>
        </w:rPr>
        <w:t xml:space="preserve"> Plazo de entrega de servicio</w:t>
      </w:r>
      <w:bookmarkEnd w:id="54"/>
      <w:bookmarkEnd w:id="55"/>
    </w:p>
    <w:p w14:paraId="2C698F64"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noProof/>
          <w:sz w:val="22"/>
          <w:szCs w:val="22"/>
          <w:lang w:val="es-EC" w:eastAsia="es-EC"/>
        </w:rPr>
        <w:drawing>
          <wp:inline distT="0" distB="0" distL="0" distR="0" wp14:anchorId="1FF74F13" wp14:editId="6DA15B19">
            <wp:extent cx="5566783" cy="3365500"/>
            <wp:effectExtent l="0" t="0" r="0" b="6350"/>
            <wp:docPr id="11448840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100785" name=""/>
                    <pic:cNvPicPr/>
                  </pic:nvPicPr>
                  <pic:blipFill rotWithShape="1">
                    <a:blip r:embed="rId14"/>
                    <a:srcRect l="243"/>
                    <a:stretch/>
                  </pic:blipFill>
                  <pic:spPr bwMode="auto">
                    <a:xfrm>
                      <a:off x="0" y="0"/>
                      <a:ext cx="5566783" cy="3365500"/>
                    </a:xfrm>
                    <a:prstGeom prst="rect">
                      <a:avLst/>
                    </a:prstGeom>
                    <a:ln>
                      <a:noFill/>
                    </a:ln>
                    <a:extLst>
                      <a:ext uri="{53640926-AAD7-44D8-BBD7-CCE9431645EC}">
                        <a14:shadowObscured xmlns:a14="http://schemas.microsoft.com/office/drawing/2010/main"/>
                      </a:ext>
                    </a:extLst>
                  </pic:spPr>
                </pic:pic>
              </a:graphicData>
            </a:graphic>
          </wp:inline>
        </w:drawing>
      </w:r>
    </w:p>
    <w:p w14:paraId="68AEAEA4" w14:textId="58B03F48" w:rsidR="004E3AB6" w:rsidRPr="004E3AB6" w:rsidRDefault="004E3AB6" w:rsidP="004E3AB6">
      <w:pPr>
        <w:widowControl w:val="0"/>
        <w:jc w:val="center"/>
        <w:rPr>
          <w:rFonts w:ascii="Arial" w:eastAsia="Times New Roman" w:hAnsi="Arial" w:cs="Arial"/>
          <w:b/>
          <w:sz w:val="22"/>
          <w:szCs w:val="22"/>
          <w:lang w:val="es-EC" w:eastAsia="es-EC"/>
        </w:rPr>
      </w:pPr>
      <w:bookmarkStart w:id="56" w:name="_Toc194076044"/>
      <w:r w:rsidRPr="004E3AB6">
        <w:rPr>
          <w:rFonts w:ascii="Arial" w:eastAsia="Times New Roman" w:hAnsi="Arial" w:cs="Arial"/>
          <w:b/>
          <w:sz w:val="22"/>
          <w:szCs w:val="22"/>
          <w:lang w:val="es-EC" w:eastAsia="es-EC"/>
        </w:rPr>
        <w:t xml:space="preserve">Tabla </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STYLEREF 1 \s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Cs/>
          <w:noProof/>
          <w:sz w:val="22"/>
          <w:szCs w:val="22"/>
          <w:lang w:val="es-ES" w:eastAsia="es-EC"/>
        </w:rPr>
        <w:t>¡Error! No hay texto con el estilo especificado en el documento.</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
          <w:noProof/>
          <w:sz w:val="22"/>
          <w:szCs w:val="22"/>
          <w:lang w:val="es-EC" w:eastAsia="es-EC"/>
        </w:rPr>
        <w:t>5</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 xml:space="preserve"> Cronograma de Entregas.</w:t>
      </w:r>
      <w:bookmarkEnd w:id="56"/>
    </w:p>
    <w:p w14:paraId="106EB614" w14:textId="77777777" w:rsidR="004E3AB6" w:rsidRPr="004E3AB6" w:rsidRDefault="004E3AB6" w:rsidP="004E3AB6">
      <w:pPr>
        <w:widowControl w:val="0"/>
        <w:jc w:val="both"/>
        <w:rPr>
          <w:rFonts w:ascii="Arial" w:eastAsia="Times New Roman" w:hAnsi="Arial" w:cs="Arial"/>
          <w:sz w:val="22"/>
          <w:szCs w:val="22"/>
          <w:lang w:val="es-EC" w:eastAsia="es-EC"/>
        </w:rPr>
      </w:pPr>
    </w:p>
    <w:p w14:paraId="024BD158"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57" w:name="_Toc194075441"/>
      <w:r w:rsidRPr="004E3AB6">
        <w:rPr>
          <w:rFonts w:ascii="Arial" w:eastAsia="Times New Roman" w:hAnsi="Arial" w:cs="Arial"/>
          <w:b/>
          <w:bCs/>
          <w:smallCaps/>
          <w:sz w:val="22"/>
          <w:szCs w:val="22"/>
          <w:lang w:val="es-EC" w:eastAsia="es-EC"/>
        </w:rPr>
        <w:t>Forma de Entrega:</w:t>
      </w:r>
      <w:bookmarkEnd w:id="57"/>
    </w:p>
    <w:p w14:paraId="31AAD9A9" w14:textId="77777777" w:rsidR="004E3AB6" w:rsidRPr="004E3AB6" w:rsidRDefault="004E3AB6" w:rsidP="004E3AB6">
      <w:pPr>
        <w:widowControl w:val="0"/>
        <w:jc w:val="both"/>
        <w:rPr>
          <w:rFonts w:ascii="Arial" w:eastAsia="Times New Roman" w:hAnsi="Arial" w:cs="Arial"/>
          <w:sz w:val="22"/>
          <w:szCs w:val="22"/>
          <w:lang w:val="es-EC" w:eastAsia="es-EC"/>
        </w:rPr>
      </w:pPr>
    </w:p>
    <w:p w14:paraId="026D072F" w14:textId="77777777" w:rsidR="004E3AB6" w:rsidRPr="004E3AB6" w:rsidRDefault="004E3AB6" w:rsidP="004E3AB6">
      <w:pPr>
        <w:widowControl w:val="0"/>
        <w:shd w:val="clear" w:color="auto" w:fill="FFFFFF"/>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La entrega de los bienes será de manera total y los servicios será de marera parcial de las </w:t>
      </w:r>
      <w:proofErr w:type="gramStart"/>
      <w:r w:rsidRPr="004E3AB6">
        <w:rPr>
          <w:rFonts w:ascii="Arial" w:eastAsia="Times New Roman" w:hAnsi="Arial" w:cs="Arial"/>
          <w:sz w:val="22"/>
          <w:szCs w:val="22"/>
          <w:lang w:val="es-EC" w:eastAsia="es-EC"/>
        </w:rPr>
        <w:t>siguientes manera</w:t>
      </w:r>
      <w:proofErr w:type="gramEnd"/>
      <w:r w:rsidRPr="004E3AB6">
        <w:rPr>
          <w:rFonts w:ascii="Arial" w:eastAsia="Times New Roman" w:hAnsi="Arial" w:cs="Arial"/>
          <w:sz w:val="22"/>
          <w:szCs w:val="22"/>
          <w:lang w:val="es-EC" w:eastAsia="es-EC"/>
        </w:rPr>
        <w:t>:</w:t>
      </w:r>
    </w:p>
    <w:p w14:paraId="2BB957F0" w14:textId="77777777" w:rsidR="004E3AB6" w:rsidRPr="004E3AB6" w:rsidRDefault="004E3AB6" w:rsidP="004E3AB6">
      <w:pPr>
        <w:widowControl w:val="0"/>
        <w:shd w:val="clear" w:color="auto" w:fill="FFFFFF"/>
        <w:jc w:val="both"/>
        <w:rPr>
          <w:rFonts w:ascii="Arial" w:eastAsia="Times New Roman" w:hAnsi="Arial" w:cs="Arial"/>
          <w:sz w:val="22"/>
          <w:szCs w:val="22"/>
          <w:lang w:val="es-EC" w:eastAsia="es-EC"/>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537"/>
        <w:gridCol w:w="3574"/>
        <w:gridCol w:w="4383"/>
      </w:tblGrid>
      <w:tr w:rsidR="004E3AB6" w:rsidRPr="004E3AB6" w14:paraId="4663A48E" w14:textId="77777777" w:rsidTr="004E3AB6">
        <w:trPr>
          <w:trHeight w:val="340"/>
          <w:tblHeader/>
        </w:trPr>
        <w:tc>
          <w:tcPr>
            <w:tcW w:w="316" w:type="pct"/>
            <w:shd w:val="clear" w:color="auto" w:fill="2E74B5"/>
            <w:vAlign w:val="center"/>
            <w:hideMark/>
          </w:tcPr>
          <w:p w14:paraId="006F5F12"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lastRenderedPageBreak/>
              <w:t>N.º</w:t>
            </w:r>
          </w:p>
        </w:tc>
        <w:tc>
          <w:tcPr>
            <w:tcW w:w="2104" w:type="pct"/>
            <w:shd w:val="clear" w:color="auto" w:fill="2E74B5"/>
            <w:vAlign w:val="center"/>
            <w:hideMark/>
          </w:tcPr>
          <w:p w14:paraId="4B9EE797"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Descripción</w:t>
            </w:r>
          </w:p>
        </w:tc>
        <w:tc>
          <w:tcPr>
            <w:tcW w:w="2580" w:type="pct"/>
            <w:shd w:val="clear" w:color="auto" w:fill="2E74B5"/>
            <w:vAlign w:val="center"/>
            <w:hideMark/>
          </w:tcPr>
          <w:p w14:paraId="2A277296"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Plazo (calendario)</w:t>
            </w:r>
          </w:p>
        </w:tc>
      </w:tr>
      <w:tr w:rsidR="004E3AB6" w:rsidRPr="004E3AB6" w14:paraId="5F1C17C5" w14:textId="77777777" w:rsidTr="00EF2E3C">
        <w:trPr>
          <w:trHeight w:val="722"/>
        </w:trPr>
        <w:tc>
          <w:tcPr>
            <w:tcW w:w="316" w:type="pct"/>
            <w:shd w:val="clear" w:color="auto" w:fill="auto"/>
            <w:vAlign w:val="center"/>
          </w:tcPr>
          <w:p w14:paraId="77ACC109" w14:textId="77777777" w:rsidR="004E3AB6" w:rsidRPr="004E3AB6" w:rsidRDefault="004E3AB6" w:rsidP="004E3AB6">
            <w:pPr>
              <w:widowControl w:val="0"/>
              <w:jc w:val="center"/>
              <w:rPr>
                <w:rFonts w:ascii="Arial" w:eastAsia="Times New Roman" w:hAnsi="Arial" w:cs="Arial"/>
                <w:sz w:val="20"/>
                <w:szCs w:val="20"/>
                <w:lang w:val="es-EC" w:eastAsia="es-EC"/>
                <w14:scene3d>
                  <w14:camera w14:prst="orthographicFront"/>
                  <w14:lightRig w14:rig="threePt" w14:dir="t">
                    <w14:rot w14:lat="0" w14:lon="0" w14:rev="0"/>
                  </w14:lightRig>
                </w14:scene3d>
              </w:rPr>
            </w:pPr>
            <w:r w:rsidRPr="004E3AB6">
              <w:rPr>
                <w:rFonts w:ascii="Arial" w:eastAsia="Times New Roman" w:hAnsi="Arial" w:cs="Arial"/>
                <w:sz w:val="20"/>
                <w:szCs w:val="20"/>
                <w:lang w:val="es-EC" w:eastAsia="es-EC"/>
                <w14:scene3d>
                  <w14:camera w14:prst="orthographicFront"/>
                  <w14:lightRig w14:rig="threePt" w14:dir="t">
                    <w14:rot w14:lat="0" w14:lon="0" w14:rev="0"/>
                  </w14:lightRig>
                </w14:scene3d>
              </w:rPr>
              <w:t>1</w:t>
            </w:r>
          </w:p>
        </w:tc>
        <w:tc>
          <w:tcPr>
            <w:tcW w:w="2104" w:type="pct"/>
            <w:shd w:val="clear" w:color="auto" w:fill="auto"/>
            <w:vAlign w:val="center"/>
          </w:tcPr>
          <w:p w14:paraId="3976743A" w14:textId="77777777" w:rsidR="004E3AB6" w:rsidRPr="004E3AB6" w:rsidRDefault="004E3AB6" w:rsidP="004E3AB6">
            <w:pPr>
              <w:keepNext/>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 xml:space="preserve">Entrega y recepción de los bienes de 09 Grupos Electrógenos de 300KW, 440VAC, 60Hz, 3F, p/Corbeta Misilera Clase Esmeraldas, </w:t>
            </w:r>
            <w:proofErr w:type="spellStart"/>
            <w:r w:rsidRPr="004E3AB6">
              <w:rPr>
                <w:rFonts w:ascii="Arial" w:eastAsia="Times New Roman" w:hAnsi="Arial" w:cs="Arial"/>
                <w:sz w:val="20"/>
                <w:szCs w:val="20"/>
                <w:lang w:val="es-EC" w:eastAsia="es-EC"/>
              </w:rPr>
              <w:t>incl</w:t>
            </w:r>
            <w:proofErr w:type="spellEnd"/>
            <w:r w:rsidRPr="004E3AB6">
              <w:rPr>
                <w:rFonts w:ascii="Arial" w:eastAsia="Times New Roman" w:hAnsi="Arial" w:cs="Arial"/>
                <w:sz w:val="20"/>
                <w:szCs w:val="20"/>
                <w:lang w:val="es-EC" w:eastAsia="es-EC"/>
              </w:rPr>
              <w:t xml:space="preserve">: kits de </w:t>
            </w:r>
            <w:proofErr w:type="spellStart"/>
            <w:r w:rsidRPr="004E3AB6">
              <w:rPr>
                <w:rFonts w:ascii="Arial" w:eastAsia="Times New Roman" w:hAnsi="Arial" w:cs="Arial"/>
                <w:sz w:val="20"/>
                <w:szCs w:val="20"/>
                <w:lang w:val="es-EC" w:eastAsia="es-EC"/>
              </w:rPr>
              <w:t>inst</w:t>
            </w:r>
            <w:proofErr w:type="spellEnd"/>
            <w:r w:rsidRPr="004E3AB6">
              <w:rPr>
                <w:rFonts w:ascii="Arial" w:eastAsia="Times New Roman" w:hAnsi="Arial" w:cs="Arial"/>
                <w:sz w:val="20"/>
                <w:szCs w:val="20"/>
                <w:lang w:val="es-EC" w:eastAsia="es-EC"/>
              </w:rPr>
              <w:t xml:space="preserve"> y </w:t>
            </w:r>
            <w:proofErr w:type="spellStart"/>
            <w:r w:rsidRPr="004E3AB6">
              <w:rPr>
                <w:rFonts w:ascii="Arial" w:eastAsia="Times New Roman" w:hAnsi="Arial" w:cs="Arial"/>
                <w:sz w:val="20"/>
                <w:szCs w:val="20"/>
                <w:lang w:val="es-EC" w:eastAsia="es-EC"/>
              </w:rPr>
              <w:t>mant</w:t>
            </w:r>
            <w:proofErr w:type="spellEnd"/>
            <w:r w:rsidRPr="004E3AB6">
              <w:rPr>
                <w:rFonts w:ascii="Arial" w:eastAsia="Times New Roman" w:hAnsi="Arial" w:cs="Arial"/>
                <w:sz w:val="20"/>
                <w:szCs w:val="20"/>
                <w:lang w:val="es-EC" w:eastAsia="es-EC"/>
              </w:rPr>
              <w:t>.</w:t>
            </w:r>
          </w:p>
        </w:tc>
        <w:tc>
          <w:tcPr>
            <w:tcW w:w="2580" w:type="pct"/>
            <w:shd w:val="clear" w:color="auto" w:fill="auto"/>
            <w:vAlign w:val="center"/>
          </w:tcPr>
          <w:p w14:paraId="10559596"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b/>
                <w:bCs/>
                <w:color w:val="000000"/>
                <w:sz w:val="20"/>
                <w:szCs w:val="20"/>
                <w:lang w:val="es-EC" w:eastAsia="es-EC"/>
              </w:rPr>
              <w:t>470 días</w:t>
            </w:r>
            <w:r w:rsidRPr="004E3AB6">
              <w:rPr>
                <w:rFonts w:ascii="Arial" w:eastAsia="Times New Roman" w:hAnsi="Arial" w:cs="Arial"/>
                <w:color w:val="000000"/>
                <w:sz w:val="20"/>
                <w:szCs w:val="20"/>
                <w:lang w:val="es-EC" w:eastAsia="es-EC"/>
              </w:rPr>
              <w:t xml:space="preserve">, </w:t>
            </w:r>
            <w:r w:rsidRPr="004E3AB6">
              <w:rPr>
                <w:rFonts w:ascii="Arial" w:eastAsia="Times New Roman" w:hAnsi="Arial" w:cs="Arial"/>
                <w:sz w:val="20"/>
                <w:szCs w:val="20"/>
                <w:lang w:val="es-EC" w:eastAsia="es-EC"/>
              </w:rPr>
              <w:t>contados a partir del día siguiente de la notificación por escrito por parte del administrador del contrato respecto de la disponibilidad del anticipo en la cuenta bancaria proporcionada por el contratista.</w:t>
            </w:r>
          </w:p>
          <w:p w14:paraId="3E585E07"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p>
        </w:tc>
      </w:tr>
    </w:tbl>
    <w:p w14:paraId="53C8C99D" w14:textId="107D9F1C" w:rsidR="004E3AB6" w:rsidRPr="004E3AB6" w:rsidRDefault="004E3AB6" w:rsidP="004E3AB6">
      <w:pPr>
        <w:widowControl w:val="0"/>
        <w:jc w:val="center"/>
        <w:rPr>
          <w:rFonts w:ascii="Arial" w:eastAsia="Times New Roman" w:hAnsi="Arial" w:cs="Arial"/>
          <w:b/>
          <w:sz w:val="22"/>
          <w:szCs w:val="22"/>
          <w:lang w:val="es-EC" w:eastAsia="es-EC"/>
        </w:rPr>
      </w:pPr>
      <w:bookmarkStart w:id="58" w:name="_Ref147221996"/>
      <w:bookmarkStart w:id="59" w:name="_Toc157033071"/>
      <w:bookmarkStart w:id="60" w:name="_Toc194076045"/>
      <w:r w:rsidRPr="004E3AB6">
        <w:rPr>
          <w:rFonts w:ascii="Arial" w:eastAsia="Times New Roman" w:hAnsi="Arial" w:cs="Arial"/>
          <w:b/>
          <w:sz w:val="22"/>
          <w:szCs w:val="22"/>
          <w:lang w:val="es-EC" w:eastAsia="es-EC"/>
        </w:rPr>
        <w:t xml:space="preserve">Tabla </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STYLEREF 1 \s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Cs/>
          <w:noProof/>
          <w:sz w:val="22"/>
          <w:szCs w:val="22"/>
          <w:lang w:val="es-ES" w:eastAsia="es-EC"/>
        </w:rPr>
        <w:t>¡Error! No hay texto con el estilo especificado en el documento.</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
          <w:noProof/>
          <w:sz w:val="22"/>
          <w:szCs w:val="22"/>
          <w:lang w:val="es-EC" w:eastAsia="es-EC"/>
        </w:rPr>
        <w:t>6</w:t>
      </w:r>
      <w:r w:rsidRPr="004E3AB6">
        <w:rPr>
          <w:rFonts w:ascii="Arial" w:eastAsia="Times New Roman" w:hAnsi="Arial" w:cs="Arial"/>
          <w:b/>
          <w:noProof/>
          <w:sz w:val="22"/>
          <w:szCs w:val="22"/>
          <w:lang w:val="es-EC" w:eastAsia="es-EC"/>
        </w:rPr>
        <w:fldChar w:fldCharType="end"/>
      </w:r>
      <w:bookmarkEnd w:id="58"/>
      <w:r w:rsidRPr="004E3AB6">
        <w:rPr>
          <w:rFonts w:ascii="Arial" w:eastAsia="Times New Roman" w:hAnsi="Arial" w:cs="Arial"/>
          <w:b/>
          <w:sz w:val="22"/>
          <w:szCs w:val="22"/>
          <w:lang w:val="es-EC" w:eastAsia="es-EC"/>
        </w:rPr>
        <w:t xml:space="preserve"> Entregas de los Bienes.</w:t>
      </w:r>
      <w:bookmarkEnd w:id="59"/>
      <w:bookmarkEnd w:id="60"/>
    </w:p>
    <w:p w14:paraId="58EB7F33" w14:textId="77777777" w:rsidR="004E3AB6" w:rsidRPr="004E3AB6" w:rsidRDefault="004E3AB6" w:rsidP="004E3AB6">
      <w:pPr>
        <w:widowControl w:val="0"/>
        <w:jc w:val="center"/>
        <w:rPr>
          <w:rFonts w:ascii="Arial" w:eastAsia="Times New Roman" w:hAnsi="Arial" w:cs="Arial"/>
          <w:b/>
          <w:sz w:val="22"/>
          <w:szCs w:val="22"/>
          <w:highlight w:val="yellow"/>
          <w:lang w:val="es-EC" w:eastAsia="es-EC"/>
        </w:rPr>
      </w:pPr>
    </w:p>
    <w:p w14:paraId="5D7BA855" w14:textId="77777777" w:rsidR="004E3AB6" w:rsidRPr="004E3AB6" w:rsidRDefault="004E3AB6" w:rsidP="004E3AB6">
      <w:pPr>
        <w:widowControl w:val="0"/>
        <w:jc w:val="center"/>
        <w:rPr>
          <w:rFonts w:ascii="Arial" w:eastAsia="Times New Roman" w:hAnsi="Arial" w:cs="Arial"/>
          <w:b/>
          <w:sz w:val="22"/>
          <w:szCs w:val="22"/>
          <w:highlight w:val="yellow"/>
          <w:lang w:val="es-EC" w:eastAsia="es-EC"/>
        </w:rPr>
      </w:pPr>
    </w:p>
    <w:p w14:paraId="6BF5B8CA"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Los servicios involucrados se ejecutarán de manera parcial, es decir, de forma individual e independientes para cada Corbeta; el Administrador de Contrato deberá notificar con anticipación al Contratista la fecha exacta de ejecución de los servicios de cada Corbeta.</w:t>
      </w:r>
    </w:p>
    <w:p w14:paraId="4CBF1D82" w14:textId="77777777" w:rsidR="004E3AB6" w:rsidRPr="004E3AB6" w:rsidRDefault="004E3AB6" w:rsidP="004E3AB6">
      <w:pPr>
        <w:widowControl w:val="0"/>
        <w:jc w:val="both"/>
        <w:rPr>
          <w:rFonts w:ascii="Arial" w:eastAsia="Times New Roman" w:hAnsi="Arial" w:cs="Arial"/>
          <w:b/>
          <w:sz w:val="22"/>
          <w:szCs w:val="22"/>
          <w:highlight w:val="yellow"/>
          <w:lang w:val="es-EC" w:eastAsia="es-EC"/>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03"/>
        <w:gridCol w:w="3506"/>
        <w:gridCol w:w="4385"/>
      </w:tblGrid>
      <w:tr w:rsidR="004E3AB6" w:rsidRPr="004E3AB6" w14:paraId="3AFA9932" w14:textId="77777777" w:rsidTr="004E3AB6">
        <w:trPr>
          <w:trHeight w:val="340"/>
          <w:tblHeader/>
        </w:trPr>
        <w:tc>
          <w:tcPr>
            <w:tcW w:w="355" w:type="pct"/>
            <w:shd w:val="clear" w:color="auto" w:fill="2E74B5"/>
            <w:vAlign w:val="center"/>
            <w:hideMark/>
          </w:tcPr>
          <w:p w14:paraId="5ADBF571"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N.º</w:t>
            </w:r>
          </w:p>
        </w:tc>
        <w:tc>
          <w:tcPr>
            <w:tcW w:w="2064" w:type="pct"/>
            <w:shd w:val="clear" w:color="auto" w:fill="2E74B5"/>
            <w:vAlign w:val="center"/>
            <w:hideMark/>
          </w:tcPr>
          <w:p w14:paraId="4363DB80"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Descripción</w:t>
            </w:r>
          </w:p>
        </w:tc>
        <w:tc>
          <w:tcPr>
            <w:tcW w:w="2580" w:type="pct"/>
            <w:shd w:val="clear" w:color="auto" w:fill="2E74B5"/>
            <w:vAlign w:val="center"/>
            <w:hideMark/>
          </w:tcPr>
          <w:p w14:paraId="68E8831B"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Plazo (calendario)</w:t>
            </w:r>
          </w:p>
        </w:tc>
      </w:tr>
      <w:tr w:rsidR="004E3AB6" w:rsidRPr="004E3AB6" w14:paraId="641B63E2" w14:textId="77777777" w:rsidTr="00EF2E3C">
        <w:trPr>
          <w:trHeight w:val="1339"/>
        </w:trPr>
        <w:tc>
          <w:tcPr>
            <w:tcW w:w="355" w:type="pct"/>
            <w:shd w:val="clear" w:color="auto" w:fill="auto"/>
            <w:vAlign w:val="center"/>
          </w:tcPr>
          <w:p w14:paraId="3AD3ECB4"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1</w:t>
            </w:r>
          </w:p>
        </w:tc>
        <w:tc>
          <w:tcPr>
            <w:tcW w:w="2064" w:type="pct"/>
            <w:shd w:val="clear" w:color="auto" w:fill="auto"/>
            <w:vAlign w:val="center"/>
          </w:tcPr>
          <w:p w14:paraId="6F2C918D"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Servicio de pruebas FAT y Programa de Transferencia de Conocimiento de los Grupos Electrógenos de Corbeta Misilera Clase Esmeraldas.</w:t>
            </w:r>
          </w:p>
        </w:tc>
        <w:tc>
          <w:tcPr>
            <w:tcW w:w="2580" w:type="pct"/>
            <w:shd w:val="clear" w:color="auto" w:fill="auto"/>
            <w:vAlign w:val="center"/>
          </w:tcPr>
          <w:p w14:paraId="1BD8B819" w14:textId="77777777" w:rsidR="004E3AB6" w:rsidRPr="004E3AB6" w:rsidRDefault="004E3AB6" w:rsidP="004E3AB6">
            <w:pPr>
              <w:widowControl w:val="0"/>
              <w:jc w:val="both"/>
              <w:rPr>
                <w:rFonts w:ascii="Arial" w:eastAsia="Times New Roman" w:hAnsi="Arial" w:cs="Arial"/>
                <w:color w:val="000000"/>
                <w:sz w:val="20"/>
                <w:szCs w:val="20"/>
                <w:lang w:val="es-EC" w:eastAsia="es-EC"/>
              </w:rPr>
            </w:pPr>
            <w:r w:rsidRPr="004E3AB6">
              <w:rPr>
                <w:rFonts w:ascii="Arial" w:eastAsia="Times New Roman" w:hAnsi="Arial" w:cs="Arial"/>
                <w:b/>
                <w:bCs/>
                <w:color w:val="000000"/>
                <w:sz w:val="20"/>
                <w:szCs w:val="20"/>
                <w:lang w:val="es-EC" w:eastAsia="es-EC"/>
              </w:rPr>
              <w:t>425</w:t>
            </w:r>
            <w:r w:rsidRPr="004E3AB6">
              <w:rPr>
                <w:rFonts w:ascii="Arial" w:eastAsia="Times New Roman" w:hAnsi="Arial" w:cs="Arial"/>
                <w:color w:val="000000"/>
                <w:sz w:val="20"/>
                <w:szCs w:val="20"/>
                <w:lang w:val="es-EC" w:eastAsia="es-EC"/>
              </w:rPr>
              <w:t xml:space="preserve"> días calendario contados a partir del día siguiente de la notificación por escrito por parte del administrador del contrato respecto de la disponibilidad del anticipo, en la cuenta bancaria proporcionada por el contratista.</w:t>
            </w:r>
          </w:p>
        </w:tc>
      </w:tr>
      <w:tr w:rsidR="004E3AB6" w:rsidRPr="004E3AB6" w14:paraId="1758112B" w14:textId="77777777" w:rsidTr="00EF2E3C">
        <w:trPr>
          <w:trHeight w:val="765"/>
        </w:trPr>
        <w:tc>
          <w:tcPr>
            <w:tcW w:w="355" w:type="pct"/>
            <w:shd w:val="clear" w:color="auto" w:fill="auto"/>
            <w:vAlign w:val="center"/>
          </w:tcPr>
          <w:p w14:paraId="09D3B5EA"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2</w:t>
            </w:r>
          </w:p>
        </w:tc>
        <w:tc>
          <w:tcPr>
            <w:tcW w:w="2064" w:type="pct"/>
            <w:shd w:val="clear" w:color="auto" w:fill="auto"/>
            <w:vAlign w:val="center"/>
          </w:tcPr>
          <w:p w14:paraId="19F67933"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color w:val="000000"/>
                <w:sz w:val="20"/>
                <w:szCs w:val="20"/>
                <w:lang w:val="es-EC" w:eastAsia="es-EC"/>
              </w:rPr>
              <w:t xml:space="preserve">Pruebas STW / SAT </w:t>
            </w:r>
            <w:r w:rsidRPr="004E3AB6">
              <w:rPr>
                <w:rFonts w:ascii="Arial" w:eastAsia="Times New Roman" w:hAnsi="Arial" w:cs="Arial"/>
                <w:sz w:val="20"/>
                <w:szCs w:val="20"/>
                <w:lang w:val="es-EC" w:eastAsia="es-EC"/>
              </w:rPr>
              <w:t>del Sistema Eléctrico</w:t>
            </w:r>
            <w:r w:rsidRPr="004E3AB6">
              <w:rPr>
                <w:rFonts w:ascii="Arial" w:eastAsia="Times New Roman" w:hAnsi="Arial" w:cs="Arial"/>
                <w:color w:val="000000"/>
                <w:sz w:val="20"/>
                <w:szCs w:val="20"/>
                <w:lang w:val="es-EC" w:eastAsia="es-EC"/>
              </w:rPr>
              <w:t xml:space="preserve"> de la Corbeta Misilera “</w:t>
            </w:r>
            <w:r w:rsidRPr="004E3AB6">
              <w:rPr>
                <w:rFonts w:ascii="Arial" w:eastAsia="Times New Roman" w:hAnsi="Arial" w:cs="Arial"/>
                <w:b/>
                <w:bCs/>
                <w:color w:val="000000"/>
                <w:sz w:val="20"/>
                <w:szCs w:val="20"/>
                <w:lang w:val="es-EC" w:eastAsia="es-EC"/>
              </w:rPr>
              <w:t>Galápagos</w:t>
            </w:r>
            <w:r w:rsidRPr="004E3AB6">
              <w:rPr>
                <w:rFonts w:ascii="Arial" w:eastAsia="Times New Roman" w:hAnsi="Arial" w:cs="Arial"/>
                <w:color w:val="000000"/>
                <w:sz w:val="20"/>
                <w:szCs w:val="20"/>
                <w:lang w:val="es-EC" w:eastAsia="es-EC"/>
              </w:rPr>
              <w:t>”</w:t>
            </w:r>
          </w:p>
        </w:tc>
        <w:tc>
          <w:tcPr>
            <w:tcW w:w="2580" w:type="pct"/>
            <w:shd w:val="clear" w:color="auto" w:fill="auto"/>
            <w:vAlign w:val="center"/>
          </w:tcPr>
          <w:p w14:paraId="1F944CEE" w14:textId="77777777" w:rsidR="004E3AB6" w:rsidRPr="004E3AB6" w:rsidRDefault="004E3AB6" w:rsidP="004E3AB6">
            <w:pPr>
              <w:widowControl w:val="0"/>
              <w:jc w:val="both"/>
              <w:rPr>
                <w:rFonts w:ascii="Arial" w:eastAsia="Times New Roman" w:hAnsi="Arial" w:cs="Arial"/>
                <w:color w:val="000000"/>
                <w:sz w:val="20"/>
                <w:szCs w:val="20"/>
                <w:lang w:val="es-EC" w:eastAsia="es-EC"/>
              </w:rPr>
            </w:pPr>
            <w:r w:rsidRPr="004E3AB6">
              <w:rPr>
                <w:rFonts w:ascii="Arial" w:eastAsia="Times New Roman" w:hAnsi="Arial" w:cs="Arial"/>
                <w:b/>
                <w:bCs/>
                <w:color w:val="000000"/>
                <w:sz w:val="20"/>
                <w:szCs w:val="20"/>
                <w:lang w:val="es-EC" w:eastAsia="es-EC"/>
              </w:rPr>
              <w:t>695</w:t>
            </w:r>
            <w:r w:rsidRPr="004E3AB6">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r w:rsidR="004E3AB6" w:rsidRPr="004E3AB6" w14:paraId="517BB806" w14:textId="77777777" w:rsidTr="00EF2E3C">
        <w:trPr>
          <w:trHeight w:val="975"/>
        </w:trPr>
        <w:tc>
          <w:tcPr>
            <w:tcW w:w="355" w:type="pct"/>
            <w:shd w:val="clear" w:color="auto" w:fill="auto"/>
            <w:vAlign w:val="center"/>
          </w:tcPr>
          <w:p w14:paraId="289755C5"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3</w:t>
            </w:r>
          </w:p>
        </w:tc>
        <w:tc>
          <w:tcPr>
            <w:tcW w:w="2064" w:type="pct"/>
            <w:shd w:val="clear" w:color="auto" w:fill="auto"/>
            <w:vAlign w:val="center"/>
          </w:tcPr>
          <w:p w14:paraId="50C2346B"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color w:val="000000"/>
                <w:sz w:val="20"/>
                <w:szCs w:val="20"/>
                <w:lang w:val="es-EC" w:eastAsia="es-EC"/>
              </w:rPr>
              <w:t xml:space="preserve">Pruebas STW / SAT </w:t>
            </w:r>
            <w:r w:rsidRPr="004E3AB6">
              <w:rPr>
                <w:rFonts w:ascii="Arial" w:eastAsia="Times New Roman" w:hAnsi="Arial" w:cs="Arial"/>
                <w:sz w:val="20"/>
                <w:szCs w:val="20"/>
                <w:lang w:val="es-EC" w:eastAsia="es-EC"/>
              </w:rPr>
              <w:t>del Sistema Eléctrico</w:t>
            </w:r>
            <w:r w:rsidRPr="004E3AB6">
              <w:rPr>
                <w:rFonts w:ascii="Arial" w:eastAsia="Times New Roman" w:hAnsi="Arial" w:cs="Arial"/>
                <w:color w:val="000000"/>
                <w:sz w:val="20"/>
                <w:szCs w:val="20"/>
                <w:lang w:val="es-EC" w:eastAsia="es-EC"/>
              </w:rPr>
              <w:t xml:space="preserve"> de la Corbeta Misilera “</w:t>
            </w:r>
            <w:r w:rsidRPr="004E3AB6">
              <w:rPr>
                <w:rFonts w:ascii="Arial" w:eastAsia="Times New Roman" w:hAnsi="Arial" w:cs="Arial"/>
                <w:b/>
                <w:bCs/>
                <w:color w:val="000000"/>
                <w:sz w:val="20"/>
                <w:szCs w:val="20"/>
                <w:lang w:val="es-EC" w:eastAsia="es-EC"/>
              </w:rPr>
              <w:t>El Oro</w:t>
            </w:r>
            <w:r w:rsidRPr="004E3AB6">
              <w:rPr>
                <w:rFonts w:ascii="Arial" w:eastAsia="Times New Roman" w:hAnsi="Arial" w:cs="Arial"/>
                <w:color w:val="000000"/>
                <w:sz w:val="20"/>
                <w:szCs w:val="20"/>
                <w:lang w:val="es-EC" w:eastAsia="es-EC"/>
              </w:rPr>
              <w:t>”</w:t>
            </w:r>
          </w:p>
        </w:tc>
        <w:tc>
          <w:tcPr>
            <w:tcW w:w="2580" w:type="pct"/>
            <w:shd w:val="clear" w:color="auto" w:fill="auto"/>
            <w:vAlign w:val="center"/>
          </w:tcPr>
          <w:p w14:paraId="4561BC25" w14:textId="77777777" w:rsidR="004E3AB6" w:rsidRPr="004E3AB6" w:rsidRDefault="004E3AB6" w:rsidP="004E3AB6">
            <w:pPr>
              <w:widowControl w:val="0"/>
              <w:jc w:val="both"/>
              <w:rPr>
                <w:rFonts w:ascii="Arial" w:eastAsia="Times New Roman" w:hAnsi="Arial" w:cs="Arial"/>
                <w:color w:val="000000"/>
                <w:sz w:val="20"/>
                <w:szCs w:val="20"/>
                <w:lang w:val="es-EC" w:eastAsia="es-EC"/>
              </w:rPr>
            </w:pPr>
            <w:r w:rsidRPr="004E3AB6">
              <w:rPr>
                <w:rFonts w:ascii="Arial" w:eastAsia="Times New Roman" w:hAnsi="Arial" w:cs="Arial"/>
                <w:b/>
                <w:bCs/>
                <w:color w:val="000000"/>
                <w:sz w:val="20"/>
                <w:szCs w:val="20"/>
                <w:lang w:val="es-EC" w:eastAsia="es-EC"/>
              </w:rPr>
              <w:t>815</w:t>
            </w:r>
            <w:r w:rsidRPr="004E3AB6">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r w:rsidR="004E3AB6" w:rsidRPr="004E3AB6" w14:paraId="4C2FB9B0" w14:textId="77777777" w:rsidTr="00EF2E3C">
        <w:trPr>
          <w:trHeight w:val="975"/>
        </w:trPr>
        <w:tc>
          <w:tcPr>
            <w:tcW w:w="355" w:type="pct"/>
            <w:shd w:val="clear" w:color="auto" w:fill="auto"/>
            <w:vAlign w:val="center"/>
          </w:tcPr>
          <w:p w14:paraId="124F9D31"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4</w:t>
            </w:r>
          </w:p>
        </w:tc>
        <w:tc>
          <w:tcPr>
            <w:tcW w:w="2064" w:type="pct"/>
            <w:shd w:val="clear" w:color="auto" w:fill="auto"/>
            <w:vAlign w:val="center"/>
          </w:tcPr>
          <w:p w14:paraId="134E2091"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color w:val="000000"/>
                <w:sz w:val="20"/>
                <w:szCs w:val="20"/>
                <w:lang w:val="es-EC" w:eastAsia="es-EC"/>
              </w:rPr>
              <w:t xml:space="preserve">Pruebas STW / SAT </w:t>
            </w:r>
            <w:r w:rsidRPr="004E3AB6">
              <w:rPr>
                <w:rFonts w:ascii="Arial" w:eastAsia="Times New Roman" w:hAnsi="Arial" w:cs="Arial"/>
                <w:sz w:val="20"/>
                <w:szCs w:val="20"/>
                <w:lang w:val="es-EC" w:eastAsia="es-EC"/>
              </w:rPr>
              <w:t>del Sistema Eléctrico</w:t>
            </w:r>
            <w:r w:rsidRPr="004E3AB6">
              <w:rPr>
                <w:rFonts w:ascii="Arial" w:eastAsia="Times New Roman" w:hAnsi="Arial" w:cs="Arial"/>
                <w:color w:val="000000"/>
                <w:sz w:val="20"/>
                <w:szCs w:val="20"/>
                <w:lang w:val="es-EC" w:eastAsia="es-EC"/>
              </w:rPr>
              <w:t xml:space="preserve"> de la Corbeta Misilera “</w:t>
            </w:r>
            <w:r w:rsidRPr="004E3AB6">
              <w:rPr>
                <w:rFonts w:ascii="Arial" w:eastAsia="Times New Roman" w:hAnsi="Arial" w:cs="Arial"/>
                <w:b/>
                <w:bCs/>
                <w:color w:val="000000"/>
                <w:sz w:val="20"/>
                <w:szCs w:val="20"/>
                <w:lang w:val="es-EC" w:eastAsia="es-EC"/>
              </w:rPr>
              <w:t>Esmeraldas</w:t>
            </w:r>
            <w:r w:rsidRPr="004E3AB6">
              <w:rPr>
                <w:rFonts w:ascii="Arial" w:eastAsia="Times New Roman" w:hAnsi="Arial" w:cs="Arial"/>
                <w:color w:val="000000"/>
                <w:sz w:val="20"/>
                <w:szCs w:val="20"/>
                <w:lang w:val="es-EC" w:eastAsia="es-EC"/>
              </w:rPr>
              <w:t>”</w:t>
            </w:r>
          </w:p>
        </w:tc>
        <w:tc>
          <w:tcPr>
            <w:tcW w:w="2580" w:type="pct"/>
            <w:shd w:val="clear" w:color="auto" w:fill="auto"/>
            <w:vAlign w:val="center"/>
          </w:tcPr>
          <w:p w14:paraId="37442442" w14:textId="77777777" w:rsidR="004E3AB6" w:rsidRPr="004E3AB6" w:rsidRDefault="004E3AB6" w:rsidP="004E3AB6">
            <w:pPr>
              <w:widowControl w:val="0"/>
              <w:jc w:val="both"/>
              <w:rPr>
                <w:rFonts w:ascii="Arial" w:eastAsia="Times New Roman" w:hAnsi="Arial" w:cs="Arial"/>
                <w:color w:val="000000"/>
                <w:sz w:val="20"/>
                <w:szCs w:val="20"/>
                <w:lang w:val="es-EC" w:eastAsia="es-EC"/>
              </w:rPr>
            </w:pPr>
            <w:r w:rsidRPr="004E3AB6">
              <w:rPr>
                <w:rFonts w:ascii="Arial" w:eastAsia="Times New Roman" w:hAnsi="Arial" w:cs="Arial"/>
                <w:b/>
                <w:bCs/>
                <w:color w:val="000000"/>
                <w:sz w:val="20"/>
                <w:szCs w:val="20"/>
                <w:lang w:val="es-EC" w:eastAsia="es-EC"/>
              </w:rPr>
              <w:t>995</w:t>
            </w:r>
            <w:r w:rsidRPr="004E3AB6">
              <w:rPr>
                <w:rFonts w:ascii="Arial" w:eastAsia="Times New Roman" w:hAnsi="Arial" w:cs="Arial"/>
                <w:color w:val="000000"/>
                <w:sz w:val="20"/>
                <w:szCs w:val="20"/>
                <w:lang w:val="es-EC" w:eastAsia="es-EC"/>
              </w:rPr>
              <w:t xml:space="preserve"> días calendarios contados a partir del del día siguiente de la notificación por escrito por parte del administrador del contrato respecto de la disponibilidad del anticipo, en la cuenta bancaria proporcionada por el contratista, la notificación por escrito del administrador de contrato de la disponibilidad de la embarcación.</w:t>
            </w:r>
          </w:p>
        </w:tc>
      </w:tr>
    </w:tbl>
    <w:p w14:paraId="5DF37A3D" w14:textId="0B89464D" w:rsidR="004E3AB6" w:rsidRPr="004E3AB6" w:rsidRDefault="004E3AB6" w:rsidP="004E3AB6">
      <w:pPr>
        <w:widowControl w:val="0"/>
        <w:tabs>
          <w:tab w:val="right" w:leader="dot" w:pos="8777"/>
        </w:tabs>
        <w:ind w:left="476" w:hanging="476"/>
        <w:jc w:val="center"/>
        <w:rPr>
          <w:rFonts w:ascii="Arial" w:eastAsia="Times New Roman" w:hAnsi="Arial" w:cs="Times New Roman"/>
          <w:b/>
          <w:bCs/>
          <w:sz w:val="22"/>
          <w:szCs w:val="22"/>
          <w:lang w:val="es-EC" w:eastAsia="es-EC"/>
        </w:rPr>
      </w:pPr>
      <w:bookmarkStart w:id="61" w:name="_Ref147222011"/>
      <w:bookmarkStart w:id="62" w:name="_Toc157033072"/>
      <w:bookmarkStart w:id="63" w:name="_Toc194076046"/>
      <w:r w:rsidRPr="004E3AB6">
        <w:rPr>
          <w:rFonts w:ascii="Arial" w:eastAsia="Times New Roman" w:hAnsi="Arial" w:cs="Times New Roman"/>
          <w:b/>
          <w:bCs/>
          <w:sz w:val="22"/>
          <w:szCs w:val="22"/>
          <w:lang w:val="es-EC" w:eastAsia="es-EC"/>
        </w:rPr>
        <w:t xml:space="preserve">Tabla </w:t>
      </w:r>
      <w:r w:rsidRPr="004E3AB6">
        <w:rPr>
          <w:rFonts w:ascii="Arial" w:eastAsia="Times New Roman" w:hAnsi="Arial" w:cs="Times New Roman"/>
          <w:b/>
          <w:bCs/>
          <w:sz w:val="22"/>
          <w:szCs w:val="22"/>
          <w:lang w:val="es-EC" w:eastAsia="es-EC"/>
        </w:rPr>
        <w:fldChar w:fldCharType="begin"/>
      </w:r>
      <w:r w:rsidRPr="004E3AB6">
        <w:rPr>
          <w:rFonts w:ascii="Arial" w:eastAsia="Times New Roman" w:hAnsi="Arial" w:cs="Times New Roman"/>
          <w:b/>
          <w:bCs/>
          <w:sz w:val="22"/>
          <w:szCs w:val="22"/>
          <w:lang w:val="es-EC" w:eastAsia="es-EC"/>
        </w:rPr>
        <w:instrText xml:space="preserve"> STYLEREF 1 \s </w:instrText>
      </w:r>
      <w:r w:rsidRPr="004E3AB6">
        <w:rPr>
          <w:rFonts w:ascii="Arial" w:eastAsia="Times New Roman" w:hAnsi="Arial" w:cs="Times New Roman"/>
          <w:b/>
          <w:bCs/>
          <w:sz w:val="22"/>
          <w:szCs w:val="22"/>
          <w:lang w:val="es-EC" w:eastAsia="es-EC"/>
        </w:rPr>
        <w:fldChar w:fldCharType="separate"/>
      </w:r>
      <w:r w:rsidR="00D830FC">
        <w:rPr>
          <w:rFonts w:ascii="Arial" w:eastAsia="Times New Roman" w:hAnsi="Arial" w:cs="Times New Roman"/>
          <w:noProof/>
          <w:sz w:val="22"/>
          <w:szCs w:val="22"/>
          <w:lang w:val="es-ES" w:eastAsia="es-EC"/>
        </w:rPr>
        <w:t>¡Error! No hay texto con el estilo especificado en el documento.</w:t>
      </w:r>
      <w:r w:rsidRPr="004E3AB6">
        <w:rPr>
          <w:rFonts w:ascii="Arial" w:eastAsia="Times New Roman" w:hAnsi="Arial" w:cs="Times New Roman"/>
          <w:b/>
          <w:bCs/>
          <w:noProof/>
          <w:sz w:val="22"/>
          <w:szCs w:val="22"/>
          <w:lang w:val="es-EC" w:eastAsia="es-EC"/>
        </w:rPr>
        <w:fldChar w:fldCharType="end"/>
      </w:r>
      <w:r w:rsidRPr="004E3AB6">
        <w:rPr>
          <w:rFonts w:ascii="Arial" w:eastAsia="Times New Roman" w:hAnsi="Arial" w:cs="Times New Roman"/>
          <w:b/>
          <w:bCs/>
          <w:sz w:val="22"/>
          <w:szCs w:val="22"/>
          <w:lang w:val="es-EC" w:eastAsia="es-EC"/>
        </w:rPr>
        <w:t>.</w:t>
      </w:r>
      <w:r w:rsidRPr="004E3AB6">
        <w:rPr>
          <w:rFonts w:ascii="Arial" w:eastAsia="Times New Roman" w:hAnsi="Arial" w:cs="Times New Roman"/>
          <w:b/>
          <w:bCs/>
          <w:sz w:val="22"/>
          <w:szCs w:val="22"/>
          <w:lang w:val="es-EC" w:eastAsia="es-EC"/>
        </w:rPr>
        <w:fldChar w:fldCharType="begin"/>
      </w:r>
      <w:r w:rsidRPr="004E3AB6">
        <w:rPr>
          <w:rFonts w:ascii="Arial" w:eastAsia="Times New Roman" w:hAnsi="Arial" w:cs="Times New Roman"/>
          <w:b/>
          <w:bCs/>
          <w:sz w:val="22"/>
          <w:szCs w:val="22"/>
          <w:lang w:val="es-EC" w:eastAsia="es-EC"/>
        </w:rPr>
        <w:instrText xml:space="preserve"> SEQ Tabla \* ARABIC \s 1 </w:instrText>
      </w:r>
      <w:r w:rsidRPr="004E3AB6">
        <w:rPr>
          <w:rFonts w:ascii="Arial" w:eastAsia="Times New Roman" w:hAnsi="Arial" w:cs="Times New Roman"/>
          <w:b/>
          <w:bCs/>
          <w:sz w:val="22"/>
          <w:szCs w:val="22"/>
          <w:lang w:val="es-EC" w:eastAsia="es-EC"/>
        </w:rPr>
        <w:fldChar w:fldCharType="separate"/>
      </w:r>
      <w:r w:rsidR="00D830FC">
        <w:rPr>
          <w:rFonts w:ascii="Arial" w:eastAsia="Times New Roman" w:hAnsi="Arial" w:cs="Times New Roman"/>
          <w:b/>
          <w:bCs/>
          <w:noProof/>
          <w:sz w:val="22"/>
          <w:szCs w:val="22"/>
          <w:lang w:val="es-EC" w:eastAsia="es-EC"/>
        </w:rPr>
        <w:t>7</w:t>
      </w:r>
      <w:r w:rsidRPr="004E3AB6">
        <w:rPr>
          <w:rFonts w:ascii="Arial" w:eastAsia="Times New Roman" w:hAnsi="Arial" w:cs="Times New Roman"/>
          <w:b/>
          <w:bCs/>
          <w:noProof/>
          <w:sz w:val="22"/>
          <w:szCs w:val="22"/>
          <w:lang w:val="es-EC" w:eastAsia="es-EC"/>
        </w:rPr>
        <w:fldChar w:fldCharType="end"/>
      </w:r>
      <w:bookmarkEnd w:id="61"/>
      <w:r w:rsidRPr="004E3AB6">
        <w:rPr>
          <w:rFonts w:ascii="Arial" w:eastAsia="Times New Roman" w:hAnsi="Arial" w:cs="Times New Roman"/>
          <w:b/>
          <w:bCs/>
          <w:sz w:val="22"/>
          <w:szCs w:val="22"/>
          <w:lang w:val="es-EC" w:eastAsia="es-EC"/>
        </w:rPr>
        <w:t xml:space="preserve"> Entregas parciales de SERVICIOS.</w:t>
      </w:r>
      <w:bookmarkEnd w:id="62"/>
      <w:bookmarkEnd w:id="63"/>
    </w:p>
    <w:p w14:paraId="60A5662D" w14:textId="77777777" w:rsidR="004E3AB6" w:rsidRPr="004E3AB6" w:rsidRDefault="004E3AB6" w:rsidP="004E3AB6">
      <w:pPr>
        <w:widowControl w:val="0"/>
        <w:jc w:val="both"/>
        <w:rPr>
          <w:rFonts w:ascii="Arial" w:eastAsia="Times New Roman" w:hAnsi="Arial" w:cs="Arial"/>
          <w:sz w:val="22"/>
          <w:szCs w:val="22"/>
          <w:highlight w:val="yellow"/>
          <w:lang w:val="es-EC" w:eastAsia="es-EC"/>
        </w:rPr>
      </w:pPr>
    </w:p>
    <w:p w14:paraId="444DBB64"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64" w:name="_Toc194075442"/>
      <w:r w:rsidRPr="004E3AB6">
        <w:rPr>
          <w:rFonts w:ascii="Arial" w:eastAsia="Times New Roman" w:hAnsi="Arial" w:cs="Arial"/>
          <w:b/>
          <w:bCs/>
          <w:smallCaps/>
          <w:sz w:val="22"/>
          <w:szCs w:val="22"/>
          <w:lang w:val="es-EC" w:eastAsia="es-EC"/>
        </w:rPr>
        <w:t>Lugar De Entrega:</w:t>
      </w:r>
      <w:bookmarkEnd w:id="64"/>
    </w:p>
    <w:p w14:paraId="751ACC82" w14:textId="77777777" w:rsidR="004E3AB6" w:rsidRPr="004E3AB6" w:rsidRDefault="004E3AB6" w:rsidP="004E3AB6">
      <w:pPr>
        <w:widowControl w:val="0"/>
        <w:jc w:val="both"/>
        <w:rPr>
          <w:rFonts w:ascii="Arial" w:eastAsia="Times New Roman" w:hAnsi="Arial" w:cs="Arial"/>
          <w:sz w:val="22"/>
          <w:szCs w:val="22"/>
          <w:highlight w:val="green"/>
          <w:lang w:val="es-EC" w:eastAsia="es-EC"/>
        </w:rPr>
      </w:pPr>
    </w:p>
    <w:p w14:paraId="2024879F" w14:textId="77777777" w:rsidR="004E3AB6" w:rsidRPr="004E3AB6" w:rsidRDefault="004E3AB6" w:rsidP="004E3AB6">
      <w:pPr>
        <w:widowControl w:val="0"/>
        <w:jc w:val="both"/>
        <w:rPr>
          <w:rFonts w:ascii="Arial" w:eastAsia="Times New Roman" w:hAnsi="Arial" w:cs="Arial"/>
          <w:sz w:val="22"/>
          <w:szCs w:val="22"/>
          <w:lang w:val="es-ES" w:eastAsia="es-EC"/>
        </w:rPr>
      </w:pPr>
      <w:r w:rsidRPr="004E3AB6">
        <w:rPr>
          <w:rFonts w:ascii="Arial" w:eastAsia="Times New Roman" w:hAnsi="Arial" w:cs="Arial"/>
          <w:b/>
          <w:sz w:val="22"/>
          <w:szCs w:val="22"/>
          <w:lang w:val="es-ES" w:eastAsia="es-EC"/>
        </w:rPr>
        <w:t xml:space="preserve">BIENES: </w:t>
      </w:r>
      <w:r w:rsidRPr="004E3AB6">
        <w:rPr>
          <w:rFonts w:ascii="Arial" w:eastAsia="Times New Roman" w:hAnsi="Arial" w:cs="Arial"/>
          <w:sz w:val="22"/>
          <w:szCs w:val="22"/>
          <w:lang w:val="es-ES" w:eastAsia="es-EC"/>
        </w:rPr>
        <w:t xml:space="preserve">El lugar de entrega de los BIENES adquiridos según </w:t>
      </w:r>
      <w:r w:rsidRPr="004E3AB6">
        <w:rPr>
          <w:rFonts w:ascii="Arial" w:eastAsia="Times New Roman" w:hAnsi="Arial" w:cs="Arial"/>
          <w:b/>
          <w:sz w:val="22"/>
          <w:szCs w:val="22"/>
          <w:lang w:val="es-ES" w:eastAsia="es-EC"/>
        </w:rPr>
        <w:t>Incoterms CIF-Puerto de Guayaquil.</w:t>
      </w:r>
      <w:r w:rsidRPr="004E3AB6">
        <w:rPr>
          <w:rFonts w:ascii="Arial" w:eastAsia="Times New Roman" w:hAnsi="Arial" w:cs="Arial"/>
          <w:sz w:val="22"/>
          <w:szCs w:val="22"/>
          <w:lang w:val="es-ES" w:eastAsia="es-EC"/>
        </w:rPr>
        <w:t xml:space="preserve"> </w:t>
      </w:r>
      <w:r w:rsidRPr="004E3AB6">
        <w:rPr>
          <w:rFonts w:ascii="Arial" w:eastAsia="Times New Roman" w:hAnsi="Arial" w:cs="Arial"/>
          <w:sz w:val="22"/>
          <w:szCs w:val="22"/>
          <w:lang w:val="es-EC" w:eastAsia="es-EC"/>
        </w:rPr>
        <w:t xml:space="preserve">El costo de los trámites aduaneros de internación a Ecuador estará a cargo de </w:t>
      </w:r>
      <w:r w:rsidRPr="004E3AB6">
        <w:rPr>
          <w:rFonts w:ascii="Arial" w:eastAsia="Times New Roman" w:hAnsi="Arial" w:cs="Arial"/>
          <w:b/>
          <w:sz w:val="22"/>
          <w:szCs w:val="22"/>
          <w:lang w:val="es-EC" w:eastAsia="es-EC"/>
        </w:rPr>
        <w:t>ASTINAVE EP.</w:t>
      </w:r>
    </w:p>
    <w:p w14:paraId="3473A3EC" w14:textId="77777777" w:rsidR="004E3AB6" w:rsidRPr="004E3AB6" w:rsidRDefault="004E3AB6" w:rsidP="004E3AB6">
      <w:pPr>
        <w:widowControl w:val="0"/>
        <w:jc w:val="both"/>
        <w:rPr>
          <w:rFonts w:ascii="Arial" w:eastAsia="Times New Roman" w:hAnsi="Arial" w:cs="Arial"/>
          <w:sz w:val="22"/>
          <w:szCs w:val="22"/>
          <w:lang w:val="es-ES" w:eastAsia="es-EC"/>
        </w:rPr>
      </w:pPr>
    </w:p>
    <w:p w14:paraId="5364614F"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b/>
          <w:sz w:val="22"/>
          <w:szCs w:val="22"/>
          <w:lang w:val="es-ES" w:eastAsia="es-EC"/>
        </w:rPr>
        <w:t xml:space="preserve">SERVICIOS: </w:t>
      </w:r>
      <w:r w:rsidRPr="004E3AB6">
        <w:rPr>
          <w:rFonts w:ascii="Arial" w:eastAsia="Times New Roman" w:hAnsi="Arial" w:cs="Arial"/>
          <w:sz w:val="22"/>
          <w:szCs w:val="22"/>
          <w:lang w:val="es-ES" w:eastAsia="es-EC"/>
        </w:rPr>
        <w:t xml:space="preserve">Se considera como lugar de entrega para las pruebas FAT y los programas de transferencia de conocimiento, un Centro de Formación proporcionado por el oferente adjudicado. </w:t>
      </w:r>
      <w:r w:rsidRPr="004E3AB6">
        <w:rPr>
          <w:rFonts w:ascii="Arial" w:eastAsia="Times New Roman" w:hAnsi="Arial" w:cs="Arial"/>
          <w:sz w:val="22"/>
          <w:szCs w:val="22"/>
          <w:lang w:val="es-EC" w:eastAsia="es-EC"/>
        </w:rPr>
        <w:t xml:space="preserve">Mientras que el lugar de entrega de las pruebas STW y SAT será a bordo de las Corbetas Misileras Galápagos, El Oro y Esmeraldas. </w:t>
      </w:r>
    </w:p>
    <w:p w14:paraId="4CF605F7" w14:textId="77777777" w:rsidR="004E3AB6" w:rsidRPr="004E3AB6" w:rsidRDefault="004E3AB6" w:rsidP="004E3AB6">
      <w:pPr>
        <w:widowControl w:val="0"/>
        <w:jc w:val="both"/>
        <w:rPr>
          <w:rFonts w:ascii="Arial" w:eastAsia="Times New Roman" w:hAnsi="Arial" w:cs="Arial"/>
          <w:sz w:val="22"/>
          <w:szCs w:val="22"/>
          <w:lang w:val="es-ES" w:eastAsia="es-EC"/>
        </w:rPr>
      </w:pPr>
    </w:p>
    <w:p w14:paraId="154FAEA6"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S" w:eastAsia="es-EC"/>
        </w:rPr>
      </w:pPr>
      <w:bookmarkStart w:id="65" w:name="_Toc194075443"/>
      <w:r w:rsidRPr="004E3AB6">
        <w:rPr>
          <w:rFonts w:ascii="Arial" w:eastAsia="Times New Roman" w:hAnsi="Arial" w:cs="Arial"/>
          <w:b/>
          <w:bCs/>
          <w:smallCaps/>
          <w:sz w:val="22"/>
          <w:szCs w:val="22"/>
          <w:lang w:val="es-EC" w:eastAsia="es-EC"/>
        </w:rPr>
        <w:t>Forma y Condiciones de pago:</w:t>
      </w:r>
      <w:bookmarkEnd w:id="65"/>
    </w:p>
    <w:p w14:paraId="2CEBC895" w14:textId="77777777" w:rsidR="004E3AB6" w:rsidRPr="004E3AB6" w:rsidRDefault="004E3AB6" w:rsidP="004E3AB6">
      <w:pPr>
        <w:widowControl w:val="0"/>
        <w:jc w:val="both"/>
        <w:rPr>
          <w:rFonts w:ascii="Arial" w:eastAsia="Times New Roman" w:hAnsi="Arial" w:cs="Arial"/>
          <w:sz w:val="22"/>
          <w:szCs w:val="22"/>
          <w:lang w:val="es-ES" w:eastAsia="es-EC"/>
        </w:rPr>
      </w:pPr>
    </w:p>
    <w:p w14:paraId="6C7AD165"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En la siguiente tabla se presenta el plan de pagos de los entregables que serán adquiridos por ASTINAVE EP. Este plan de pagos se encuentra distribuido como pagos parciales los cuales serán efectuados en dólares de los Estados Unidos de América. El plan de pagos incluye un anticipo que asegurará el inicio de la fabricación de los equipos, 5 pagos parciales que corresponden a los entregables de cada Corbeta Misilera y un pago final que será efectuado a la suscripción del Acta de Entrega Recepción definitiva del contrato.</w:t>
      </w:r>
    </w:p>
    <w:p w14:paraId="3EC004A8" w14:textId="77777777" w:rsidR="004E3AB6" w:rsidRPr="004E3AB6" w:rsidRDefault="004E3AB6" w:rsidP="004E3AB6">
      <w:pPr>
        <w:widowControl w:val="0"/>
        <w:jc w:val="both"/>
        <w:rPr>
          <w:rFonts w:ascii="Arial" w:eastAsia="Times New Roman" w:hAnsi="Arial" w:cs="Arial"/>
          <w:sz w:val="22"/>
          <w:szCs w:val="22"/>
          <w:lang w:val="es-EC" w:eastAsia="es-EC"/>
        </w:rPr>
      </w:pPr>
    </w:p>
    <w:p w14:paraId="677F6956"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En caso de que el entregable de la Tabla 7.3 corresponda a BIENES, el proveedor deberá entregar los siguientes documentos habilitantes:</w:t>
      </w:r>
    </w:p>
    <w:p w14:paraId="1DF8ECF3" w14:textId="77777777" w:rsidR="004E3AB6" w:rsidRPr="004E3AB6" w:rsidRDefault="004E3AB6" w:rsidP="004E3AB6">
      <w:pPr>
        <w:widowControl w:val="0"/>
        <w:jc w:val="both"/>
        <w:rPr>
          <w:rFonts w:ascii="Arial" w:eastAsia="Times New Roman" w:hAnsi="Arial" w:cs="Arial"/>
          <w:sz w:val="22"/>
          <w:szCs w:val="22"/>
          <w:lang w:val="es-EC" w:eastAsia="es-EC"/>
        </w:rPr>
      </w:pPr>
    </w:p>
    <w:p w14:paraId="71A6DE8C" w14:textId="77777777" w:rsidR="004E3AB6" w:rsidRPr="004E3AB6" w:rsidRDefault="004E3AB6" w:rsidP="004E3AB6">
      <w:pPr>
        <w:keepNext/>
        <w:widowControl w:val="0"/>
        <w:numPr>
          <w:ilvl w:val="0"/>
          <w:numId w:val="9"/>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Factura aduanera correspondiente.</w:t>
      </w:r>
    </w:p>
    <w:p w14:paraId="29B48A83" w14:textId="77777777" w:rsidR="004E3AB6" w:rsidRPr="004E3AB6" w:rsidRDefault="004E3AB6" w:rsidP="004E3AB6">
      <w:pPr>
        <w:keepNext/>
        <w:widowControl w:val="0"/>
        <w:numPr>
          <w:ilvl w:val="0"/>
          <w:numId w:val="9"/>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 xml:space="preserve">Detalle de rubro para devengar anticipo. </w:t>
      </w:r>
    </w:p>
    <w:p w14:paraId="0E327B91" w14:textId="77777777" w:rsidR="004E3AB6" w:rsidRPr="004E3AB6" w:rsidRDefault="004E3AB6" w:rsidP="004E3AB6">
      <w:pPr>
        <w:keepNext/>
        <w:widowControl w:val="0"/>
        <w:numPr>
          <w:ilvl w:val="0"/>
          <w:numId w:val="9"/>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Informe de aceptación del administrador de contrato.</w:t>
      </w:r>
    </w:p>
    <w:p w14:paraId="41BB1117" w14:textId="77777777" w:rsidR="004E3AB6" w:rsidRPr="004E3AB6" w:rsidRDefault="004E3AB6" w:rsidP="004E3AB6">
      <w:pPr>
        <w:keepNext/>
        <w:widowControl w:val="0"/>
        <w:numPr>
          <w:ilvl w:val="0"/>
          <w:numId w:val="9"/>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Lista de empaque.</w:t>
      </w:r>
    </w:p>
    <w:p w14:paraId="408B67A9" w14:textId="77777777" w:rsidR="004E3AB6" w:rsidRPr="004E3AB6" w:rsidRDefault="004E3AB6" w:rsidP="004E3AB6">
      <w:pPr>
        <w:keepNext/>
        <w:widowControl w:val="0"/>
        <w:numPr>
          <w:ilvl w:val="0"/>
          <w:numId w:val="9"/>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Conocimiento de embarque marítimo o BL.</w:t>
      </w:r>
    </w:p>
    <w:p w14:paraId="3F14A319" w14:textId="77777777" w:rsidR="004E3AB6" w:rsidRPr="004E3AB6" w:rsidRDefault="004E3AB6" w:rsidP="004E3AB6">
      <w:pPr>
        <w:keepNext/>
        <w:widowControl w:val="0"/>
        <w:numPr>
          <w:ilvl w:val="0"/>
          <w:numId w:val="9"/>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Evidencia fotográfica de los bienes.</w:t>
      </w:r>
    </w:p>
    <w:p w14:paraId="15C1D4B8" w14:textId="77777777" w:rsidR="004E3AB6" w:rsidRPr="004E3AB6" w:rsidRDefault="004E3AB6" w:rsidP="004E3AB6">
      <w:pPr>
        <w:keepNext/>
        <w:widowControl w:val="0"/>
        <w:numPr>
          <w:ilvl w:val="0"/>
          <w:numId w:val="9"/>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Notificar la embarcación y documento de reserva en la que se realizará el transporte de la carga para el respectivo rastreo.</w:t>
      </w:r>
    </w:p>
    <w:p w14:paraId="480A5A21" w14:textId="77777777" w:rsidR="004E3AB6" w:rsidRPr="004E3AB6" w:rsidRDefault="004E3AB6" w:rsidP="004E3AB6">
      <w:pPr>
        <w:keepNext/>
        <w:widowControl w:val="0"/>
        <w:numPr>
          <w:ilvl w:val="0"/>
          <w:numId w:val="9"/>
        </w:numPr>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Documento que certifica el seguro todo riesgo para realizar los procesos en aduana y transporte.</w:t>
      </w:r>
    </w:p>
    <w:p w14:paraId="5030822C" w14:textId="1DEAFE96" w:rsidR="004E3AB6" w:rsidRPr="004E3AB6" w:rsidRDefault="004E3AB6" w:rsidP="004E3AB6">
      <w:pPr>
        <w:keepNext/>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En caso de que el entregable de la </w:t>
      </w:r>
      <w:r w:rsidRPr="004E3AB6">
        <w:rPr>
          <w:rFonts w:ascii="Arial" w:eastAsia="Times New Roman" w:hAnsi="Arial" w:cs="Arial"/>
          <w:sz w:val="22"/>
          <w:szCs w:val="22"/>
          <w:lang w:val="es-EC" w:eastAsia="es-EC"/>
        </w:rPr>
        <w:fldChar w:fldCharType="begin"/>
      </w:r>
      <w:r w:rsidRPr="004E3AB6">
        <w:rPr>
          <w:rFonts w:ascii="Arial" w:eastAsia="Times New Roman" w:hAnsi="Arial" w:cs="Arial"/>
          <w:sz w:val="22"/>
          <w:szCs w:val="22"/>
          <w:lang w:val="es-EC" w:eastAsia="es-EC"/>
        </w:rPr>
        <w:instrText xml:space="preserve"> REF _Ref147222073 \h </w:instrText>
      </w:r>
      <w:r w:rsidRPr="004E3AB6">
        <w:rPr>
          <w:rFonts w:ascii="Arial" w:eastAsia="Times New Roman" w:hAnsi="Arial" w:cs="Arial"/>
          <w:sz w:val="22"/>
          <w:szCs w:val="22"/>
          <w:lang w:val="es-EC" w:eastAsia="es-EC"/>
        </w:rPr>
      </w:r>
      <w:r w:rsidRPr="004E3AB6">
        <w:rPr>
          <w:rFonts w:ascii="Arial" w:eastAsia="Times New Roman" w:hAnsi="Arial" w:cs="Arial"/>
          <w:sz w:val="22"/>
          <w:szCs w:val="22"/>
          <w:lang w:val="es-EC" w:eastAsia="es-EC"/>
        </w:rPr>
        <w:fldChar w:fldCharType="separate"/>
      </w:r>
      <w:r w:rsidR="00D830FC" w:rsidRPr="004E3AB6">
        <w:rPr>
          <w:rFonts w:ascii="Arial" w:eastAsia="Times New Roman" w:hAnsi="Arial" w:cs="Arial"/>
          <w:b/>
          <w:sz w:val="22"/>
          <w:szCs w:val="22"/>
          <w:lang w:val="es-EC" w:eastAsia="es-EC"/>
        </w:rPr>
        <w:t xml:space="preserve">Tabla </w:t>
      </w:r>
      <w:r w:rsidR="00D830FC">
        <w:rPr>
          <w:rFonts w:ascii="Arial" w:eastAsia="Times New Roman" w:hAnsi="Arial" w:cs="Arial"/>
          <w:bCs/>
          <w:noProof/>
          <w:sz w:val="22"/>
          <w:szCs w:val="22"/>
          <w:lang w:val="es-ES" w:eastAsia="es-EC"/>
        </w:rPr>
        <w:t xml:space="preserve">¡Error! No hay texto con el estilo especificado en el </w:t>
      </w:r>
      <w:proofErr w:type="gramStart"/>
      <w:r w:rsidR="00D830FC">
        <w:rPr>
          <w:rFonts w:ascii="Arial" w:eastAsia="Times New Roman" w:hAnsi="Arial" w:cs="Arial"/>
          <w:bCs/>
          <w:noProof/>
          <w:sz w:val="22"/>
          <w:szCs w:val="22"/>
          <w:lang w:val="es-ES" w:eastAsia="es-EC"/>
        </w:rPr>
        <w:t>documento.</w:t>
      </w:r>
      <w:r w:rsidR="00D830FC" w:rsidRPr="004E3AB6">
        <w:rPr>
          <w:rFonts w:ascii="Arial" w:eastAsia="Times New Roman" w:hAnsi="Arial" w:cs="Arial"/>
          <w:b/>
          <w:sz w:val="22"/>
          <w:szCs w:val="22"/>
          <w:lang w:val="es-EC" w:eastAsia="es-EC"/>
        </w:rPr>
        <w:t>.</w:t>
      </w:r>
      <w:proofErr w:type="gramEnd"/>
      <w:r w:rsidR="00D830FC">
        <w:rPr>
          <w:rFonts w:ascii="Arial" w:eastAsia="Times New Roman" w:hAnsi="Arial" w:cs="Arial"/>
          <w:b/>
          <w:noProof/>
          <w:sz w:val="22"/>
          <w:szCs w:val="22"/>
          <w:lang w:val="es-EC" w:eastAsia="es-EC"/>
        </w:rPr>
        <w:t>8</w:t>
      </w:r>
      <w:r w:rsidRPr="004E3AB6">
        <w:rPr>
          <w:rFonts w:ascii="Arial" w:eastAsia="Times New Roman" w:hAnsi="Arial" w:cs="Arial"/>
          <w:sz w:val="22"/>
          <w:szCs w:val="22"/>
          <w:lang w:val="es-EC" w:eastAsia="es-EC"/>
        </w:rPr>
        <w:fldChar w:fldCharType="end"/>
      </w:r>
      <w:r w:rsidRPr="004E3AB6">
        <w:rPr>
          <w:rFonts w:ascii="Arial" w:eastAsia="Times New Roman" w:hAnsi="Arial" w:cs="Arial"/>
          <w:sz w:val="22"/>
          <w:szCs w:val="22"/>
          <w:lang w:val="es-EC" w:eastAsia="es-EC"/>
        </w:rPr>
        <w:t xml:space="preserve"> corresponda a SERVICIOS, el proveedor deberá entregar los siguientes documentos habilitantes:</w:t>
      </w:r>
    </w:p>
    <w:p w14:paraId="6FFEB82F" w14:textId="77777777" w:rsidR="004E3AB6" w:rsidRPr="004E3AB6" w:rsidRDefault="004E3AB6" w:rsidP="004E3AB6">
      <w:pPr>
        <w:widowControl w:val="0"/>
        <w:jc w:val="both"/>
        <w:rPr>
          <w:rFonts w:ascii="Arial" w:eastAsia="Times New Roman" w:hAnsi="Arial" w:cs="Arial"/>
          <w:sz w:val="22"/>
          <w:szCs w:val="22"/>
          <w:lang w:val="es-EC" w:eastAsia="es-EC"/>
        </w:rPr>
      </w:pPr>
    </w:p>
    <w:p w14:paraId="19ECD9FD"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Certificado de asistencia para los programas de transferencia de conocimientos.</w:t>
      </w:r>
    </w:p>
    <w:p w14:paraId="2E737C94" w14:textId="77777777" w:rsidR="004E3AB6" w:rsidRPr="004E3AB6" w:rsidRDefault="004E3AB6" w:rsidP="004E3AB6">
      <w:pPr>
        <w:widowControl w:val="0"/>
        <w:jc w:val="both"/>
        <w:rPr>
          <w:rFonts w:ascii="Arial" w:eastAsia="Times New Roman" w:hAnsi="Arial" w:cs="Arial"/>
          <w:bCs/>
          <w:color w:val="000000"/>
          <w:sz w:val="20"/>
          <w:szCs w:val="22"/>
          <w:lang w:val="es-EC" w:eastAsia="es-EC"/>
        </w:rPr>
      </w:pPr>
      <w:r w:rsidRPr="004E3AB6">
        <w:rPr>
          <w:rFonts w:ascii="Arial" w:eastAsia="Times New Roman" w:hAnsi="Arial" w:cs="Arial"/>
          <w:bCs/>
          <w:color w:val="000000"/>
          <w:sz w:val="20"/>
          <w:szCs w:val="22"/>
          <w:lang w:val="es-EC" w:eastAsia="es-EC"/>
        </w:rPr>
        <w:t>Los protocolos de prueba STW y SAT firmados y aprobados por el personal de ASTINAVE EP.</w:t>
      </w:r>
    </w:p>
    <w:p w14:paraId="1F7F000D" w14:textId="77777777" w:rsidR="004E3AB6" w:rsidRPr="004E3AB6" w:rsidRDefault="004E3AB6" w:rsidP="004E3AB6">
      <w:pPr>
        <w:keepNext/>
        <w:jc w:val="both"/>
        <w:rPr>
          <w:rFonts w:ascii="Arial" w:eastAsia="Times New Roman" w:hAnsi="Arial" w:cs="Arial"/>
          <w:sz w:val="22"/>
          <w:szCs w:val="22"/>
          <w:lang w:val="es-EC" w:eastAsia="es-EC"/>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54"/>
        <w:gridCol w:w="775"/>
        <w:gridCol w:w="6365"/>
      </w:tblGrid>
      <w:tr w:rsidR="004E3AB6" w:rsidRPr="004E3AB6" w14:paraId="7EDB19EE" w14:textId="77777777" w:rsidTr="004E3AB6">
        <w:trPr>
          <w:trHeight w:val="20"/>
          <w:tblHeader/>
        </w:trPr>
        <w:tc>
          <w:tcPr>
            <w:tcW w:w="797" w:type="pct"/>
            <w:shd w:val="clear" w:color="auto" w:fill="2E74B5"/>
            <w:vAlign w:val="center"/>
            <w:hideMark/>
          </w:tcPr>
          <w:p w14:paraId="6631B4BC"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Descripción del Pago</w:t>
            </w:r>
          </w:p>
        </w:tc>
        <w:tc>
          <w:tcPr>
            <w:tcW w:w="456" w:type="pct"/>
            <w:shd w:val="clear" w:color="auto" w:fill="2E74B5"/>
            <w:vAlign w:val="center"/>
            <w:hideMark/>
          </w:tcPr>
          <w:p w14:paraId="1BEF6B1D"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Monto</w:t>
            </w:r>
          </w:p>
        </w:tc>
        <w:tc>
          <w:tcPr>
            <w:tcW w:w="3747" w:type="pct"/>
            <w:shd w:val="clear" w:color="auto" w:fill="2E74B5"/>
            <w:vAlign w:val="center"/>
            <w:hideMark/>
          </w:tcPr>
          <w:p w14:paraId="4AECF0B5" w14:textId="77777777" w:rsidR="004E3AB6" w:rsidRPr="004E3AB6" w:rsidRDefault="004E3AB6" w:rsidP="004E3AB6">
            <w:pPr>
              <w:widowControl w:val="0"/>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Entregable</w:t>
            </w:r>
          </w:p>
        </w:tc>
      </w:tr>
      <w:tr w:rsidR="004E3AB6" w:rsidRPr="004E3AB6" w14:paraId="22F40190" w14:textId="77777777" w:rsidTr="00EF2E3C">
        <w:trPr>
          <w:trHeight w:val="510"/>
        </w:trPr>
        <w:tc>
          <w:tcPr>
            <w:tcW w:w="797" w:type="pct"/>
            <w:shd w:val="clear" w:color="auto" w:fill="auto"/>
            <w:vAlign w:val="center"/>
          </w:tcPr>
          <w:p w14:paraId="367EB8EC"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Pago de Anticipo</w:t>
            </w:r>
          </w:p>
        </w:tc>
        <w:tc>
          <w:tcPr>
            <w:tcW w:w="456" w:type="pct"/>
            <w:shd w:val="clear" w:color="auto" w:fill="auto"/>
            <w:vAlign w:val="center"/>
          </w:tcPr>
          <w:p w14:paraId="3688FA25"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n-US" w:eastAsia="es-EC"/>
              </w:rPr>
              <w:t>40%</w:t>
            </w:r>
          </w:p>
        </w:tc>
        <w:tc>
          <w:tcPr>
            <w:tcW w:w="3747" w:type="pct"/>
            <w:shd w:val="clear" w:color="auto" w:fill="auto"/>
            <w:vAlign w:val="center"/>
          </w:tcPr>
          <w:p w14:paraId="3FF13110" w14:textId="77777777" w:rsidR="004E3AB6" w:rsidRPr="004E3AB6" w:rsidRDefault="004E3AB6" w:rsidP="004E3AB6">
            <w:pPr>
              <w:widowControl w:val="0"/>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Entrega de garantía de buen uso de anticipo y fiel cumplimiento.</w:t>
            </w:r>
          </w:p>
        </w:tc>
      </w:tr>
      <w:tr w:rsidR="004E3AB6" w:rsidRPr="004E3AB6" w14:paraId="17F9A176" w14:textId="77777777" w:rsidTr="00EF2E3C">
        <w:trPr>
          <w:trHeight w:val="1417"/>
        </w:trPr>
        <w:tc>
          <w:tcPr>
            <w:tcW w:w="797" w:type="pct"/>
            <w:shd w:val="clear" w:color="auto" w:fill="auto"/>
            <w:vAlign w:val="center"/>
          </w:tcPr>
          <w:p w14:paraId="05ECC77C"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Pago 1</w:t>
            </w:r>
          </w:p>
        </w:tc>
        <w:tc>
          <w:tcPr>
            <w:tcW w:w="456" w:type="pct"/>
            <w:shd w:val="clear" w:color="auto" w:fill="auto"/>
            <w:vAlign w:val="center"/>
          </w:tcPr>
          <w:p w14:paraId="67AD8F2D" w14:textId="77777777" w:rsidR="004E3AB6" w:rsidRPr="004E3AB6" w:rsidRDefault="004E3AB6" w:rsidP="004E3AB6">
            <w:pPr>
              <w:widowControl w:val="0"/>
              <w:jc w:val="center"/>
              <w:rPr>
                <w:rFonts w:ascii="Arial" w:eastAsia="Times New Roman" w:hAnsi="Arial" w:cs="Arial"/>
                <w:color w:val="000000"/>
                <w:sz w:val="20"/>
                <w:szCs w:val="20"/>
                <w:highlight w:val="cyan"/>
                <w:lang w:val="en-US" w:eastAsia="es-EC"/>
              </w:rPr>
            </w:pPr>
            <w:r w:rsidRPr="004E3AB6">
              <w:rPr>
                <w:rFonts w:ascii="Arial" w:eastAsia="Times New Roman" w:hAnsi="Arial" w:cs="Arial"/>
                <w:color w:val="000000"/>
                <w:sz w:val="20"/>
                <w:szCs w:val="20"/>
                <w:lang w:val="en-US" w:eastAsia="es-EC"/>
              </w:rPr>
              <w:t>30%</w:t>
            </w:r>
          </w:p>
        </w:tc>
        <w:tc>
          <w:tcPr>
            <w:tcW w:w="3747" w:type="pct"/>
            <w:shd w:val="clear" w:color="auto" w:fill="auto"/>
            <w:vAlign w:val="center"/>
          </w:tcPr>
          <w:p w14:paraId="085A94DB" w14:textId="77777777" w:rsidR="004E3AB6" w:rsidRPr="004E3AB6" w:rsidRDefault="004E3AB6" w:rsidP="004E3AB6">
            <w:pPr>
              <w:keepNext/>
              <w:numPr>
                <w:ilvl w:val="0"/>
                <w:numId w:val="10"/>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Recepción de los protocolos de prueba FAT firmados y aprobados por el personal delegado de ASTINAVE EP y de LA ARMADA presente en las pruebas de 09 grupos electrógenos. </w:t>
            </w:r>
          </w:p>
          <w:p w14:paraId="160D516E" w14:textId="77777777" w:rsidR="004E3AB6" w:rsidRPr="004E3AB6" w:rsidRDefault="004E3AB6" w:rsidP="004E3AB6">
            <w:pPr>
              <w:keepNext/>
              <w:numPr>
                <w:ilvl w:val="0"/>
                <w:numId w:val="10"/>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Reporte de aceptación de (01) Programa de Transferencia de Conocimiento de los Grupos Electrógenos de Corbeta Misilera Clase Esmeraldas.</w:t>
            </w:r>
          </w:p>
        </w:tc>
      </w:tr>
      <w:tr w:rsidR="004E3AB6" w:rsidRPr="004E3AB6" w14:paraId="25CAD471" w14:textId="77777777" w:rsidTr="00EF2E3C">
        <w:trPr>
          <w:trHeight w:val="1304"/>
        </w:trPr>
        <w:tc>
          <w:tcPr>
            <w:tcW w:w="797" w:type="pct"/>
            <w:shd w:val="clear" w:color="auto" w:fill="auto"/>
            <w:vAlign w:val="center"/>
          </w:tcPr>
          <w:p w14:paraId="5EB3DDB1"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Pago 2</w:t>
            </w:r>
          </w:p>
        </w:tc>
        <w:tc>
          <w:tcPr>
            <w:tcW w:w="456" w:type="pct"/>
            <w:shd w:val="clear" w:color="auto" w:fill="auto"/>
            <w:vAlign w:val="center"/>
          </w:tcPr>
          <w:p w14:paraId="354CC77D" w14:textId="77777777" w:rsidR="004E3AB6" w:rsidRPr="004E3AB6" w:rsidRDefault="004E3AB6" w:rsidP="004E3AB6">
            <w:pPr>
              <w:widowControl w:val="0"/>
              <w:jc w:val="center"/>
              <w:rPr>
                <w:rFonts w:ascii="Arial" w:eastAsia="Times New Roman" w:hAnsi="Arial" w:cs="Arial"/>
                <w:color w:val="000000"/>
                <w:sz w:val="20"/>
                <w:szCs w:val="20"/>
                <w:highlight w:val="cyan"/>
                <w:lang w:val="es-EC" w:eastAsia="es-EC"/>
              </w:rPr>
            </w:pPr>
            <w:r w:rsidRPr="004E3AB6">
              <w:rPr>
                <w:rFonts w:ascii="Arial" w:eastAsia="Times New Roman" w:hAnsi="Arial" w:cs="Arial"/>
                <w:color w:val="000000"/>
                <w:sz w:val="20"/>
                <w:szCs w:val="20"/>
                <w:lang w:val="es-EC" w:eastAsia="es-EC"/>
              </w:rPr>
              <w:t>20%</w:t>
            </w:r>
          </w:p>
        </w:tc>
        <w:tc>
          <w:tcPr>
            <w:tcW w:w="3747" w:type="pct"/>
            <w:shd w:val="clear" w:color="auto" w:fill="auto"/>
            <w:vAlign w:val="center"/>
          </w:tcPr>
          <w:p w14:paraId="5D8DC75F" w14:textId="77777777" w:rsidR="004E3AB6" w:rsidRPr="004E3AB6" w:rsidRDefault="004E3AB6" w:rsidP="004E3AB6">
            <w:pPr>
              <w:keepNext/>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 xml:space="preserve">Recepción de los siguientes </w:t>
            </w:r>
            <w:r w:rsidRPr="004E3AB6">
              <w:rPr>
                <w:rFonts w:ascii="Arial" w:eastAsia="Times New Roman" w:hAnsi="Arial" w:cs="Arial"/>
                <w:b/>
                <w:sz w:val="20"/>
                <w:szCs w:val="20"/>
                <w:lang w:val="es-EC" w:eastAsia="es-EC"/>
              </w:rPr>
              <w:t>BIENES INCOTERMS CIF</w:t>
            </w:r>
            <w:r w:rsidRPr="004E3AB6">
              <w:rPr>
                <w:rFonts w:ascii="Arial" w:eastAsia="Times New Roman" w:hAnsi="Arial" w:cs="Arial"/>
                <w:sz w:val="20"/>
                <w:szCs w:val="20"/>
                <w:lang w:val="es-EC" w:eastAsia="es-EC"/>
              </w:rPr>
              <w:t>:</w:t>
            </w:r>
          </w:p>
          <w:p w14:paraId="232673DC" w14:textId="77777777" w:rsidR="004E3AB6" w:rsidRPr="004E3AB6" w:rsidRDefault="004E3AB6" w:rsidP="004E3AB6">
            <w:pPr>
              <w:keepNext/>
              <w:numPr>
                <w:ilvl w:val="0"/>
                <w:numId w:val="14"/>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09 </w:t>
            </w:r>
            <w:proofErr w:type="gramStart"/>
            <w:r w:rsidRPr="004E3AB6">
              <w:rPr>
                <w:rFonts w:ascii="Arial" w:eastAsia="Times New Roman" w:hAnsi="Arial" w:cs="Arial"/>
                <w:sz w:val="20"/>
                <w:szCs w:val="20"/>
                <w:lang w:val="es-ES" w:eastAsia="es-EC"/>
              </w:rPr>
              <w:t>Grupos</w:t>
            </w:r>
            <w:proofErr w:type="gramEnd"/>
            <w:r w:rsidRPr="004E3AB6">
              <w:rPr>
                <w:rFonts w:ascii="Arial" w:eastAsia="Times New Roman" w:hAnsi="Arial" w:cs="Arial"/>
                <w:sz w:val="20"/>
                <w:szCs w:val="20"/>
                <w:lang w:val="es-ES" w:eastAsia="es-EC"/>
              </w:rPr>
              <w:t xml:space="preserve"> Electrógenos de 300KW, 440VAC, 60Hz, 3F, p/Corbeta Misilera Clase Esmeraldas, </w:t>
            </w:r>
            <w:proofErr w:type="spellStart"/>
            <w:r w:rsidRPr="004E3AB6">
              <w:rPr>
                <w:rFonts w:ascii="Arial" w:eastAsia="Times New Roman" w:hAnsi="Arial" w:cs="Arial"/>
                <w:sz w:val="20"/>
                <w:szCs w:val="20"/>
                <w:lang w:val="es-ES" w:eastAsia="es-EC"/>
              </w:rPr>
              <w:t>incl</w:t>
            </w:r>
            <w:proofErr w:type="spellEnd"/>
            <w:r w:rsidRPr="004E3AB6">
              <w:rPr>
                <w:rFonts w:ascii="Arial" w:eastAsia="Times New Roman" w:hAnsi="Arial" w:cs="Arial"/>
                <w:sz w:val="20"/>
                <w:szCs w:val="20"/>
                <w:lang w:val="es-ES" w:eastAsia="es-EC"/>
              </w:rPr>
              <w:t xml:space="preserve">: kits de </w:t>
            </w:r>
            <w:proofErr w:type="spellStart"/>
            <w:r w:rsidRPr="004E3AB6">
              <w:rPr>
                <w:rFonts w:ascii="Arial" w:eastAsia="Times New Roman" w:hAnsi="Arial" w:cs="Arial"/>
                <w:sz w:val="20"/>
                <w:szCs w:val="20"/>
                <w:lang w:val="es-ES" w:eastAsia="es-EC"/>
              </w:rPr>
              <w:t>inst</w:t>
            </w:r>
            <w:proofErr w:type="spellEnd"/>
            <w:r w:rsidRPr="004E3AB6">
              <w:rPr>
                <w:rFonts w:ascii="Arial" w:eastAsia="Times New Roman" w:hAnsi="Arial" w:cs="Arial"/>
                <w:sz w:val="20"/>
                <w:szCs w:val="20"/>
                <w:lang w:val="es-ES" w:eastAsia="es-EC"/>
              </w:rPr>
              <w:t xml:space="preserve"> y </w:t>
            </w:r>
            <w:proofErr w:type="spellStart"/>
            <w:r w:rsidRPr="004E3AB6">
              <w:rPr>
                <w:rFonts w:ascii="Arial" w:eastAsia="Times New Roman" w:hAnsi="Arial" w:cs="Arial"/>
                <w:sz w:val="20"/>
                <w:szCs w:val="20"/>
                <w:lang w:val="es-ES" w:eastAsia="es-EC"/>
              </w:rPr>
              <w:t>mant</w:t>
            </w:r>
            <w:proofErr w:type="spellEnd"/>
            <w:r w:rsidRPr="004E3AB6">
              <w:rPr>
                <w:rFonts w:ascii="Arial" w:eastAsia="Times New Roman" w:hAnsi="Arial" w:cs="Arial"/>
                <w:sz w:val="20"/>
                <w:szCs w:val="20"/>
                <w:lang w:val="es-ES" w:eastAsia="es-EC"/>
              </w:rPr>
              <w:t>.</w:t>
            </w:r>
          </w:p>
          <w:p w14:paraId="15378B6D" w14:textId="77777777" w:rsidR="004E3AB6" w:rsidRPr="004E3AB6" w:rsidRDefault="004E3AB6" w:rsidP="004E3AB6">
            <w:pPr>
              <w:keepNext/>
              <w:numPr>
                <w:ilvl w:val="0"/>
                <w:numId w:val="14"/>
              </w:numPr>
              <w:contextualSpacing/>
              <w:jc w:val="both"/>
              <w:rPr>
                <w:rFonts w:ascii="Arial" w:eastAsia="Times New Roman" w:hAnsi="Arial" w:cs="Arial"/>
                <w:sz w:val="20"/>
                <w:szCs w:val="20"/>
                <w:lang w:val="es-ES" w:eastAsia="es-EC"/>
              </w:rPr>
            </w:pPr>
            <w:proofErr w:type="spellStart"/>
            <w:r w:rsidRPr="004E3AB6">
              <w:rPr>
                <w:rFonts w:ascii="Arial" w:eastAsia="Times New Roman" w:hAnsi="Arial" w:cs="Arial"/>
                <w:sz w:val="20"/>
                <w:szCs w:val="20"/>
                <w:lang w:val="es-ES" w:eastAsia="es-EC"/>
              </w:rPr>
              <w:t>Packinng</w:t>
            </w:r>
            <w:proofErr w:type="spellEnd"/>
            <w:r w:rsidRPr="004E3AB6">
              <w:rPr>
                <w:rFonts w:ascii="Arial" w:eastAsia="Times New Roman" w:hAnsi="Arial" w:cs="Arial"/>
                <w:sz w:val="20"/>
                <w:szCs w:val="20"/>
                <w:lang w:val="es-ES" w:eastAsia="es-EC"/>
              </w:rPr>
              <w:t xml:space="preserve"> </w:t>
            </w:r>
            <w:proofErr w:type="spellStart"/>
            <w:r w:rsidRPr="004E3AB6">
              <w:rPr>
                <w:rFonts w:ascii="Arial" w:eastAsia="Times New Roman" w:hAnsi="Arial" w:cs="Arial"/>
                <w:sz w:val="20"/>
                <w:szCs w:val="20"/>
                <w:lang w:val="es-ES" w:eastAsia="es-EC"/>
              </w:rPr>
              <w:t>list</w:t>
            </w:r>
            <w:proofErr w:type="spellEnd"/>
            <w:r w:rsidRPr="004E3AB6">
              <w:rPr>
                <w:rFonts w:ascii="Arial" w:eastAsia="Times New Roman" w:hAnsi="Arial" w:cs="Arial"/>
                <w:sz w:val="20"/>
                <w:szCs w:val="20"/>
                <w:lang w:val="es-ES" w:eastAsia="es-EC"/>
              </w:rPr>
              <w:t xml:space="preserve"> y factura comercial</w:t>
            </w:r>
          </w:p>
          <w:p w14:paraId="0EEC9989" w14:textId="77777777" w:rsidR="004E3AB6" w:rsidRPr="004E3AB6" w:rsidRDefault="004E3AB6" w:rsidP="004E3AB6">
            <w:pPr>
              <w:keepNext/>
              <w:numPr>
                <w:ilvl w:val="0"/>
                <w:numId w:val="14"/>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Informe de aceptación de los bienes del administrador </w:t>
            </w:r>
          </w:p>
        </w:tc>
      </w:tr>
      <w:tr w:rsidR="004E3AB6" w:rsidRPr="004E3AB6" w14:paraId="7C8D42FF" w14:textId="77777777" w:rsidTr="00EF2E3C">
        <w:trPr>
          <w:trHeight w:val="1701"/>
        </w:trPr>
        <w:tc>
          <w:tcPr>
            <w:tcW w:w="797" w:type="pct"/>
            <w:shd w:val="clear" w:color="auto" w:fill="auto"/>
            <w:vAlign w:val="center"/>
          </w:tcPr>
          <w:p w14:paraId="7144CB50"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lastRenderedPageBreak/>
              <w:t>Pago 3</w:t>
            </w:r>
          </w:p>
        </w:tc>
        <w:tc>
          <w:tcPr>
            <w:tcW w:w="456" w:type="pct"/>
            <w:shd w:val="clear" w:color="auto" w:fill="auto"/>
            <w:vAlign w:val="center"/>
          </w:tcPr>
          <w:p w14:paraId="7738BB36" w14:textId="77777777" w:rsidR="004E3AB6" w:rsidRPr="004E3AB6" w:rsidRDefault="004E3AB6" w:rsidP="004E3AB6">
            <w:pPr>
              <w:widowControl w:val="0"/>
              <w:jc w:val="center"/>
              <w:rPr>
                <w:rFonts w:ascii="Arial" w:eastAsia="Times New Roman" w:hAnsi="Arial" w:cs="Arial"/>
                <w:color w:val="000000"/>
                <w:sz w:val="20"/>
                <w:szCs w:val="20"/>
                <w:highlight w:val="cyan"/>
                <w:lang w:val="es-EC" w:eastAsia="es-EC"/>
              </w:rPr>
            </w:pPr>
            <w:r w:rsidRPr="004E3AB6">
              <w:rPr>
                <w:rFonts w:ascii="Arial" w:eastAsia="Times New Roman" w:hAnsi="Arial" w:cs="Arial"/>
                <w:color w:val="000000"/>
                <w:sz w:val="20"/>
                <w:szCs w:val="20"/>
                <w:lang w:val="en-US" w:eastAsia="es-EC"/>
              </w:rPr>
              <w:t>4%</w:t>
            </w:r>
          </w:p>
        </w:tc>
        <w:tc>
          <w:tcPr>
            <w:tcW w:w="3747" w:type="pct"/>
            <w:shd w:val="clear" w:color="auto" w:fill="auto"/>
            <w:vAlign w:val="center"/>
          </w:tcPr>
          <w:p w14:paraId="56731042"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 xml:space="preserve">Recepción de los siguientes </w:t>
            </w:r>
            <w:r w:rsidRPr="004E3AB6">
              <w:rPr>
                <w:rFonts w:ascii="Arial" w:eastAsia="Times New Roman" w:hAnsi="Arial" w:cs="Arial"/>
                <w:b/>
                <w:bCs/>
                <w:sz w:val="20"/>
                <w:szCs w:val="20"/>
                <w:lang w:val="es-EC" w:eastAsia="es-EC"/>
              </w:rPr>
              <w:t>SERVICIOS (CORGAL)</w:t>
            </w:r>
          </w:p>
          <w:p w14:paraId="1743A7BE" w14:textId="77777777" w:rsidR="004E3AB6" w:rsidRPr="004E3AB6" w:rsidRDefault="004E3AB6" w:rsidP="004E3AB6">
            <w:pPr>
              <w:keepNext/>
              <w:widowControl w:val="0"/>
              <w:numPr>
                <w:ilvl w:val="0"/>
                <w:numId w:val="11"/>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01 </w:t>
            </w:r>
            <w:proofErr w:type="gramStart"/>
            <w:r w:rsidRPr="004E3AB6">
              <w:rPr>
                <w:rFonts w:ascii="Arial" w:eastAsia="Times New Roman" w:hAnsi="Arial" w:cs="Arial"/>
                <w:sz w:val="20"/>
                <w:szCs w:val="20"/>
                <w:lang w:val="es-ES" w:eastAsia="es-EC"/>
              </w:rPr>
              <w:t>Prueba</w:t>
            </w:r>
            <w:proofErr w:type="gramEnd"/>
            <w:r w:rsidRPr="004E3AB6">
              <w:rPr>
                <w:rFonts w:ascii="Arial" w:eastAsia="Times New Roman" w:hAnsi="Arial" w:cs="Arial"/>
                <w:sz w:val="20"/>
                <w:szCs w:val="20"/>
                <w:lang w:val="es-ES" w:eastAsia="es-EC"/>
              </w:rPr>
              <w:t xml:space="preserve"> de Puesta en Funcionamiento STW del Sistema Eléctrico para Corbeta Misilera Clase Esmeraldas.</w:t>
            </w:r>
          </w:p>
          <w:p w14:paraId="1986EFDB" w14:textId="77777777" w:rsidR="004E3AB6" w:rsidRPr="004E3AB6" w:rsidRDefault="004E3AB6" w:rsidP="004E3AB6">
            <w:pPr>
              <w:keepNext/>
              <w:widowControl w:val="0"/>
              <w:numPr>
                <w:ilvl w:val="0"/>
                <w:numId w:val="11"/>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01 </w:t>
            </w:r>
            <w:proofErr w:type="gramStart"/>
            <w:r w:rsidRPr="004E3AB6">
              <w:rPr>
                <w:rFonts w:ascii="Arial" w:eastAsia="Times New Roman" w:hAnsi="Arial" w:cs="Arial"/>
                <w:sz w:val="20"/>
                <w:szCs w:val="20"/>
                <w:lang w:val="es-ES" w:eastAsia="es-EC"/>
              </w:rPr>
              <w:t>Prueba</w:t>
            </w:r>
            <w:proofErr w:type="gramEnd"/>
            <w:r w:rsidRPr="004E3AB6">
              <w:rPr>
                <w:rFonts w:ascii="Arial" w:eastAsia="Times New Roman" w:hAnsi="Arial" w:cs="Arial"/>
                <w:sz w:val="20"/>
                <w:szCs w:val="20"/>
                <w:lang w:val="es-ES" w:eastAsia="es-EC"/>
              </w:rPr>
              <w:t xml:space="preserve"> de Aceptación en la Mar SAT del Sistema Eléctrico para Corbeta Misilera Clase Esmeraldas.</w:t>
            </w:r>
          </w:p>
          <w:p w14:paraId="68AC5124" w14:textId="77777777" w:rsidR="004E3AB6" w:rsidRPr="004E3AB6" w:rsidRDefault="004E3AB6" w:rsidP="004E3AB6">
            <w:pPr>
              <w:keepNext/>
              <w:widowControl w:val="0"/>
              <w:numPr>
                <w:ilvl w:val="0"/>
                <w:numId w:val="11"/>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Informe del administrador de aceptación de pruebas</w:t>
            </w:r>
          </w:p>
          <w:p w14:paraId="35B1AED7" w14:textId="77777777" w:rsidR="004E3AB6" w:rsidRPr="004E3AB6" w:rsidRDefault="004E3AB6" w:rsidP="004E3AB6">
            <w:pPr>
              <w:keepNext/>
              <w:widowControl w:val="0"/>
              <w:numPr>
                <w:ilvl w:val="0"/>
                <w:numId w:val="11"/>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Acta de entrega/recepción parcial</w:t>
            </w:r>
          </w:p>
        </w:tc>
      </w:tr>
      <w:tr w:rsidR="004E3AB6" w:rsidRPr="004E3AB6" w14:paraId="0414452B" w14:textId="77777777" w:rsidTr="00EF2E3C">
        <w:trPr>
          <w:trHeight w:val="794"/>
        </w:trPr>
        <w:tc>
          <w:tcPr>
            <w:tcW w:w="797" w:type="pct"/>
            <w:shd w:val="clear" w:color="auto" w:fill="auto"/>
            <w:vAlign w:val="center"/>
          </w:tcPr>
          <w:p w14:paraId="5250291F"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Pago 4</w:t>
            </w:r>
          </w:p>
        </w:tc>
        <w:tc>
          <w:tcPr>
            <w:tcW w:w="456" w:type="pct"/>
            <w:shd w:val="clear" w:color="auto" w:fill="auto"/>
            <w:vAlign w:val="center"/>
          </w:tcPr>
          <w:p w14:paraId="68466719" w14:textId="77777777" w:rsidR="004E3AB6" w:rsidRPr="004E3AB6" w:rsidRDefault="004E3AB6" w:rsidP="004E3AB6">
            <w:pPr>
              <w:widowControl w:val="0"/>
              <w:jc w:val="center"/>
              <w:rPr>
                <w:rFonts w:ascii="Arial" w:eastAsia="Times New Roman" w:hAnsi="Arial" w:cs="Arial"/>
                <w:color w:val="000000"/>
                <w:sz w:val="20"/>
                <w:szCs w:val="20"/>
                <w:highlight w:val="cyan"/>
                <w:lang w:val="es-EC" w:eastAsia="es-EC"/>
              </w:rPr>
            </w:pPr>
            <w:r w:rsidRPr="004E3AB6">
              <w:rPr>
                <w:rFonts w:ascii="Arial" w:eastAsia="Times New Roman" w:hAnsi="Arial" w:cs="Arial"/>
                <w:color w:val="000000"/>
                <w:sz w:val="20"/>
                <w:szCs w:val="20"/>
                <w:lang w:val="en-US" w:eastAsia="es-EC"/>
              </w:rPr>
              <w:t>3%</w:t>
            </w:r>
          </w:p>
        </w:tc>
        <w:tc>
          <w:tcPr>
            <w:tcW w:w="3747" w:type="pct"/>
            <w:shd w:val="clear" w:color="auto" w:fill="auto"/>
            <w:vAlign w:val="center"/>
          </w:tcPr>
          <w:p w14:paraId="6FEE05F1" w14:textId="77777777" w:rsidR="004E3AB6" w:rsidRPr="004E3AB6" w:rsidRDefault="004E3AB6" w:rsidP="004E3AB6">
            <w:pPr>
              <w:widowControl w:val="0"/>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 xml:space="preserve">Recepción de los siguientes </w:t>
            </w:r>
            <w:r w:rsidRPr="004E3AB6">
              <w:rPr>
                <w:rFonts w:ascii="Arial" w:eastAsia="Times New Roman" w:hAnsi="Arial" w:cs="Arial"/>
                <w:b/>
                <w:sz w:val="20"/>
                <w:szCs w:val="20"/>
                <w:lang w:val="es-EC" w:eastAsia="es-EC"/>
              </w:rPr>
              <w:t>SERVICIOS (CORORO)</w:t>
            </w:r>
          </w:p>
          <w:p w14:paraId="1966E2EB" w14:textId="77777777" w:rsidR="004E3AB6" w:rsidRPr="004E3AB6" w:rsidRDefault="004E3AB6" w:rsidP="004E3AB6">
            <w:pPr>
              <w:keepNext/>
              <w:widowControl w:val="0"/>
              <w:numPr>
                <w:ilvl w:val="0"/>
                <w:numId w:val="12"/>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01 </w:t>
            </w:r>
            <w:proofErr w:type="gramStart"/>
            <w:r w:rsidRPr="004E3AB6">
              <w:rPr>
                <w:rFonts w:ascii="Arial" w:eastAsia="Times New Roman" w:hAnsi="Arial" w:cs="Arial"/>
                <w:sz w:val="20"/>
                <w:szCs w:val="20"/>
                <w:lang w:val="es-ES" w:eastAsia="es-EC"/>
              </w:rPr>
              <w:t>Prueba</w:t>
            </w:r>
            <w:proofErr w:type="gramEnd"/>
            <w:r w:rsidRPr="004E3AB6">
              <w:rPr>
                <w:rFonts w:ascii="Arial" w:eastAsia="Times New Roman" w:hAnsi="Arial" w:cs="Arial"/>
                <w:sz w:val="20"/>
                <w:szCs w:val="20"/>
                <w:lang w:val="es-ES" w:eastAsia="es-EC"/>
              </w:rPr>
              <w:t xml:space="preserve"> de Puesta en Funcionamiento STW del Sistema Eléctrico para Corbeta Misilera Clase Esmeraldas.</w:t>
            </w:r>
          </w:p>
          <w:p w14:paraId="1B1C084C" w14:textId="77777777" w:rsidR="004E3AB6" w:rsidRPr="004E3AB6" w:rsidRDefault="004E3AB6" w:rsidP="004E3AB6">
            <w:pPr>
              <w:keepNext/>
              <w:widowControl w:val="0"/>
              <w:numPr>
                <w:ilvl w:val="0"/>
                <w:numId w:val="12"/>
              </w:numPr>
              <w:contextualSpacing/>
              <w:jc w:val="both"/>
              <w:rPr>
                <w:rFonts w:ascii="Times New Roman" w:eastAsia="Times New Roman" w:hAnsi="Times New Roman" w:cs="Arial"/>
                <w:sz w:val="20"/>
                <w:szCs w:val="20"/>
                <w:lang w:val="es-ES" w:eastAsia="es-EC"/>
              </w:rPr>
            </w:pPr>
            <w:r w:rsidRPr="004E3AB6">
              <w:rPr>
                <w:rFonts w:ascii="Arial" w:eastAsia="Times New Roman" w:hAnsi="Arial" w:cs="Arial"/>
                <w:sz w:val="20"/>
                <w:szCs w:val="20"/>
                <w:lang w:val="es-ES" w:eastAsia="es-EC"/>
              </w:rPr>
              <w:t xml:space="preserve">01 </w:t>
            </w:r>
            <w:proofErr w:type="gramStart"/>
            <w:r w:rsidRPr="004E3AB6">
              <w:rPr>
                <w:rFonts w:ascii="Arial" w:eastAsia="Times New Roman" w:hAnsi="Arial" w:cs="Arial"/>
                <w:sz w:val="20"/>
                <w:szCs w:val="20"/>
                <w:lang w:val="es-ES" w:eastAsia="es-EC"/>
              </w:rPr>
              <w:t>Prueba</w:t>
            </w:r>
            <w:proofErr w:type="gramEnd"/>
            <w:r w:rsidRPr="004E3AB6">
              <w:rPr>
                <w:rFonts w:ascii="Arial" w:eastAsia="Times New Roman" w:hAnsi="Arial" w:cs="Arial"/>
                <w:sz w:val="20"/>
                <w:szCs w:val="20"/>
                <w:lang w:val="es-ES" w:eastAsia="es-EC"/>
              </w:rPr>
              <w:t xml:space="preserve"> de Aceptación en la Mar SAT del Sistema Eléctrico para Corbeta Misilera Clase Esmeraldas.</w:t>
            </w:r>
          </w:p>
          <w:p w14:paraId="1D77048F" w14:textId="77777777" w:rsidR="004E3AB6" w:rsidRPr="004E3AB6" w:rsidRDefault="004E3AB6" w:rsidP="004E3AB6">
            <w:pPr>
              <w:keepNext/>
              <w:widowControl w:val="0"/>
              <w:numPr>
                <w:ilvl w:val="0"/>
                <w:numId w:val="12"/>
              </w:numPr>
              <w:contextualSpacing/>
              <w:jc w:val="both"/>
              <w:rPr>
                <w:rFonts w:ascii="Times New Roman" w:eastAsia="Times New Roman" w:hAnsi="Times New Roman" w:cs="Arial"/>
                <w:sz w:val="20"/>
                <w:szCs w:val="20"/>
                <w:lang w:val="es-ES" w:eastAsia="es-EC"/>
              </w:rPr>
            </w:pPr>
            <w:r w:rsidRPr="004E3AB6">
              <w:rPr>
                <w:rFonts w:ascii="Arial" w:eastAsia="Times New Roman" w:hAnsi="Arial" w:cs="Arial"/>
                <w:sz w:val="20"/>
                <w:szCs w:val="20"/>
                <w:lang w:val="es-ES" w:eastAsia="es-EC"/>
              </w:rPr>
              <w:t>Informe del administrador de aceptación de pruebas</w:t>
            </w:r>
          </w:p>
          <w:p w14:paraId="79F69738" w14:textId="77777777" w:rsidR="004E3AB6" w:rsidRPr="004E3AB6" w:rsidRDefault="004E3AB6" w:rsidP="004E3AB6">
            <w:pPr>
              <w:keepNext/>
              <w:widowControl w:val="0"/>
              <w:numPr>
                <w:ilvl w:val="0"/>
                <w:numId w:val="12"/>
              </w:numPr>
              <w:contextualSpacing/>
              <w:jc w:val="both"/>
              <w:rPr>
                <w:rFonts w:ascii="Times New Roman" w:eastAsia="Times New Roman" w:hAnsi="Times New Roman" w:cs="Arial"/>
                <w:sz w:val="20"/>
                <w:szCs w:val="20"/>
                <w:lang w:val="es-ES" w:eastAsia="es-EC"/>
              </w:rPr>
            </w:pPr>
            <w:r w:rsidRPr="004E3AB6">
              <w:rPr>
                <w:rFonts w:ascii="Arial" w:eastAsia="Times New Roman" w:hAnsi="Arial" w:cs="Arial"/>
                <w:sz w:val="20"/>
                <w:szCs w:val="20"/>
                <w:lang w:val="es-ES" w:eastAsia="es-EC"/>
              </w:rPr>
              <w:t>Acta de entrega/recepción parcial</w:t>
            </w:r>
          </w:p>
        </w:tc>
      </w:tr>
      <w:tr w:rsidR="004E3AB6" w:rsidRPr="004E3AB6" w14:paraId="481DBFCC" w14:textId="77777777" w:rsidTr="00EF2E3C">
        <w:trPr>
          <w:trHeight w:val="1701"/>
        </w:trPr>
        <w:tc>
          <w:tcPr>
            <w:tcW w:w="797" w:type="pct"/>
            <w:shd w:val="clear" w:color="auto" w:fill="auto"/>
            <w:vAlign w:val="center"/>
          </w:tcPr>
          <w:p w14:paraId="18AE45FC" w14:textId="77777777" w:rsidR="004E3AB6" w:rsidRPr="004E3AB6" w:rsidRDefault="004E3AB6" w:rsidP="004E3AB6">
            <w:pPr>
              <w:widowControl w:val="0"/>
              <w:jc w:val="cente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Pago 5</w:t>
            </w:r>
          </w:p>
        </w:tc>
        <w:tc>
          <w:tcPr>
            <w:tcW w:w="456" w:type="pct"/>
            <w:shd w:val="clear" w:color="auto" w:fill="auto"/>
            <w:vAlign w:val="center"/>
          </w:tcPr>
          <w:p w14:paraId="70BF9356" w14:textId="77777777" w:rsidR="004E3AB6" w:rsidRPr="004E3AB6" w:rsidRDefault="004E3AB6" w:rsidP="004E3AB6">
            <w:pPr>
              <w:widowControl w:val="0"/>
              <w:jc w:val="center"/>
              <w:rPr>
                <w:rFonts w:ascii="Arial" w:eastAsia="Times New Roman" w:hAnsi="Arial" w:cs="Arial"/>
                <w:color w:val="000000"/>
                <w:sz w:val="20"/>
                <w:szCs w:val="20"/>
                <w:highlight w:val="cyan"/>
                <w:lang w:val="es-EC" w:eastAsia="es-EC"/>
              </w:rPr>
            </w:pPr>
            <w:r w:rsidRPr="004E3AB6">
              <w:rPr>
                <w:rFonts w:ascii="Arial" w:eastAsia="Times New Roman" w:hAnsi="Arial" w:cs="Arial"/>
                <w:color w:val="000000"/>
                <w:sz w:val="20"/>
                <w:szCs w:val="20"/>
                <w:lang w:val="en-US" w:eastAsia="es-EC"/>
              </w:rPr>
              <w:t>3%</w:t>
            </w:r>
          </w:p>
        </w:tc>
        <w:tc>
          <w:tcPr>
            <w:tcW w:w="3747" w:type="pct"/>
            <w:shd w:val="clear" w:color="auto" w:fill="auto"/>
            <w:vAlign w:val="center"/>
          </w:tcPr>
          <w:p w14:paraId="00842C54" w14:textId="77777777" w:rsidR="004E3AB6" w:rsidRPr="004E3AB6" w:rsidRDefault="004E3AB6" w:rsidP="004E3AB6">
            <w:pPr>
              <w:keepNext/>
              <w:jc w:val="both"/>
              <w:rPr>
                <w:rFonts w:ascii="Arial" w:eastAsia="Times New Roman" w:hAnsi="Arial" w:cs="Arial"/>
                <w:sz w:val="20"/>
                <w:szCs w:val="20"/>
                <w:lang w:val="es-EC" w:eastAsia="es-EC"/>
              </w:rPr>
            </w:pPr>
            <w:r w:rsidRPr="004E3AB6">
              <w:rPr>
                <w:rFonts w:ascii="Arial" w:eastAsia="Times New Roman" w:hAnsi="Arial" w:cs="Arial"/>
                <w:sz w:val="20"/>
                <w:szCs w:val="20"/>
                <w:lang w:val="es-EC" w:eastAsia="es-EC"/>
              </w:rPr>
              <w:t xml:space="preserve">Recepción de los siguientes </w:t>
            </w:r>
            <w:r w:rsidRPr="004E3AB6">
              <w:rPr>
                <w:rFonts w:ascii="Arial" w:eastAsia="Times New Roman" w:hAnsi="Arial" w:cs="Arial"/>
                <w:b/>
                <w:sz w:val="20"/>
                <w:szCs w:val="20"/>
                <w:lang w:val="es-EC" w:eastAsia="es-EC"/>
              </w:rPr>
              <w:t>SERVICIOS (CORESM)</w:t>
            </w:r>
          </w:p>
          <w:p w14:paraId="69A53D26" w14:textId="77777777" w:rsidR="004E3AB6" w:rsidRPr="004E3AB6" w:rsidRDefault="004E3AB6" w:rsidP="004E3AB6">
            <w:pPr>
              <w:keepNext/>
              <w:numPr>
                <w:ilvl w:val="0"/>
                <w:numId w:val="13"/>
              </w:numPr>
              <w:contextualSpacing/>
              <w:jc w:val="both"/>
              <w:rPr>
                <w:rFonts w:ascii="Arial" w:eastAsia="Times New Roman" w:hAnsi="Arial" w:cs="Arial"/>
                <w:sz w:val="20"/>
                <w:szCs w:val="20"/>
                <w:lang w:val="es-ES" w:eastAsia="es-EC"/>
              </w:rPr>
            </w:pPr>
            <w:r w:rsidRPr="004E3AB6">
              <w:rPr>
                <w:rFonts w:ascii="Arial" w:eastAsia="Times New Roman" w:hAnsi="Arial" w:cs="Arial"/>
                <w:sz w:val="20"/>
                <w:szCs w:val="20"/>
                <w:lang w:val="es-ES" w:eastAsia="es-EC"/>
              </w:rPr>
              <w:t xml:space="preserve">01 </w:t>
            </w:r>
            <w:proofErr w:type="gramStart"/>
            <w:r w:rsidRPr="004E3AB6">
              <w:rPr>
                <w:rFonts w:ascii="Arial" w:eastAsia="Times New Roman" w:hAnsi="Arial" w:cs="Arial"/>
                <w:sz w:val="20"/>
                <w:szCs w:val="20"/>
                <w:lang w:val="es-ES" w:eastAsia="es-EC"/>
              </w:rPr>
              <w:t>Prueba</w:t>
            </w:r>
            <w:proofErr w:type="gramEnd"/>
            <w:r w:rsidRPr="004E3AB6">
              <w:rPr>
                <w:rFonts w:ascii="Arial" w:eastAsia="Times New Roman" w:hAnsi="Arial" w:cs="Arial"/>
                <w:sz w:val="20"/>
                <w:szCs w:val="20"/>
                <w:lang w:val="es-ES" w:eastAsia="es-EC"/>
              </w:rPr>
              <w:t xml:space="preserve"> de Puesta en Funcionamiento STW del Sistema Eléctrico para Corbeta Misilera Clase Esmeraldas.</w:t>
            </w:r>
          </w:p>
          <w:p w14:paraId="0327C236" w14:textId="77777777" w:rsidR="004E3AB6" w:rsidRPr="004E3AB6" w:rsidRDefault="004E3AB6" w:rsidP="004E3AB6">
            <w:pPr>
              <w:keepNext/>
              <w:numPr>
                <w:ilvl w:val="0"/>
                <w:numId w:val="13"/>
              </w:numPr>
              <w:contextualSpacing/>
              <w:jc w:val="both"/>
              <w:rPr>
                <w:rFonts w:ascii="Times New Roman" w:eastAsia="Times New Roman" w:hAnsi="Times New Roman" w:cs="Arial"/>
                <w:sz w:val="20"/>
                <w:szCs w:val="20"/>
                <w:lang w:val="es-ES" w:eastAsia="es-EC"/>
              </w:rPr>
            </w:pPr>
            <w:r w:rsidRPr="004E3AB6">
              <w:rPr>
                <w:rFonts w:ascii="Arial" w:eastAsia="Times New Roman" w:hAnsi="Arial" w:cs="Arial"/>
                <w:sz w:val="20"/>
                <w:szCs w:val="20"/>
                <w:lang w:val="es-ES" w:eastAsia="es-EC"/>
              </w:rPr>
              <w:t xml:space="preserve">01 </w:t>
            </w:r>
            <w:proofErr w:type="gramStart"/>
            <w:r w:rsidRPr="004E3AB6">
              <w:rPr>
                <w:rFonts w:ascii="Arial" w:eastAsia="Times New Roman" w:hAnsi="Arial" w:cs="Arial"/>
                <w:sz w:val="20"/>
                <w:szCs w:val="20"/>
                <w:lang w:val="es-ES" w:eastAsia="es-EC"/>
              </w:rPr>
              <w:t>Prueba</w:t>
            </w:r>
            <w:proofErr w:type="gramEnd"/>
            <w:r w:rsidRPr="004E3AB6">
              <w:rPr>
                <w:rFonts w:ascii="Arial" w:eastAsia="Times New Roman" w:hAnsi="Arial" w:cs="Arial"/>
                <w:sz w:val="20"/>
                <w:szCs w:val="20"/>
                <w:lang w:val="es-ES" w:eastAsia="es-EC"/>
              </w:rPr>
              <w:t xml:space="preserve"> de Aceptación en la Mar SAT del Sistema Eléctrico para Corbeta Misilera Clase Esmeraldas.</w:t>
            </w:r>
          </w:p>
          <w:p w14:paraId="275243AC" w14:textId="77777777" w:rsidR="004E3AB6" w:rsidRPr="004E3AB6" w:rsidRDefault="004E3AB6" w:rsidP="004E3AB6">
            <w:pPr>
              <w:keepNext/>
              <w:numPr>
                <w:ilvl w:val="0"/>
                <w:numId w:val="13"/>
              </w:numPr>
              <w:contextualSpacing/>
              <w:jc w:val="both"/>
              <w:rPr>
                <w:rFonts w:ascii="Times New Roman" w:eastAsia="Times New Roman" w:hAnsi="Times New Roman" w:cs="Arial"/>
                <w:sz w:val="20"/>
                <w:szCs w:val="20"/>
                <w:lang w:val="es-ES" w:eastAsia="es-EC"/>
              </w:rPr>
            </w:pPr>
            <w:r w:rsidRPr="004E3AB6">
              <w:rPr>
                <w:rFonts w:ascii="Arial" w:eastAsia="Times New Roman" w:hAnsi="Arial" w:cs="Arial"/>
                <w:sz w:val="20"/>
                <w:szCs w:val="20"/>
                <w:lang w:val="es-ES" w:eastAsia="es-EC"/>
              </w:rPr>
              <w:t>Informe del administrador de aceptación de pruebas</w:t>
            </w:r>
          </w:p>
          <w:p w14:paraId="19FADDDA" w14:textId="77777777" w:rsidR="004E3AB6" w:rsidRPr="004E3AB6" w:rsidRDefault="004E3AB6" w:rsidP="004E3AB6">
            <w:pPr>
              <w:keepNext/>
              <w:numPr>
                <w:ilvl w:val="0"/>
                <w:numId w:val="13"/>
              </w:numPr>
              <w:contextualSpacing/>
              <w:jc w:val="both"/>
              <w:rPr>
                <w:rFonts w:ascii="Times New Roman" w:eastAsia="Times New Roman" w:hAnsi="Times New Roman" w:cs="Arial"/>
                <w:sz w:val="20"/>
                <w:szCs w:val="20"/>
                <w:lang w:val="es-ES" w:eastAsia="es-EC"/>
              </w:rPr>
            </w:pPr>
            <w:r w:rsidRPr="004E3AB6">
              <w:rPr>
                <w:rFonts w:ascii="Arial" w:eastAsia="Times New Roman" w:hAnsi="Arial" w:cs="Arial"/>
                <w:sz w:val="20"/>
                <w:szCs w:val="20"/>
                <w:lang w:val="es-ES" w:eastAsia="es-EC"/>
              </w:rPr>
              <w:t>Acta de entrega/recepción total</w:t>
            </w:r>
          </w:p>
        </w:tc>
      </w:tr>
    </w:tbl>
    <w:p w14:paraId="3853D984" w14:textId="0BA9B04E" w:rsidR="004E3AB6" w:rsidRPr="004E3AB6" w:rsidRDefault="004E3AB6" w:rsidP="004E3AB6">
      <w:pPr>
        <w:keepNext/>
        <w:jc w:val="center"/>
        <w:rPr>
          <w:rFonts w:ascii="Arial" w:eastAsia="Times New Roman" w:hAnsi="Arial" w:cs="Arial"/>
          <w:b/>
          <w:sz w:val="22"/>
          <w:szCs w:val="22"/>
          <w:lang w:val="es-EC" w:eastAsia="es-EC"/>
        </w:rPr>
      </w:pPr>
      <w:bookmarkStart w:id="66" w:name="_Ref147222073"/>
      <w:bookmarkStart w:id="67" w:name="_Toc157033073"/>
      <w:bookmarkStart w:id="68" w:name="_Toc194076047"/>
      <w:r w:rsidRPr="004E3AB6">
        <w:rPr>
          <w:rFonts w:ascii="Arial" w:eastAsia="Times New Roman" w:hAnsi="Arial" w:cs="Arial"/>
          <w:b/>
          <w:sz w:val="22"/>
          <w:szCs w:val="22"/>
          <w:lang w:val="es-EC" w:eastAsia="es-EC"/>
        </w:rPr>
        <w:t xml:space="preserve">Tabla </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STYLEREF 1 \s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Cs/>
          <w:noProof/>
          <w:sz w:val="22"/>
          <w:szCs w:val="22"/>
          <w:lang w:val="es-ES" w:eastAsia="es-EC"/>
        </w:rPr>
        <w:t>¡Error! No hay texto con el estilo especificado en el documento.</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
          <w:noProof/>
          <w:sz w:val="22"/>
          <w:szCs w:val="22"/>
          <w:lang w:val="es-EC" w:eastAsia="es-EC"/>
        </w:rPr>
        <w:t>8</w:t>
      </w:r>
      <w:r w:rsidRPr="004E3AB6">
        <w:rPr>
          <w:rFonts w:ascii="Arial" w:eastAsia="Times New Roman" w:hAnsi="Arial" w:cs="Arial"/>
          <w:b/>
          <w:noProof/>
          <w:sz w:val="22"/>
          <w:szCs w:val="22"/>
          <w:lang w:val="es-EC" w:eastAsia="es-EC"/>
        </w:rPr>
        <w:fldChar w:fldCharType="end"/>
      </w:r>
      <w:bookmarkEnd w:id="66"/>
      <w:r w:rsidRPr="004E3AB6">
        <w:rPr>
          <w:rFonts w:ascii="Arial" w:eastAsia="Times New Roman" w:hAnsi="Arial" w:cs="Arial"/>
          <w:b/>
          <w:sz w:val="22"/>
          <w:szCs w:val="22"/>
          <w:lang w:val="es-EC" w:eastAsia="es-EC"/>
        </w:rPr>
        <w:t xml:space="preserve"> Forma y condiciones de pago.</w:t>
      </w:r>
      <w:bookmarkEnd w:id="67"/>
      <w:bookmarkEnd w:id="68"/>
    </w:p>
    <w:p w14:paraId="03CC5FB8" w14:textId="77777777" w:rsidR="004E3AB6" w:rsidRPr="004E3AB6" w:rsidRDefault="004E3AB6" w:rsidP="004E3AB6">
      <w:pPr>
        <w:widowControl w:val="0"/>
        <w:jc w:val="both"/>
        <w:rPr>
          <w:rFonts w:ascii="Arial" w:eastAsia="Times New Roman" w:hAnsi="Arial" w:cs="Arial"/>
          <w:sz w:val="22"/>
          <w:szCs w:val="22"/>
          <w:lang w:val="es-EC" w:eastAsia="es-EC"/>
        </w:rPr>
      </w:pPr>
    </w:p>
    <w:p w14:paraId="5280C340"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El valor de este anticipo será respaldado en un 100% por una Garantía de Buen Uso de Anticipo y Fiel Cumplimiento con respecto a la confección y entrega de los BIENES y SERVICIOS, la misma que se mantendrá vigente hasta que sea devengada o amortizada en su totalidad.</w:t>
      </w:r>
    </w:p>
    <w:p w14:paraId="30CF4AF0"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eastAsia="es-EC"/>
        </w:rPr>
      </w:pPr>
    </w:p>
    <w:p w14:paraId="1B7AA71E"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eastAsia="es-EC"/>
        </w:rPr>
      </w:pPr>
      <w:r w:rsidRPr="004E3AB6">
        <w:rPr>
          <w:rFonts w:ascii="Arial" w:eastAsia="Times New Roman" w:hAnsi="Arial" w:cs="Arial"/>
          <w:color w:val="000000"/>
          <w:sz w:val="22"/>
          <w:szCs w:val="22"/>
          <w:lang w:val="es-EC" w:eastAsia="es-EC"/>
        </w:rPr>
        <w:t xml:space="preserve">El precio de la oferta deberá cubrir todas las actividades y costos necesarios para que el oferente cumpla con el objeto del presente proceso, a plena satisfacción de </w:t>
      </w:r>
      <w:r w:rsidRPr="004E3AB6">
        <w:rPr>
          <w:rFonts w:ascii="Arial" w:eastAsia="Times New Roman" w:hAnsi="Arial" w:cs="Arial"/>
          <w:b/>
          <w:color w:val="000000"/>
          <w:sz w:val="22"/>
          <w:szCs w:val="22"/>
          <w:lang w:val="es-EC" w:eastAsia="es-EC"/>
        </w:rPr>
        <w:t>ASTINAVE EP.</w:t>
      </w:r>
    </w:p>
    <w:p w14:paraId="4B69D9C7"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eastAsia="es-EC"/>
        </w:rPr>
      </w:pPr>
    </w:p>
    <w:p w14:paraId="36D483C1"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eastAsia="es-EC"/>
        </w:rPr>
      </w:pPr>
      <w:r w:rsidRPr="004E3AB6">
        <w:rPr>
          <w:rFonts w:ascii="Arial" w:eastAsia="Times New Roman" w:hAnsi="Arial" w:cs="Arial"/>
          <w:color w:val="000000"/>
          <w:sz w:val="22"/>
          <w:szCs w:val="22"/>
          <w:lang w:val="es-EC" w:eastAsia="es-EC"/>
        </w:rPr>
        <w:t xml:space="preserve">Una vez que </w:t>
      </w:r>
      <w:r w:rsidRPr="004E3AB6">
        <w:rPr>
          <w:rFonts w:ascii="Arial" w:eastAsia="Times New Roman" w:hAnsi="Arial" w:cs="Arial"/>
          <w:b/>
          <w:color w:val="000000"/>
          <w:sz w:val="22"/>
          <w:szCs w:val="22"/>
          <w:lang w:val="es-EC" w:eastAsia="es-EC"/>
        </w:rPr>
        <w:t>ASTINAVE EP</w:t>
      </w:r>
      <w:r w:rsidRPr="004E3AB6">
        <w:rPr>
          <w:rFonts w:ascii="Arial" w:eastAsia="Times New Roman" w:hAnsi="Arial" w:cs="Arial"/>
          <w:color w:val="000000"/>
          <w:sz w:val="22"/>
          <w:szCs w:val="22"/>
          <w:lang w:val="es-EC" w:eastAsia="es-EC"/>
        </w:rPr>
        <w:t xml:space="preserve"> desembolse el pago objeto de la contratación de acuerdo con lo establecido del artículo 326.1 del </w:t>
      </w:r>
      <w:r w:rsidRPr="004E3AB6">
        <w:rPr>
          <w:rFonts w:ascii="Arial" w:eastAsia="Times New Roman" w:hAnsi="Arial" w:cs="Arial"/>
          <w:sz w:val="22"/>
          <w:szCs w:val="22"/>
          <w:lang w:val="es-EC" w:eastAsia="es-EC"/>
        </w:rPr>
        <w:t>Reglamento General de la LOSNCP, el proveedor deberá remitir la información de pagos de acuerdo con lo establecido del artículo 326.2 del Reglamento General de la LOSNCP.</w:t>
      </w:r>
    </w:p>
    <w:p w14:paraId="11CF6280" w14:textId="77777777" w:rsidR="004E3AB6" w:rsidRPr="004E3AB6" w:rsidRDefault="004E3AB6" w:rsidP="004E3AB6">
      <w:pPr>
        <w:widowControl w:val="0"/>
        <w:jc w:val="both"/>
        <w:rPr>
          <w:rFonts w:ascii="Arial" w:eastAsia="Times New Roman" w:hAnsi="Arial" w:cs="Arial"/>
          <w:sz w:val="22"/>
          <w:szCs w:val="22"/>
          <w:lang w:val="es-EC" w:eastAsia="es-EC"/>
        </w:rPr>
      </w:pPr>
    </w:p>
    <w:p w14:paraId="5C0284BE"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69" w:name="_Toc194075444"/>
      <w:r w:rsidRPr="004E3AB6">
        <w:rPr>
          <w:rFonts w:ascii="Arial" w:eastAsia="Times New Roman" w:hAnsi="Arial" w:cs="Arial"/>
          <w:b/>
          <w:bCs/>
          <w:smallCaps/>
          <w:sz w:val="22"/>
          <w:szCs w:val="22"/>
          <w:lang w:val="es-EC" w:eastAsia="es-EC"/>
        </w:rPr>
        <w:t>Garantía técnica:</w:t>
      </w:r>
      <w:bookmarkEnd w:id="69"/>
    </w:p>
    <w:p w14:paraId="67AB485C" w14:textId="77777777" w:rsidR="004E3AB6" w:rsidRPr="004E3AB6" w:rsidRDefault="004E3AB6" w:rsidP="004E3AB6">
      <w:pPr>
        <w:widowControl w:val="0"/>
        <w:jc w:val="both"/>
        <w:rPr>
          <w:rFonts w:ascii="Arial" w:eastAsia="Times New Roman" w:hAnsi="Arial" w:cs="Arial"/>
          <w:sz w:val="22"/>
          <w:szCs w:val="22"/>
          <w:lang w:val="es-EC" w:eastAsia="es-EC"/>
        </w:rPr>
      </w:pPr>
    </w:p>
    <w:p w14:paraId="3103DB5F"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El proveedor adjudicado deberá presentar en el momento de la suscripción del acta de entrega recepción definitiva del contrato, la garantía técnica correspondiente.</w:t>
      </w:r>
    </w:p>
    <w:p w14:paraId="7C039F34" w14:textId="77777777" w:rsidR="004E3AB6" w:rsidRPr="004E3AB6" w:rsidRDefault="004E3AB6" w:rsidP="004E3AB6">
      <w:pPr>
        <w:widowControl w:val="0"/>
        <w:jc w:val="both"/>
        <w:rPr>
          <w:rFonts w:ascii="Arial" w:eastAsia="Times New Roman" w:hAnsi="Arial" w:cs="Arial"/>
          <w:sz w:val="22"/>
          <w:szCs w:val="22"/>
          <w:lang w:val="es-EC" w:eastAsia="es-EC"/>
        </w:rPr>
      </w:pPr>
    </w:p>
    <w:p w14:paraId="31FF89F9"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El plazo de la garantía técnica será de será 12 meses, contados a partir de la firma del acta de entrega recepción total de las Corbetas Misileras o a más tardar, 36 meses después de recibir los BIENES </w:t>
      </w:r>
      <w:proofErr w:type="gramStart"/>
      <w:r w:rsidRPr="004E3AB6">
        <w:rPr>
          <w:rFonts w:ascii="Arial" w:eastAsia="Times New Roman" w:hAnsi="Arial" w:cs="Arial"/>
          <w:sz w:val="22"/>
          <w:szCs w:val="22"/>
          <w:lang w:val="es-EC" w:eastAsia="es-EC"/>
        </w:rPr>
        <w:t>de acuerdo al</w:t>
      </w:r>
      <w:proofErr w:type="gramEnd"/>
      <w:r w:rsidRPr="004E3AB6">
        <w:rPr>
          <w:rFonts w:ascii="Arial" w:eastAsia="Times New Roman" w:hAnsi="Arial" w:cs="Arial"/>
          <w:sz w:val="22"/>
          <w:szCs w:val="22"/>
          <w:lang w:val="es-EC" w:eastAsia="es-EC"/>
        </w:rPr>
        <w:t xml:space="preserve"> Incoterms 2020 CIF Guayaquil.</w:t>
      </w:r>
    </w:p>
    <w:p w14:paraId="335CE781" w14:textId="77777777" w:rsidR="004E3AB6" w:rsidRPr="004E3AB6" w:rsidRDefault="004E3AB6" w:rsidP="004E3AB6">
      <w:pPr>
        <w:widowControl w:val="0"/>
        <w:jc w:val="both"/>
        <w:rPr>
          <w:rFonts w:ascii="Arial" w:eastAsia="Times New Roman" w:hAnsi="Arial" w:cs="Arial"/>
          <w:b/>
          <w:sz w:val="18"/>
          <w:szCs w:val="18"/>
          <w:highlight w:val="green"/>
          <w:u w:val="single"/>
          <w:lang w:val="es-EC" w:eastAsia="es-EC"/>
        </w:rPr>
      </w:pPr>
    </w:p>
    <w:p w14:paraId="0E2A15BC" w14:textId="77777777" w:rsidR="004E3AB6" w:rsidRPr="004E3AB6" w:rsidRDefault="004E3AB6" w:rsidP="004E3AB6">
      <w:pPr>
        <w:widowControl w:val="0"/>
        <w:autoSpaceDE w:val="0"/>
        <w:autoSpaceDN w:val="0"/>
        <w:adjustRightInd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La garantía técnica validará que los bienes sean completamente nuevos de fábrica, de óptima calidad, que se encuentran libre de defectos y falla de fabricación, y que cumple </w:t>
      </w:r>
      <w:r w:rsidRPr="004E3AB6">
        <w:rPr>
          <w:rFonts w:ascii="Arial" w:eastAsia="Times New Roman" w:hAnsi="Arial" w:cs="Arial"/>
          <w:sz w:val="22"/>
          <w:szCs w:val="22"/>
          <w:lang w:val="es-EC" w:eastAsia="es-EC"/>
        </w:rPr>
        <w:lastRenderedPageBreak/>
        <w:t xml:space="preserve">con las especificaciones técnicas, normas de fabricación y requisitos exigidos por ASTINAVE EP. </w:t>
      </w:r>
    </w:p>
    <w:p w14:paraId="7F9086EA" w14:textId="77777777" w:rsidR="004E3AB6" w:rsidRPr="004E3AB6" w:rsidRDefault="004E3AB6" w:rsidP="004E3AB6">
      <w:pPr>
        <w:widowControl w:val="0"/>
        <w:autoSpaceDE w:val="0"/>
        <w:autoSpaceDN w:val="0"/>
        <w:adjustRightInd w:val="0"/>
        <w:rPr>
          <w:rFonts w:ascii="Arial" w:eastAsia="Times New Roman" w:hAnsi="Arial" w:cs="Arial"/>
          <w:sz w:val="18"/>
          <w:szCs w:val="18"/>
          <w:lang w:val="es-EC" w:eastAsia="es-EC"/>
        </w:rPr>
      </w:pPr>
    </w:p>
    <w:p w14:paraId="6694B2FF" w14:textId="77777777" w:rsidR="004E3AB6" w:rsidRPr="004E3AB6" w:rsidRDefault="004E3AB6" w:rsidP="004E3AB6">
      <w:pPr>
        <w:widowControl w:val="0"/>
        <w:autoSpaceDE w:val="0"/>
        <w:autoSpaceDN w:val="0"/>
        <w:adjustRightInd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60 días calendarios contados a partir de su notificación.</w:t>
      </w:r>
    </w:p>
    <w:p w14:paraId="71A3C15E" w14:textId="77777777" w:rsidR="004E3AB6" w:rsidRPr="004E3AB6" w:rsidRDefault="004E3AB6" w:rsidP="004E3AB6">
      <w:pPr>
        <w:widowControl w:val="0"/>
        <w:autoSpaceDE w:val="0"/>
        <w:autoSpaceDN w:val="0"/>
        <w:adjustRightInd w:val="0"/>
        <w:jc w:val="both"/>
        <w:rPr>
          <w:rFonts w:ascii="Arial" w:eastAsia="Times New Roman" w:hAnsi="Arial" w:cs="Arial"/>
          <w:sz w:val="22"/>
          <w:szCs w:val="22"/>
          <w:lang w:val="es-EC" w:eastAsia="es-EC"/>
        </w:rPr>
      </w:pPr>
    </w:p>
    <w:p w14:paraId="323E2018"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La garantía técnica cubrirá el 100% de los productos con daños o alteraciones causados por la fábrica, el embalaje, la manipulación, la mala calidad de los materiales o componentes utilizados en su fabricación y mano de obra.</w:t>
      </w:r>
    </w:p>
    <w:p w14:paraId="146216C2" w14:textId="77777777" w:rsidR="004E3AB6" w:rsidRPr="004E3AB6" w:rsidRDefault="004E3AB6" w:rsidP="004E3AB6">
      <w:pPr>
        <w:widowControl w:val="0"/>
        <w:jc w:val="both"/>
        <w:rPr>
          <w:rFonts w:ascii="Arial" w:eastAsia="Times New Roman" w:hAnsi="Arial" w:cs="Arial"/>
          <w:sz w:val="22"/>
          <w:szCs w:val="22"/>
          <w:lang w:val="es-EC" w:eastAsia="es-EC"/>
        </w:rPr>
      </w:pPr>
    </w:p>
    <w:p w14:paraId="120FC262" w14:textId="77777777" w:rsidR="004E3AB6" w:rsidRPr="004E3AB6" w:rsidRDefault="004E3AB6" w:rsidP="004E3AB6">
      <w:pPr>
        <w:widowControl w:val="0"/>
        <w:jc w:val="both"/>
        <w:rPr>
          <w:rFonts w:ascii="Arial" w:eastAsia="Times New Roman" w:hAnsi="Arial" w:cs="Arial"/>
          <w:sz w:val="22"/>
          <w:szCs w:val="22"/>
          <w:lang w:val="es-EC" w:eastAsia="es-EC"/>
        </w:rPr>
      </w:pPr>
    </w:p>
    <w:p w14:paraId="01A0DC08" w14:textId="77777777" w:rsidR="004E3AB6" w:rsidRPr="004E3AB6" w:rsidRDefault="004E3AB6" w:rsidP="004E3AB6">
      <w:pPr>
        <w:widowControl w:val="0"/>
        <w:jc w:val="both"/>
        <w:rPr>
          <w:rFonts w:ascii="Arial" w:eastAsia="Times New Roman" w:hAnsi="Arial" w:cs="Arial"/>
          <w:sz w:val="22"/>
          <w:szCs w:val="22"/>
          <w:lang w:val="es-EC" w:eastAsia="es-EC"/>
        </w:rPr>
      </w:pPr>
    </w:p>
    <w:p w14:paraId="1325DBC0"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70" w:name="_Toc194075445"/>
      <w:r w:rsidRPr="004E3AB6">
        <w:rPr>
          <w:rFonts w:ascii="Arial" w:eastAsia="Times New Roman" w:hAnsi="Arial" w:cs="Arial"/>
          <w:b/>
          <w:bCs/>
          <w:smallCaps/>
          <w:sz w:val="22"/>
          <w:szCs w:val="22"/>
          <w:lang w:val="es-EC" w:eastAsia="es-EC"/>
        </w:rPr>
        <w:t>Garantía De Anticipo y de Fiel Cumplimiento</w:t>
      </w:r>
      <w:bookmarkEnd w:id="70"/>
    </w:p>
    <w:p w14:paraId="2E6C1B1C" w14:textId="77777777" w:rsidR="004E3AB6" w:rsidRPr="004E3AB6" w:rsidRDefault="004E3AB6" w:rsidP="004E3AB6">
      <w:pPr>
        <w:widowControl w:val="0"/>
        <w:jc w:val="both"/>
        <w:rPr>
          <w:rFonts w:ascii="Arial" w:eastAsia="Times New Roman" w:hAnsi="Arial" w:cs="Arial"/>
          <w:sz w:val="22"/>
          <w:szCs w:val="22"/>
          <w:highlight w:val="green"/>
          <w:lang w:val="es-EC" w:eastAsia="es-EC"/>
        </w:rPr>
      </w:pPr>
    </w:p>
    <w:p w14:paraId="0458D5A8" w14:textId="77777777" w:rsidR="004E3AB6" w:rsidRPr="004E3AB6" w:rsidRDefault="004E3AB6" w:rsidP="004E3AB6">
      <w:pPr>
        <w:widowControl w:val="0"/>
        <w:jc w:val="both"/>
        <w:rPr>
          <w:rFonts w:ascii="Arial" w:eastAsia="Times New Roman" w:hAnsi="Arial" w:cs="Arial"/>
          <w:i/>
          <w:sz w:val="22"/>
          <w:szCs w:val="22"/>
          <w:lang w:val="es-EC" w:eastAsia="es-EC"/>
        </w:rPr>
      </w:pPr>
      <w:r w:rsidRPr="004E3AB6">
        <w:rPr>
          <w:rFonts w:ascii="Arial" w:eastAsia="Times New Roman" w:hAnsi="Arial" w:cs="Arial"/>
          <w:b/>
          <w:bCs/>
          <w:i/>
          <w:sz w:val="22"/>
          <w:szCs w:val="22"/>
          <w:lang w:val="es-EC" w:eastAsia="es-EC"/>
        </w:rPr>
        <w:t>“Art. 74.-Garantía de Fiel Cumplimiento</w:t>
      </w:r>
      <w:r w:rsidRPr="004E3AB6">
        <w:rPr>
          <w:rFonts w:ascii="Arial" w:eastAsia="Times New Roman" w:hAnsi="Arial" w:cs="Arial"/>
          <w:i/>
          <w:sz w:val="22"/>
          <w:szCs w:val="22"/>
          <w:lang w:val="es-EC" w:eastAsia="es-EC"/>
        </w:rPr>
        <w:t>. -Para seguridad del cumplimiento del contrato y para responder por las obligaciones que contrajeren a favor de terceros, relacionadas con el contrato, el adjudicatario, antes o al momento de la firma del contrato, rendirá garantías por un monto equivalente al cinco (5%) por ciento del valor de aquel. En los contratos de obra, así como en los contratos integrales por precio fijo, 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que se descubran defectos de construcción, mala calidad o incumplimiento de las especificaciones, imputables al proveedor. En los contratos de obra o en la contratación de servicios no normalizados, si la oferta económica adjudicada fuese inferior al presupuesto referencial en un porcentaje igual o superior al diez (10%) por ciento de éste, la garantía de fiel cumplimiento deberá incrementarse en un monto equivalente al veinte (20%) por ciento de la diferencia entre el presupuesto referencial y la cuantía del contrato.”</w:t>
      </w:r>
    </w:p>
    <w:p w14:paraId="5F094D02" w14:textId="77777777" w:rsidR="004E3AB6" w:rsidRPr="004E3AB6" w:rsidRDefault="004E3AB6" w:rsidP="004E3AB6">
      <w:pPr>
        <w:widowControl w:val="0"/>
        <w:jc w:val="both"/>
        <w:rPr>
          <w:rFonts w:ascii="Arial" w:eastAsia="Times New Roman" w:hAnsi="Arial" w:cs="Arial"/>
          <w:i/>
          <w:sz w:val="22"/>
          <w:szCs w:val="22"/>
          <w:lang w:val="es-EC" w:eastAsia="es-EC"/>
        </w:rPr>
      </w:pPr>
    </w:p>
    <w:p w14:paraId="02DC260D" w14:textId="77777777" w:rsidR="004E3AB6" w:rsidRPr="004E3AB6" w:rsidRDefault="004E3AB6" w:rsidP="004E3AB6">
      <w:pPr>
        <w:widowControl w:val="0"/>
        <w:jc w:val="both"/>
        <w:rPr>
          <w:rFonts w:ascii="Arial" w:eastAsia="Times New Roman" w:hAnsi="Arial" w:cs="Arial"/>
          <w:i/>
          <w:sz w:val="22"/>
          <w:szCs w:val="22"/>
          <w:lang w:val="es-EC" w:eastAsia="es-EC"/>
        </w:rPr>
      </w:pPr>
      <w:r w:rsidRPr="004E3AB6">
        <w:rPr>
          <w:rFonts w:ascii="Arial" w:eastAsia="Times New Roman" w:hAnsi="Arial" w:cs="Arial"/>
          <w:b/>
          <w:bCs/>
          <w:i/>
          <w:sz w:val="22"/>
          <w:szCs w:val="22"/>
          <w:lang w:val="es-EC" w:eastAsia="es-EC"/>
        </w:rPr>
        <w:t>“Art. 75.-Garantía por Anticipo. -</w:t>
      </w:r>
      <w:r w:rsidRPr="004E3AB6">
        <w:rPr>
          <w:rFonts w:ascii="Arial" w:eastAsia="Times New Roman" w:hAnsi="Arial" w:cs="Arial"/>
          <w:i/>
          <w:sz w:val="22"/>
          <w:szCs w:val="22"/>
          <w:lang w:val="es-EC" w:eastAsia="es-EC"/>
        </w:rPr>
        <w:t>Si por la forma de pago establecida en el contrato, la Entidad Contratante debiera otorgar anticipos de cualquier naturaleza, sea en dinero, giros a la vista u otra forma de pago, el contratista para recibir el anticipo deberá rendir previamente garantías por igual valor del anticipo, que se reducirán en la proporción que se vaya amortizando aquél o se reciban provisionalmente las obras, bienes o servicios. Las cartas de crédito no se considerarán anticipo si su pago está condicionado a la entrega -recepción de los bienes u obras materia del contrato. El monto del anticipo lo regulará la Entidad Contratante en consideración de la naturaleza de la contratación.”</w:t>
      </w:r>
    </w:p>
    <w:p w14:paraId="52AC741F" w14:textId="77777777" w:rsidR="004E3AB6" w:rsidRPr="004E3AB6" w:rsidRDefault="004E3AB6" w:rsidP="004E3AB6">
      <w:pPr>
        <w:widowControl w:val="0"/>
        <w:jc w:val="both"/>
        <w:rPr>
          <w:rFonts w:ascii="Arial" w:eastAsia="Times New Roman" w:hAnsi="Arial" w:cs="Arial"/>
          <w:sz w:val="22"/>
          <w:szCs w:val="22"/>
          <w:lang w:val="es-EC" w:eastAsia="es-EC"/>
        </w:rPr>
      </w:pPr>
    </w:p>
    <w:p w14:paraId="3CEFBA55"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Los contratistas podrán rendir cualquiera de las garantías establecidas en el Art. 73 de Ley del Sistema Nacional de Contratación Pública.</w:t>
      </w:r>
    </w:p>
    <w:p w14:paraId="53CC1D07" w14:textId="77777777" w:rsidR="004E3AB6" w:rsidRPr="004E3AB6" w:rsidRDefault="004E3AB6" w:rsidP="004E3AB6">
      <w:pPr>
        <w:widowControl w:val="0"/>
        <w:jc w:val="both"/>
        <w:rPr>
          <w:rFonts w:ascii="Arial" w:eastAsia="Times New Roman" w:hAnsi="Arial" w:cs="Arial"/>
          <w:sz w:val="22"/>
          <w:szCs w:val="22"/>
          <w:lang w:val="es-EC" w:eastAsia="es-EC"/>
        </w:rPr>
      </w:pPr>
    </w:p>
    <w:p w14:paraId="588280B0"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71" w:name="_Toc194075446"/>
      <w:r w:rsidRPr="004E3AB6">
        <w:rPr>
          <w:rFonts w:ascii="Arial" w:eastAsia="Times New Roman" w:hAnsi="Arial" w:cs="Arial"/>
          <w:b/>
          <w:bCs/>
          <w:smallCaps/>
          <w:sz w:val="22"/>
          <w:szCs w:val="22"/>
          <w:lang w:val="es-EC" w:eastAsia="es-EC"/>
        </w:rPr>
        <w:t>Multas:</w:t>
      </w:r>
      <w:bookmarkEnd w:id="71"/>
    </w:p>
    <w:p w14:paraId="218FD667" w14:textId="77777777" w:rsidR="004E3AB6" w:rsidRPr="004E3AB6" w:rsidRDefault="004E3AB6" w:rsidP="004E3AB6">
      <w:pPr>
        <w:widowControl w:val="0"/>
        <w:jc w:val="both"/>
        <w:rPr>
          <w:rFonts w:ascii="Arial" w:eastAsia="Times New Roman" w:hAnsi="Arial" w:cs="Arial"/>
          <w:sz w:val="10"/>
          <w:szCs w:val="10"/>
          <w:lang w:val="es-EC" w:eastAsia="es-EC"/>
        </w:rPr>
      </w:pPr>
    </w:p>
    <w:p w14:paraId="2620E790"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Por cada día de retraso en las entregas parciales y/o incumplimiento de las obligaciones contractuales, ASTINAVE EP impondrá una multa equivalente al 1x1000, las mismas que se calcularán sobre el porcentaje de las obligaciones que se encuentran pendientes </w:t>
      </w:r>
      <w:r w:rsidRPr="004E3AB6">
        <w:rPr>
          <w:rFonts w:ascii="Arial" w:eastAsia="Times New Roman" w:hAnsi="Arial" w:cs="Arial"/>
          <w:sz w:val="22"/>
          <w:szCs w:val="22"/>
          <w:lang w:val="es-EC" w:eastAsia="es-EC"/>
        </w:rPr>
        <w:lastRenderedPageBreak/>
        <w:t>de ejecutarse conforme lo establecido en el art. 71 de la LOSNCP, en concordancia, con el artículo 292 del Reglamento General a la Ley Orgánica del Sistema Nacional de Contratación Pública, actualmente vigente. Las multas causadas serán descontadas de los pagos pendientes.</w:t>
      </w:r>
    </w:p>
    <w:p w14:paraId="5760575A" w14:textId="77777777" w:rsidR="004E3AB6" w:rsidRPr="004E3AB6" w:rsidRDefault="004E3AB6" w:rsidP="004E3AB6">
      <w:pPr>
        <w:widowControl w:val="0"/>
        <w:jc w:val="both"/>
        <w:rPr>
          <w:rFonts w:ascii="Arial" w:eastAsia="Times New Roman" w:hAnsi="Arial" w:cs="Arial"/>
          <w:sz w:val="22"/>
          <w:szCs w:val="22"/>
          <w:lang w:val="es-EC" w:eastAsia="es-EC"/>
        </w:rPr>
      </w:pPr>
    </w:p>
    <w:p w14:paraId="260401F2" w14:textId="77777777" w:rsidR="004E3AB6" w:rsidRPr="004E3AB6" w:rsidRDefault="004E3AB6" w:rsidP="004E3AB6">
      <w:pPr>
        <w:widowControl w:val="0"/>
        <w:jc w:val="both"/>
        <w:rPr>
          <w:rFonts w:ascii="Arial" w:eastAsia="Times New Roman" w:hAnsi="Arial" w:cs="Arial"/>
          <w:i/>
          <w:iCs/>
          <w:sz w:val="22"/>
          <w:szCs w:val="22"/>
          <w:lang w:val="es-EC" w:eastAsia="es-EC"/>
        </w:rPr>
      </w:pPr>
      <w:r w:rsidRPr="004E3AB6">
        <w:rPr>
          <w:rFonts w:ascii="Arial" w:eastAsia="Times New Roman" w:hAnsi="Arial" w:cs="Arial"/>
          <w:b/>
          <w:i/>
          <w:iCs/>
          <w:sz w:val="22"/>
          <w:szCs w:val="22"/>
          <w:lang w:val="es-EC" w:eastAsia="es-EC"/>
        </w:rPr>
        <w:t>“Art. 293.-Procedimiento para la imposición de multas al contratista. -</w:t>
      </w:r>
      <w:r w:rsidRPr="004E3AB6">
        <w:rPr>
          <w:rFonts w:ascii="Arial" w:eastAsia="Times New Roman" w:hAnsi="Arial" w:cs="Arial"/>
          <w:i/>
          <w:iCs/>
          <w:sz w:val="22"/>
          <w:szCs w:val="22"/>
          <w:lang w:val="es-EC" w:eastAsia="es-EC"/>
        </w:rPr>
        <w:t xml:space="preserve"> En cualquier caso, que el contratista incurra en las causales para la determinación de una multa, la entidad contratante deberá seguir obligatoriamente el siguiente procedimiento: </w:t>
      </w:r>
    </w:p>
    <w:p w14:paraId="02CB6A20" w14:textId="77777777" w:rsidR="004E3AB6" w:rsidRPr="004E3AB6" w:rsidRDefault="004E3AB6" w:rsidP="004E3AB6">
      <w:pPr>
        <w:widowControl w:val="0"/>
        <w:jc w:val="both"/>
        <w:rPr>
          <w:rFonts w:ascii="Arial" w:eastAsia="Times New Roman" w:hAnsi="Arial" w:cs="Arial"/>
          <w:i/>
          <w:iCs/>
          <w:sz w:val="22"/>
          <w:szCs w:val="22"/>
          <w:lang w:val="es-EC" w:eastAsia="es-EC"/>
        </w:rPr>
      </w:pPr>
    </w:p>
    <w:p w14:paraId="50B2EC7F" w14:textId="77777777" w:rsidR="004E3AB6" w:rsidRPr="004E3AB6" w:rsidRDefault="004E3AB6" w:rsidP="004E3AB6">
      <w:pPr>
        <w:widowControl w:val="0"/>
        <w:jc w:val="both"/>
        <w:rPr>
          <w:rFonts w:ascii="Arial" w:eastAsia="Times New Roman" w:hAnsi="Arial" w:cs="Arial"/>
          <w:i/>
          <w:iCs/>
          <w:sz w:val="22"/>
          <w:szCs w:val="22"/>
          <w:lang w:val="es-EC" w:eastAsia="es-EC"/>
        </w:rPr>
      </w:pPr>
      <w:r w:rsidRPr="004E3AB6">
        <w:rPr>
          <w:rFonts w:ascii="Arial" w:eastAsia="Times New Roman" w:hAnsi="Arial" w:cs="Arial"/>
          <w:i/>
          <w:iCs/>
          <w:sz w:val="22"/>
          <w:szCs w:val="22"/>
          <w:lang w:val="es-EC" w:eastAsia="es-EC"/>
        </w:rPr>
        <w:t>1. El administrador del contrato de manera justificada a través de un informe motivado determinará los incumplimientos y los valores de las multas a las que hubiere lugar. Este informe se suscribirá dentro del término de siete (7) días contados a partir del hecho que motiva el incumplimiento.</w:t>
      </w:r>
    </w:p>
    <w:p w14:paraId="7B2797AE" w14:textId="77777777" w:rsidR="004E3AB6" w:rsidRPr="004E3AB6" w:rsidRDefault="004E3AB6" w:rsidP="004E3AB6">
      <w:pPr>
        <w:widowControl w:val="0"/>
        <w:jc w:val="both"/>
        <w:rPr>
          <w:rFonts w:ascii="Arial" w:eastAsia="Times New Roman" w:hAnsi="Arial" w:cs="Arial"/>
          <w:i/>
          <w:iCs/>
          <w:sz w:val="22"/>
          <w:szCs w:val="22"/>
          <w:lang w:val="es-EC" w:eastAsia="es-EC"/>
        </w:rPr>
      </w:pPr>
    </w:p>
    <w:p w14:paraId="38F2F35C" w14:textId="77777777" w:rsidR="004E3AB6" w:rsidRPr="004E3AB6" w:rsidRDefault="004E3AB6" w:rsidP="004E3AB6">
      <w:pPr>
        <w:widowControl w:val="0"/>
        <w:jc w:val="both"/>
        <w:rPr>
          <w:rFonts w:ascii="Arial" w:eastAsia="Times New Roman" w:hAnsi="Arial" w:cs="Arial"/>
          <w:i/>
          <w:iCs/>
          <w:sz w:val="22"/>
          <w:szCs w:val="22"/>
          <w:lang w:val="es-EC" w:eastAsia="es-EC"/>
        </w:rPr>
      </w:pPr>
      <w:r w:rsidRPr="004E3AB6">
        <w:rPr>
          <w:rFonts w:ascii="Arial" w:eastAsia="Times New Roman" w:hAnsi="Arial" w:cs="Arial"/>
          <w:i/>
          <w:iCs/>
          <w:sz w:val="22"/>
          <w:szCs w:val="22"/>
          <w:lang w:val="es-EC" w:eastAsia="es-EC"/>
        </w:rPr>
        <w:t xml:space="preserve">2. Este informe será puesto en conocimiento del contratista, en el término máximo de tres (3) días de su suscripción, a efectos de respetar el debido proceso. El contratista tiene el término de cinco (5) días para ejercer su derecho a la defensa, con su respuesta o en ausencia de ella, el administrador del contrato impondrá las multas a las que hubiere lugar de manera justificada y razonada, mediante acto administrativo que será notificado al contratista dentro del término máximo de tres (3) días de emitido. Una vez notificada, la multa será descontada al momento de hacerse el pago correspondiente. </w:t>
      </w:r>
    </w:p>
    <w:p w14:paraId="5B6EE1B8" w14:textId="77777777" w:rsidR="004E3AB6" w:rsidRPr="004E3AB6" w:rsidRDefault="004E3AB6" w:rsidP="004E3AB6">
      <w:pPr>
        <w:widowControl w:val="0"/>
        <w:jc w:val="both"/>
        <w:rPr>
          <w:rFonts w:ascii="Arial" w:eastAsia="Times New Roman" w:hAnsi="Arial" w:cs="Arial"/>
          <w:i/>
          <w:iCs/>
          <w:sz w:val="22"/>
          <w:szCs w:val="22"/>
          <w:lang w:val="es-EC" w:eastAsia="es-EC"/>
        </w:rPr>
      </w:pPr>
    </w:p>
    <w:p w14:paraId="47D62CC1" w14:textId="77777777" w:rsidR="004E3AB6" w:rsidRPr="004E3AB6" w:rsidRDefault="004E3AB6" w:rsidP="004E3AB6">
      <w:pPr>
        <w:widowControl w:val="0"/>
        <w:jc w:val="both"/>
        <w:rPr>
          <w:rFonts w:ascii="Arial" w:eastAsia="Times New Roman" w:hAnsi="Arial" w:cs="Arial"/>
          <w:i/>
          <w:iCs/>
          <w:sz w:val="22"/>
          <w:szCs w:val="22"/>
          <w:lang w:val="es-EC" w:eastAsia="es-EC"/>
        </w:rPr>
      </w:pPr>
      <w:r w:rsidRPr="004E3AB6">
        <w:rPr>
          <w:rFonts w:ascii="Arial" w:eastAsia="Times New Roman" w:hAnsi="Arial" w:cs="Arial"/>
          <w:i/>
          <w:iCs/>
          <w:sz w:val="22"/>
          <w:szCs w:val="22"/>
          <w:lang w:val="es-EC" w:eastAsia="es-EC"/>
        </w:rPr>
        <w:t>En el caso de obras, las multas serán calculadas por el fiscalizador y serán puestas en conocimiento del administrador del contrato, para que proceda de conformidad con el procedimiento descrito en este artículo.”</w:t>
      </w:r>
    </w:p>
    <w:p w14:paraId="7E7FCAF1" w14:textId="77777777" w:rsidR="004E3AB6" w:rsidRPr="004E3AB6" w:rsidRDefault="004E3AB6" w:rsidP="004E3AB6">
      <w:pPr>
        <w:widowControl w:val="0"/>
        <w:jc w:val="both"/>
        <w:rPr>
          <w:rFonts w:ascii="Arial" w:eastAsia="Times New Roman" w:hAnsi="Arial" w:cs="Arial"/>
          <w:sz w:val="22"/>
          <w:szCs w:val="22"/>
          <w:lang w:val="es-EC" w:eastAsia="es-EC"/>
        </w:rPr>
      </w:pPr>
    </w:p>
    <w:p w14:paraId="07996FCC" w14:textId="77777777" w:rsidR="004E3AB6" w:rsidRPr="004E3AB6" w:rsidRDefault="004E3AB6" w:rsidP="004E3AB6">
      <w:pPr>
        <w:keepNext/>
        <w:shd w:val="clear" w:color="787878" w:fill="787878"/>
        <w:tabs>
          <w:tab w:val="num" w:pos="340"/>
        </w:tabs>
        <w:ind w:left="340" w:hanging="340"/>
        <w:jc w:val="both"/>
        <w:outlineLvl w:val="0"/>
        <w:rPr>
          <w:rFonts w:ascii="Arial" w:eastAsia="Times New Roman" w:hAnsi="Arial" w:cs="Arial"/>
          <w:b/>
          <w:bCs/>
          <w:smallCaps/>
          <w:color w:val="FFFFFF"/>
          <w:kern w:val="28"/>
          <w:sz w:val="22"/>
          <w:szCs w:val="22"/>
          <w:lang w:val="es-EC" w:eastAsia="es-EC"/>
        </w:rPr>
      </w:pPr>
      <w:bookmarkStart w:id="72" w:name="_Toc194075447"/>
      <w:r w:rsidRPr="004E3AB6">
        <w:rPr>
          <w:rFonts w:ascii="Arial" w:eastAsia="Times New Roman" w:hAnsi="Arial" w:cs="Arial"/>
          <w:b/>
          <w:bCs/>
          <w:smallCaps/>
          <w:color w:val="FFFFFF"/>
          <w:kern w:val="28"/>
          <w:sz w:val="22"/>
          <w:szCs w:val="22"/>
          <w:lang w:val="es-EC" w:eastAsia="es-EC"/>
        </w:rPr>
        <w:t>Requisitos Mínimos</w:t>
      </w:r>
      <w:bookmarkEnd w:id="72"/>
    </w:p>
    <w:p w14:paraId="24629C7C" w14:textId="77777777" w:rsidR="004E3AB6" w:rsidRPr="004E3AB6" w:rsidRDefault="004E3AB6" w:rsidP="004E3AB6">
      <w:pPr>
        <w:widowControl w:val="0"/>
        <w:jc w:val="both"/>
        <w:rPr>
          <w:rFonts w:ascii="Arial" w:eastAsia="Times New Roman" w:hAnsi="Arial" w:cs="Arial"/>
          <w:sz w:val="16"/>
          <w:szCs w:val="18"/>
          <w:lang w:val="es-EC" w:eastAsia="es-EC"/>
        </w:rPr>
      </w:pPr>
    </w:p>
    <w:p w14:paraId="7619FD70"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73" w:name="_Toc194075448"/>
      <w:r w:rsidRPr="004E3AB6">
        <w:rPr>
          <w:rFonts w:ascii="Arial" w:eastAsia="Times New Roman" w:hAnsi="Arial" w:cs="Arial"/>
          <w:b/>
          <w:bCs/>
          <w:smallCaps/>
          <w:sz w:val="22"/>
          <w:szCs w:val="22"/>
          <w:lang w:val="es-EC" w:eastAsia="es-EC"/>
        </w:rPr>
        <w:t>Experiencia General o Específica</w:t>
      </w:r>
      <w:bookmarkEnd w:id="73"/>
    </w:p>
    <w:p w14:paraId="5E1C9AF6" w14:textId="77777777" w:rsidR="004E3AB6" w:rsidRPr="004E3AB6" w:rsidRDefault="004E3AB6" w:rsidP="004E3AB6">
      <w:pPr>
        <w:widowControl w:val="0"/>
        <w:jc w:val="both"/>
        <w:rPr>
          <w:rFonts w:ascii="Arial" w:eastAsia="Times New Roman" w:hAnsi="Arial" w:cs="Arial"/>
          <w:sz w:val="22"/>
          <w:szCs w:val="22"/>
          <w:lang w:val="es-EC" w:eastAsia="es-EC"/>
        </w:rPr>
      </w:pPr>
    </w:p>
    <w:p w14:paraId="0A71B127"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Por conveniencia técnica y para salvaguardar los intereses de la empresa, el fabricante cumpla al menos con la siguiente </w:t>
      </w:r>
      <w:r w:rsidRPr="004E3AB6">
        <w:rPr>
          <w:rFonts w:ascii="Arial" w:eastAsia="Times New Roman" w:hAnsi="Arial" w:cs="Arial"/>
          <w:b/>
          <w:sz w:val="22"/>
          <w:szCs w:val="22"/>
          <w:lang w:val="es-EC" w:eastAsia="es-EC"/>
        </w:rPr>
        <w:t>Experiencia General</w:t>
      </w:r>
      <w:r w:rsidRPr="004E3AB6">
        <w:rPr>
          <w:rFonts w:ascii="Arial" w:eastAsia="Times New Roman" w:hAnsi="Arial" w:cs="Arial"/>
          <w:sz w:val="22"/>
          <w:szCs w:val="22"/>
          <w:lang w:val="es-EC" w:eastAsia="es-EC"/>
        </w:rPr>
        <w:t xml:space="preserve">: </w:t>
      </w:r>
    </w:p>
    <w:p w14:paraId="46A5DA38" w14:textId="77777777" w:rsidR="004E3AB6" w:rsidRPr="004E3AB6" w:rsidRDefault="004E3AB6" w:rsidP="004E3AB6">
      <w:pPr>
        <w:widowControl w:val="0"/>
        <w:jc w:val="both"/>
        <w:rPr>
          <w:rFonts w:ascii="Arial" w:eastAsia="Times New Roman" w:hAnsi="Arial" w:cs="Arial"/>
          <w:sz w:val="22"/>
          <w:szCs w:val="22"/>
          <w:lang w:val="es-EC" w:eastAsia="es-EC"/>
        </w:rPr>
      </w:pPr>
    </w:p>
    <w:tbl>
      <w:tblPr>
        <w:tblStyle w:val="Tablaconcuadrcula1"/>
        <w:tblW w:w="0" w:type="auto"/>
        <w:jc w:val="center"/>
        <w:tblLook w:val="04A0" w:firstRow="1" w:lastRow="0" w:firstColumn="1" w:lastColumn="0" w:noHBand="0" w:noVBand="1"/>
      </w:tblPr>
      <w:tblGrid>
        <w:gridCol w:w="2530"/>
        <w:gridCol w:w="1553"/>
        <w:gridCol w:w="1269"/>
        <w:gridCol w:w="1650"/>
        <w:gridCol w:w="1492"/>
      </w:tblGrid>
      <w:tr w:rsidR="004E3AB6" w:rsidRPr="004E3AB6" w14:paraId="3B31ED33" w14:textId="77777777" w:rsidTr="004E3AB6">
        <w:trPr>
          <w:jc w:val="center"/>
        </w:trPr>
        <w:tc>
          <w:tcPr>
            <w:tcW w:w="2689" w:type="dxa"/>
            <w:shd w:val="clear" w:color="auto" w:fill="2E74B5"/>
            <w:vAlign w:val="center"/>
          </w:tcPr>
          <w:p w14:paraId="63B160E5"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Tipo de experiencia</w:t>
            </w:r>
          </w:p>
          <w:p w14:paraId="26DF2721" w14:textId="77777777" w:rsidR="004E3AB6" w:rsidRPr="004E3AB6" w:rsidRDefault="004E3AB6" w:rsidP="004E3AB6">
            <w:pPr>
              <w:widowControl w:val="0"/>
              <w:jc w:val="center"/>
              <w:rPr>
                <w:rFonts w:eastAsia="Times New Roman"/>
                <w:color w:val="FFFFFF"/>
                <w:sz w:val="20"/>
                <w:szCs w:val="20"/>
                <w:lang w:val="es-EC" w:eastAsia="es-EC"/>
              </w:rPr>
            </w:pPr>
          </w:p>
        </w:tc>
        <w:tc>
          <w:tcPr>
            <w:tcW w:w="1559" w:type="dxa"/>
            <w:shd w:val="clear" w:color="auto" w:fill="2E74B5"/>
            <w:vAlign w:val="center"/>
          </w:tcPr>
          <w:p w14:paraId="59ECF314"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Temporalidad para acreditar experiencia</w:t>
            </w:r>
          </w:p>
        </w:tc>
        <w:tc>
          <w:tcPr>
            <w:tcW w:w="1276" w:type="dxa"/>
            <w:shd w:val="clear" w:color="auto" w:fill="2E74B5"/>
            <w:vAlign w:val="center"/>
          </w:tcPr>
          <w:p w14:paraId="72363B27"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No. de Contratos y proyectos permitidos</w:t>
            </w:r>
          </w:p>
        </w:tc>
        <w:tc>
          <w:tcPr>
            <w:tcW w:w="1701" w:type="dxa"/>
            <w:shd w:val="clear" w:color="auto" w:fill="2E74B5"/>
            <w:vAlign w:val="center"/>
          </w:tcPr>
          <w:p w14:paraId="25882ECC" w14:textId="77777777" w:rsidR="004E3AB6" w:rsidRPr="004E3AB6" w:rsidRDefault="004E3AB6" w:rsidP="004E3AB6">
            <w:pPr>
              <w:widowControl w:val="0"/>
              <w:jc w:val="center"/>
              <w:rPr>
                <w:rFonts w:eastAsia="Times New Roman"/>
                <w:b/>
                <w:color w:val="FFFFFF"/>
                <w:sz w:val="20"/>
                <w:szCs w:val="20"/>
                <w:lang w:val="es-EC" w:eastAsia="es-EC"/>
              </w:rPr>
            </w:pPr>
            <w:proofErr w:type="gramStart"/>
            <w:r w:rsidRPr="004E3AB6">
              <w:rPr>
                <w:rFonts w:eastAsia="Times New Roman"/>
                <w:b/>
                <w:color w:val="FFFFFF"/>
                <w:sz w:val="20"/>
                <w:szCs w:val="20"/>
                <w:lang w:val="es-EC" w:eastAsia="es-EC"/>
              </w:rPr>
              <w:t>Monto mínimo a demostrar</w:t>
            </w:r>
            <w:proofErr w:type="gramEnd"/>
            <w:r w:rsidRPr="004E3AB6">
              <w:rPr>
                <w:rFonts w:eastAsia="Times New Roman"/>
                <w:b/>
                <w:color w:val="FFFFFF"/>
                <w:sz w:val="20"/>
                <w:szCs w:val="20"/>
                <w:lang w:val="es-EC" w:eastAsia="es-EC"/>
              </w:rPr>
              <w:t xml:space="preserve"> en experiencia en relación con presupuesto referencial</w:t>
            </w:r>
          </w:p>
        </w:tc>
        <w:tc>
          <w:tcPr>
            <w:tcW w:w="1553" w:type="dxa"/>
            <w:shd w:val="clear" w:color="auto" w:fill="2E74B5"/>
            <w:vAlign w:val="center"/>
          </w:tcPr>
          <w:p w14:paraId="747803AD"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Monto mínimo por contrato o proyecto</w:t>
            </w:r>
          </w:p>
        </w:tc>
      </w:tr>
      <w:tr w:rsidR="004E3AB6" w:rsidRPr="004E3AB6" w14:paraId="55274426" w14:textId="77777777" w:rsidTr="00EF2E3C">
        <w:trPr>
          <w:trHeight w:val="1048"/>
          <w:jc w:val="center"/>
        </w:trPr>
        <w:tc>
          <w:tcPr>
            <w:tcW w:w="2689" w:type="dxa"/>
            <w:vAlign w:val="center"/>
          </w:tcPr>
          <w:p w14:paraId="05657FFE"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Demostrar</w:t>
            </w:r>
          </w:p>
          <w:p w14:paraId="21EBEB2C"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documentalmente</w:t>
            </w:r>
          </w:p>
          <w:p w14:paraId="72A9BDCA"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 xml:space="preserve">experiencia en venta de productos y/o servicios en el área naval relacionadas con el sistema electrógeno.  </w:t>
            </w:r>
          </w:p>
        </w:tc>
        <w:tc>
          <w:tcPr>
            <w:tcW w:w="1559" w:type="dxa"/>
            <w:vAlign w:val="center"/>
          </w:tcPr>
          <w:p w14:paraId="74E2E12C"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Durante los últimos 15 años previos a la publicación del procedimiento.</w:t>
            </w:r>
          </w:p>
        </w:tc>
        <w:tc>
          <w:tcPr>
            <w:tcW w:w="1276" w:type="dxa"/>
            <w:vAlign w:val="center"/>
          </w:tcPr>
          <w:p w14:paraId="3EE53950" w14:textId="77777777" w:rsidR="004E3AB6" w:rsidRPr="004E3AB6" w:rsidRDefault="004E3AB6" w:rsidP="004E3AB6">
            <w:pPr>
              <w:widowControl w:val="0"/>
              <w:jc w:val="center"/>
              <w:rPr>
                <w:rFonts w:eastAsia="Times New Roman"/>
                <w:sz w:val="20"/>
                <w:szCs w:val="20"/>
                <w:lang w:val="es-EC" w:eastAsia="es-EC"/>
              </w:rPr>
            </w:pPr>
            <w:r w:rsidRPr="004E3AB6">
              <w:rPr>
                <w:rFonts w:eastAsia="Times New Roman"/>
                <w:sz w:val="20"/>
                <w:szCs w:val="20"/>
                <w:lang w:val="es-EC" w:eastAsia="es-EC"/>
              </w:rPr>
              <w:t>1 o más</w:t>
            </w:r>
          </w:p>
        </w:tc>
        <w:tc>
          <w:tcPr>
            <w:tcW w:w="1701" w:type="dxa"/>
            <w:vAlign w:val="center"/>
          </w:tcPr>
          <w:p w14:paraId="7AD4944A" w14:textId="77777777" w:rsidR="004E3AB6" w:rsidRPr="004E3AB6" w:rsidRDefault="004E3AB6" w:rsidP="004E3AB6">
            <w:pPr>
              <w:widowControl w:val="0"/>
              <w:jc w:val="center"/>
              <w:rPr>
                <w:rFonts w:eastAsia="Times New Roman"/>
                <w:sz w:val="20"/>
                <w:szCs w:val="20"/>
                <w:lang w:val="es-EC" w:eastAsia="es-EC"/>
              </w:rPr>
            </w:pPr>
            <w:r w:rsidRPr="004E3AB6">
              <w:rPr>
                <w:rFonts w:eastAsia="Times New Roman"/>
                <w:sz w:val="20"/>
                <w:szCs w:val="20"/>
                <w:lang w:val="es-EC" w:eastAsia="es-EC"/>
              </w:rPr>
              <w:t>$ 1.858.222,50</w:t>
            </w:r>
          </w:p>
        </w:tc>
        <w:tc>
          <w:tcPr>
            <w:tcW w:w="1553" w:type="dxa"/>
            <w:vAlign w:val="center"/>
          </w:tcPr>
          <w:p w14:paraId="4849E01B" w14:textId="77777777" w:rsidR="004E3AB6" w:rsidRPr="004E3AB6" w:rsidRDefault="004E3AB6" w:rsidP="004E3AB6">
            <w:pPr>
              <w:keepNext/>
              <w:widowControl w:val="0"/>
              <w:jc w:val="center"/>
              <w:rPr>
                <w:rFonts w:eastAsia="Times New Roman"/>
                <w:sz w:val="20"/>
                <w:szCs w:val="20"/>
                <w:lang w:val="es-EC" w:eastAsia="es-EC"/>
              </w:rPr>
            </w:pPr>
            <w:r w:rsidRPr="004E3AB6">
              <w:rPr>
                <w:rFonts w:eastAsia="Times New Roman"/>
                <w:sz w:val="20"/>
                <w:szCs w:val="20"/>
                <w:lang w:val="es-EC" w:eastAsia="es-EC"/>
              </w:rPr>
              <w:t>$ 464.555,63</w:t>
            </w:r>
          </w:p>
        </w:tc>
      </w:tr>
    </w:tbl>
    <w:p w14:paraId="5E6E4590" w14:textId="1EE6A1B9" w:rsidR="004E3AB6" w:rsidRPr="004E3AB6" w:rsidRDefault="004E3AB6" w:rsidP="004E3AB6">
      <w:pPr>
        <w:keepNext/>
        <w:jc w:val="center"/>
        <w:rPr>
          <w:rFonts w:ascii="Arial" w:eastAsia="Times New Roman" w:hAnsi="Arial" w:cs="Arial"/>
          <w:b/>
          <w:sz w:val="22"/>
          <w:szCs w:val="22"/>
          <w:lang w:val="es-EC" w:eastAsia="es-EC"/>
        </w:rPr>
      </w:pPr>
      <w:bookmarkStart w:id="74" w:name="_Toc157033074"/>
      <w:bookmarkStart w:id="75" w:name="_Toc194076048"/>
      <w:r w:rsidRPr="004E3AB6">
        <w:rPr>
          <w:rFonts w:ascii="Arial" w:eastAsia="Times New Roman" w:hAnsi="Arial" w:cs="Arial"/>
          <w:b/>
          <w:sz w:val="22"/>
          <w:szCs w:val="22"/>
          <w:lang w:val="es-EC" w:eastAsia="es-EC"/>
        </w:rPr>
        <w:t xml:space="preserve">Tabla </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STYLEREF 1 \s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Cs/>
          <w:noProof/>
          <w:sz w:val="22"/>
          <w:szCs w:val="22"/>
          <w:lang w:val="es-ES" w:eastAsia="es-EC"/>
        </w:rPr>
        <w:t>¡Error! No hay texto con el estilo especificado en el documento.</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
          <w:noProof/>
          <w:sz w:val="22"/>
          <w:szCs w:val="22"/>
          <w:lang w:val="es-EC" w:eastAsia="es-EC"/>
        </w:rPr>
        <w:t>9</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 xml:space="preserve"> Experiencia general.</w:t>
      </w:r>
      <w:bookmarkEnd w:id="74"/>
      <w:bookmarkEnd w:id="75"/>
    </w:p>
    <w:p w14:paraId="476F8465" w14:textId="77777777" w:rsidR="004E3AB6" w:rsidRPr="004E3AB6" w:rsidRDefault="004E3AB6" w:rsidP="004E3AB6">
      <w:pPr>
        <w:keepNext/>
        <w:jc w:val="center"/>
        <w:rPr>
          <w:rFonts w:ascii="Arial" w:eastAsia="Times New Roman" w:hAnsi="Arial" w:cs="Arial"/>
          <w:b/>
          <w:sz w:val="22"/>
          <w:szCs w:val="22"/>
          <w:lang w:val="es-EC" w:eastAsia="es-EC"/>
        </w:rPr>
      </w:pPr>
    </w:p>
    <w:p w14:paraId="1C3703CA"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La experiencia general o similar se validará con la entrega de los siguientes documentos de soporte: </w:t>
      </w:r>
    </w:p>
    <w:p w14:paraId="059921D8" w14:textId="77777777" w:rsidR="004E3AB6" w:rsidRPr="004E3AB6" w:rsidRDefault="004E3AB6" w:rsidP="004E3AB6">
      <w:pPr>
        <w:widowControl w:val="0"/>
        <w:ind w:left="720"/>
        <w:contextualSpacing/>
        <w:jc w:val="both"/>
        <w:rPr>
          <w:rFonts w:ascii="Arial" w:eastAsia="Times New Roman" w:hAnsi="Arial" w:cs="Arial"/>
          <w:sz w:val="22"/>
          <w:szCs w:val="22"/>
          <w:lang w:val="es-ES" w:eastAsia="es-EC"/>
        </w:rPr>
      </w:pPr>
    </w:p>
    <w:p w14:paraId="5EB41D8E" w14:textId="77777777" w:rsidR="004E3AB6" w:rsidRPr="004E3AB6" w:rsidRDefault="004E3AB6" w:rsidP="004E3AB6">
      <w:pPr>
        <w:keepNext/>
        <w:widowControl w:val="0"/>
        <w:numPr>
          <w:ilvl w:val="0"/>
          <w:numId w:val="21"/>
        </w:numPr>
        <w:contextualSpacing/>
        <w:jc w:val="both"/>
        <w:rPr>
          <w:rFonts w:ascii="Arial" w:eastAsia="Times New Roman" w:hAnsi="Arial" w:cs="Arial"/>
          <w:sz w:val="22"/>
          <w:szCs w:val="22"/>
          <w:lang w:val="es-ES" w:eastAsia="es-EC"/>
        </w:rPr>
      </w:pPr>
      <w:r w:rsidRPr="004E3AB6">
        <w:rPr>
          <w:rFonts w:ascii="Arial" w:eastAsia="Times New Roman" w:hAnsi="Arial" w:cs="Arial"/>
          <w:sz w:val="22"/>
          <w:szCs w:val="22"/>
          <w:lang w:val="es-ES" w:eastAsia="es-EC"/>
        </w:rPr>
        <w:t xml:space="preserve"> Contratos; o</w:t>
      </w:r>
    </w:p>
    <w:p w14:paraId="3EDEB25E" w14:textId="77777777" w:rsidR="004E3AB6" w:rsidRPr="004E3AB6" w:rsidRDefault="004E3AB6" w:rsidP="004E3AB6">
      <w:pPr>
        <w:keepNext/>
        <w:widowControl w:val="0"/>
        <w:numPr>
          <w:ilvl w:val="0"/>
          <w:numId w:val="21"/>
        </w:numPr>
        <w:contextualSpacing/>
        <w:jc w:val="both"/>
        <w:rPr>
          <w:rFonts w:ascii="Arial" w:eastAsia="Times New Roman" w:hAnsi="Arial" w:cs="Arial"/>
          <w:sz w:val="22"/>
          <w:szCs w:val="22"/>
          <w:lang w:val="es-ES" w:eastAsia="es-EC"/>
        </w:rPr>
      </w:pPr>
      <w:r w:rsidRPr="004E3AB6">
        <w:rPr>
          <w:rFonts w:ascii="Arial" w:eastAsia="Times New Roman" w:hAnsi="Arial" w:cs="Arial"/>
          <w:sz w:val="22"/>
          <w:szCs w:val="22"/>
          <w:lang w:val="es-ES" w:eastAsia="es-EC"/>
        </w:rPr>
        <w:t xml:space="preserve"> Facturas.</w:t>
      </w:r>
    </w:p>
    <w:p w14:paraId="006D9B91" w14:textId="77777777" w:rsidR="004E3AB6" w:rsidRPr="004E3AB6" w:rsidRDefault="004E3AB6" w:rsidP="004E3AB6">
      <w:pPr>
        <w:widowControl w:val="0"/>
        <w:jc w:val="both"/>
        <w:rPr>
          <w:rFonts w:ascii="Arial" w:eastAsia="Times New Roman" w:hAnsi="Arial" w:cs="Arial"/>
          <w:sz w:val="22"/>
          <w:szCs w:val="22"/>
          <w:lang w:val="es-EC" w:eastAsia="es-EC"/>
        </w:rPr>
      </w:pPr>
    </w:p>
    <w:p w14:paraId="07F5ADDF" w14:textId="77777777" w:rsidR="004E3AB6" w:rsidRPr="004E3AB6" w:rsidRDefault="004E3AB6" w:rsidP="004E3AB6">
      <w:pPr>
        <w:widowControl w:val="0"/>
        <w:jc w:val="both"/>
        <w:rPr>
          <w:rFonts w:ascii="Arial" w:eastAsia="Times New Roman" w:hAnsi="Arial" w:cs="Arial"/>
          <w:sz w:val="22"/>
          <w:szCs w:val="22"/>
          <w:lang w:val="es-EC" w:eastAsia="es-EC"/>
        </w:rPr>
      </w:pPr>
      <w:r w:rsidRPr="004E3AB6">
        <w:rPr>
          <w:rFonts w:ascii="Arial" w:eastAsia="Times New Roman" w:hAnsi="Arial" w:cs="Arial"/>
          <w:sz w:val="22"/>
          <w:szCs w:val="22"/>
          <w:lang w:val="es-EC" w:eastAsia="es-EC"/>
        </w:rPr>
        <w:t xml:space="preserve">Por conveniencia técnica y para salvaguardar los intereses de la empresa, el fabricante cumpla al menos con la siguiente </w:t>
      </w:r>
      <w:r w:rsidRPr="004E3AB6">
        <w:rPr>
          <w:rFonts w:ascii="Arial" w:eastAsia="Times New Roman" w:hAnsi="Arial" w:cs="Arial"/>
          <w:b/>
          <w:sz w:val="22"/>
          <w:szCs w:val="22"/>
          <w:lang w:val="es-EC" w:eastAsia="es-EC"/>
        </w:rPr>
        <w:t>Experiencia Específica</w:t>
      </w:r>
      <w:r w:rsidRPr="004E3AB6">
        <w:rPr>
          <w:rFonts w:ascii="Arial" w:eastAsia="Times New Roman" w:hAnsi="Arial" w:cs="Arial"/>
          <w:sz w:val="22"/>
          <w:szCs w:val="22"/>
          <w:lang w:val="es-EC" w:eastAsia="es-EC"/>
        </w:rPr>
        <w:t xml:space="preserve">: </w:t>
      </w:r>
    </w:p>
    <w:p w14:paraId="771BED38" w14:textId="77777777" w:rsidR="004E3AB6" w:rsidRPr="004E3AB6" w:rsidRDefault="004E3AB6" w:rsidP="004E3AB6">
      <w:pPr>
        <w:widowControl w:val="0"/>
        <w:jc w:val="both"/>
        <w:rPr>
          <w:rFonts w:ascii="Arial" w:eastAsia="Times New Roman" w:hAnsi="Arial" w:cs="Arial"/>
          <w:sz w:val="22"/>
          <w:szCs w:val="22"/>
          <w:lang w:val="es-EC" w:eastAsia="es-EC"/>
        </w:rPr>
      </w:pPr>
    </w:p>
    <w:tbl>
      <w:tblPr>
        <w:tblStyle w:val="Tablaconcuadrcula1"/>
        <w:tblpPr w:leftFromText="141" w:rightFromText="141" w:vertAnchor="text" w:tblpY="1"/>
        <w:tblOverlap w:val="never"/>
        <w:tblW w:w="5000" w:type="pct"/>
        <w:tblLook w:val="04A0" w:firstRow="1" w:lastRow="0" w:firstColumn="1" w:lastColumn="0" w:noHBand="0" w:noVBand="1"/>
      </w:tblPr>
      <w:tblGrid>
        <w:gridCol w:w="2595"/>
        <w:gridCol w:w="1528"/>
        <w:gridCol w:w="1239"/>
        <w:gridCol w:w="1638"/>
        <w:gridCol w:w="1494"/>
      </w:tblGrid>
      <w:tr w:rsidR="004E3AB6" w:rsidRPr="004E3AB6" w14:paraId="4BBC4F7C" w14:textId="77777777" w:rsidTr="004E3AB6">
        <w:tc>
          <w:tcPr>
            <w:tcW w:w="1532" w:type="pct"/>
            <w:shd w:val="clear" w:color="auto" w:fill="2E74B5"/>
            <w:vAlign w:val="center"/>
          </w:tcPr>
          <w:p w14:paraId="0568854E"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Tipo de experiencia</w:t>
            </w:r>
          </w:p>
        </w:tc>
        <w:tc>
          <w:tcPr>
            <w:tcW w:w="888" w:type="pct"/>
            <w:shd w:val="clear" w:color="auto" w:fill="2E74B5"/>
            <w:vAlign w:val="center"/>
          </w:tcPr>
          <w:p w14:paraId="15CEB843"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Temporalidad para acreditar experiencia</w:t>
            </w:r>
          </w:p>
        </w:tc>
        <w:tc>
          <w:tcPr>
            <w:tcW w:w="727" w:type="pct"/>
            <w:shd w:val="clear" w:color="auto" w:fill="2E74B5"/>
            <w:vAlign w:val="center"/>
          </w:tcPr>
          <w:p w14:paraId="367F9B49"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No. de Contratos y proyectos permitidos</w:t>
            </w:r>
          </w:p>
        </w:tc>
        <w:tc>
          <w:tcPr>
            <w:tcW w:w="969" w:type="pct"/>
            <w:shd w:val="clear" w:color="auto" w:fill="2E74B5"/>
            <w:vAlign w:val="center"/>
          </w:tcPr>
          <w:p w14:paraId="58751B28" w14:textId="77777777" w:rsidR="004E3AB6" w:rsidRPr="004E3AB6" w:rsidRDefault="004E3AB6" w:rsidP="004E3AB6">
            <w:pPr>
              <w:widowControl w:val="0"/>
              <w:jc w:val="center"/>
              <w:rPr>
                <w:rFonts w:eastAsia="Times New Roman"/>
                <w:b/>
                <w:color w:val="FFFFFF"/>
                <w:sz w:val="20"/>
                <w:szCs w:val="20"/>
                <w:lang w:val="es-EC" w:eastAsia="es-EC"/>
              </w:rPr>
            </w:pPr>
            <w:proofErr w:type="gramStart"/>
            <w:r w:rsidRPr="004E3AB6">
              <w:rPr>
                <w:rFonts w:eastAsia="Times New Roman"/>
                <w:b/>
                <w:color w:val="FFFFFF"/>
                <w:sz w:val="20"/>
                <w:szCs w:val="20"/>
                <w:lang w:val="es-EC" w:eastAsia="es-EC"/>
              </w:rPr>
              <w:t>Monto mínimo a demostrar</w:t>
            </w:r>
            <w:proofErr w:type="gramEnd"/>
            <w:r w:rsidRPr="004E3AB6">
              <w:rPr>
                <w:rFonts w:eastAsia="Times New Roman"/>
                <w:b/>
                <w:color w:val="FFFFFF"/>
                <w:sz w:val="20"/>
                <w:szCs w:val="20"/>
                <w:lang w:val="es-EC" w:eastAsia="es-EC"/>
              </w:rPr>
              <w:t xml:space="preserve"> en experiencia en relación con presupuesto referencial</w:t>
            </w:r>
          </w:p>
        </w:tc>
        <w:tc>
          <w:tcPr>
            <w:tcW w:w="884" w:type="pct"/>
            <w:shd w:val="clear" w:color="auto" w:fill="2E74B5"/>
            <w:vAlign w:val="center"/>
          </w:tcPr>
          <w:p w14:paraId="1F9FACFE" w14:textId="77777777" w:rsidR="004E3AB6" w:rsidRPr="004E3AB6" w:rsidRDefault="004E3AB6" w:rsidP="004E3AB6">
            <w:pPr>
              <w:widowControl w:val="0"/>
              <w:jc w:val="center"/>
              <w:rPr>
                <w:rFonts w:eastAsia="Times New Roman"/>
                <w:b/>
                <w:color w:val="FFFFFF"/>
                <w:sz w:val="20"/>
                <w:szCs w:val="20"/>
                <w:lang w:val="es-EC" w:eastAsia="es-EC"/>
              </w:rPr>
            </w:pPr>
            <w:r w:rsidRPr="004E3AB6">
              <w:rPr>
                <w:rFonts w:eastAsia="Times New Roman"/>
                <w:b/>
                <w:color w:val="FFFFFF"/>
                <w:sz w:val="20"/>
                <w:szCs w:val="20"/>
                <w:lang w:val="es-EC" w:eastAsia="es-EC"/>
              </w:rPr>
              <w:t>Monto mínimo por contrato o proyecto</w:t>
            </w:r>
          </w:p>
        </w:tc>
      </w:tr>
      <w:tr w:rsidR="004E3AB6" w:rsidRPr="004E3AB6" w14:paraId="4B2D5DB8" w14:textId="77777777" w:rsidTr="00EF2E3C">
        <w:trPr>
          <w:trHeight w:val="100"/>
        </w:trPr>
        <w:tc>
          <w:tcPr>
            <w:tcW w:w="1532" w:type="pct"/>
            <w:vAlign w:val="center"/>
          </w:tcPr>
          <w:p w14:paraId="12421F44"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Demostrar</w:t>
            </w:r>
          </w:p>
          <w:p w14:paraId="0DB637AB"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documentalmente</w:t>
            </w:r>
          </w:p>
          <w:p w14:paraId="228244EF"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 xml:space="preserve">experiencia en venta y/o servicios de implantación y puesta en marcha de: motores marinos, grupos electrógenos, componentes y/o kits de repuestos relacionados. </w:t>
            </w:r>
          </w:p>
        </w:tc>
        <w:tc>
          <w:tcPr>
            <w:tcW w:w="888" w:type="pct"/>
            <w:vAlign w:val="center"/>
          </w:tcPr>
          <w:p w14:paraId="7A9B45EF" w14:textId="77777777" w:rsidR="004E3AB6" w:rsidRPr="004E3AB6" w:rsidRDefault="004E3AB6" w:rsidP="004E3AB6">
            <w:pPr>
              <w:widowControl w:val="0"/>
              <w:jc w:val="both"/>
              <w:rPr>
                <w:rFonts w:eastAsia="Times New Roman"/>
                <w:sz w:val="20"/>
                <w:szCs w:val="20"/>
                <w:lang w:val="es-EC" w:eastAsia="es-EC"/>
              </w:rPr>
            </w:pPr>
            <w:r w:rsidRPr="004E3AB6">
              <w:rPr>
                <w:rFonts w:eastAsia="Times New Roman"/>
                <w:sz w:val="20"/>
                <w:szCs w:val="20"/>
                <w:lang w:val="es-EC" w:eastAsia="es-EC"/>
              </w:rPr>
              <w:t>Durante los últimos 15 años previos a la publicación del procedimiento.</w:t>
            </w:r>
          </w:p>
        </w:tc>
        <w:tc>
          <w:tcPr>
            <w:tcW w:w="727" w:type="pct"/>
            <w:vAlign w:val="center"/>
          </w:tcPr>
          <w:p w14:paraId="31D6DC1C" w14:textId="77777777" w:rsidR="004E3AB6" w:rsidRPr="004E3AB6" w:rsidRDefault="004E3AB6" w:rsidP="004E3AB6">
            <w:pPr>
              <w:widowControl w:val="0"/>
              <w:jc w:val="center"/>
              <w:rPr>
                <w:rFonts w:eastAsia="Times New Roman"/>
                <w:sz w:val="20"/>
                <w:szCs w:val="20"/>
                <w:lang w:val="es-EC" w:eastAsia="es-EC"/>
              </w:rPr>
            </w:pPr>
            <w:r w:rsidRPr="004E3AB6">
              <w:rPr>
                <w:rFonts w:eastAsia="Times New Roman"/>
                <w:sz w:val="20"/>
                <w:szCs w:val="20"/>
                <w:lang w:val="es-EC" w:eastAsia="es-EC"/>
              </w:rPr>
              <w:t>1 o más</w:t>
            </w:r>
          </w:p>
        </w:tc>
        <w:tc>
          <w:tcPr>
            <w:tcW w:w="969" w:type="pct"/>
            <w:vAlign w:val="center"/>
          </w:tcPr>
          <w:p w14:paraId="1AC6E26F" w14:textId="77777777" w:rsidR="004E3AB6" w:rsidRPr="004E3AB6" w:rsidRDefault="004E3AB6" w:rsidP="004E3AB6">
            <w:pPr>
              <w:widowControl w:val="0"/>
              <w:jc w:val="center"/>
              <w:rPr>
                <w:rFonts w:eastAsia="Times New Roman"/>
                <w:sz w:val="20"/>
                <w:szCs w:val="20"/>
                <w:lang w:val="es-EC" w:eastAsia="es-EC"/>
              </w:rPr>
            </w:pPr>
            <w:r w:rsidRPr="004E3AB6">
              <w:rPr>
                <w:rFonts w:eastAsia="Times New Roman"/>
                <w:sz w:val="20"/>
                <w:szCs w:val="20"/>
                <w:lang w:val="es-EC" w:eastAsia="es-EC"/>
              </w:rPr>
              <w:t>$ 929.111,25</w:t>
            </w:r>
          </w:p>
        </w:tc>
        <w:tc>
          <w:tcPr>
            <w:tcW w:w="884" w:type="pct"/>
            <w:vAlign w:val="center"/>
          </w:tcPr>
          <w:p w14:paraId="5AE98202" w14:textId="77777777" w:rsidR="004E3AB6" w:rsidRPr="004E3AB6" w:rsidRDefault="004E3AB6" w:rsidP="004E3AB6">
            <w:pPr>
              <w:widowControl w:val="0"/>
              <w:jc w:val="center"/>
              <w:rPr>
                <w:rFonts w:eastAsia="Times New Roman"/>
                <w:sz w:val="20"/>
                <w:szCs w:val="20"/>
                <w:lang w:val="es-EC" w:eastAsia="es-EC"/>
              </w:rPr>
            </w:pPr>
            <w:r w:rsidRPr="004E3AB6">
              <w:rPr>
                <w:rFonts w:eastAsia="Times New Roman"/>
                <w:sz w:val="20"/>
                <w:szCs w:val="20"/>
                <w:lang w:val="es-EC" w:eastAsia="es-EC"/>
              </w:rPr>
              <w:t>$ 232.277,81</w:t>
            </w:r>
          </w:p>
        </w:tc>
      </w:tr>
    </w:tbl>
    <w:p w14:paraId="26713144" w14:textId="092094A9" w:rsidR="004E3AB6" w:rsidRPr="004E3AB6" w:rsidRDefault="004E3AB6" w:rsidP="004E3AB6">
      <w:pPr>
        <w:widowControl w:val="0"/>
        <w:jc w:val="center"/>
        <w:rPr>
          <w:rFonts w:ascii="Arial" w:eastAsia="Times New Roman" w:hAnsi="Arial" w:cs="Arial"/>
          <w:b/>
          <w:noProof/>
          <w:sz w:val="22"/>
          <w:szCs w:val="22"/>
          <w:lang w:val="es-EC" w:eastAsia="es-EC"/>
        </w:rPr>
      </w:pPr>
      <w:bookmarkStart w:id="76" w:name="_Toc157033075"/>
      <w:bookmarkStart w:id="77" w:name="_Toc194076049"/>
      <w:r w:rsidRPr="004E3AB6">
        <w:rPr>
          <w:rFonts w:ascii="Arial" w:eastAsia="Times New Roman" w:hAnsi="Arial" w:cs="Arial"/>
          <w:b/>
          <w:sz w:val="22"/>
          <w:szCs w:val="22"/>
          <w:lang w:val="es-EC" w:eastAsia="es-EC"/>
        </w:rPr>
        <w:t xml:space="preserve">Tabla </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STYLEREF 1 \s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Cs/>
          <w:noProof/>
          <w:sz w:val="22"/>
          <w:szCs w:val="22"/>
          <w:lang w:val="es-ES" w:eastAsia="es-EC"/>
        </w:rPr>
        <w:t>¡Error! No hay texto con el estilo especificado en el documento.</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
          <w:noProof/>
          <w:sz w:val="22"/>
          <w:szCs w:val="22"/>
          <w:lang w:val="es-EC" w:eastAsia="es-EC"/>
        </w:rPr>
        <w:t>10</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 xml:space="preserve"> </w:t>
      </w:r>
      <w:r w:rsidRPr="004E3AB6">
        <w:rPr>
          <w:rFonts w:ascii="Arial" w:eastAsia="Times New Roman" w:hAnsi="Arial" w:cs="Arial"/>
          <w:b/>
          <w:noProof/>
          <w:sz w:val="22"/>
          <w:szCs w:val="22"/>
          <w:lang w:val="es-EC" w:eastAsia="es-EC"/>
        </w:rPr>
        <w:t>Experiencia específica.</w:t>
      </w:r>
      <w:bookmarkEnd w:id="76"/>
      <w:bookmarkEnd w:id="77"/>
    </w:p>
    <w:p w14:paraId="5F7BB3E0" w14:textId="77777777" w:rsidR="004E3AB6" w:rsidRPr="004E3AB6" w:rsidRDefault="004E3AB6" w:rsidP="004E3AB6">
      <w:pPr>
        <w:widowControl w:val="0"/>
        <w:jc w:val="both"/>
        <w:rPr>
          <w:rFonts w:ascii="Arial" w:eastAsia="Times New Roman" w:hAnsi="Arial" w:cs="Arial"/>
          <w:sz w:val="22"/>
          <w:szCs w:val="22"/>
          <w:lang w:val="es-ES" w:eastAsia="es-EC"/>
        </w:rPr>
      </w:pPr>
      <w:r w:rsidRPr="004E3AB6">
        <w:rPr>
          <w:rFonts w:ascii="Arial" w:eastAsia="Times New Roman" w:hAnsi="Arial" w:cs="Arial"/>
          <w:sz w:val="22"/>
          <w:szCs w:val="22"/>
          <w:lang w:val="es-ES" w:eastAsia="es-EC"/>
        </w:rPr>
        <w:t xml:space="preserve">La experiencia específica se validará con la entrega de los siguientes documentos de soporte: </w:t>
      </w:r>
    </w:p>
    <w:p w14:paraId="27B07EBB" w14:textId="77777777" w:rsidR="004E3AB6" w:rsidRPr="004E3AB6" w:rsidRDefault="004E3AB6" w:rsidP="004E3AB6">
      <w:pPr>
        <w:widowControl w:val="0"/>
        <w:jc w:val="both"/>
        <w:rPr>
          <w:rFonts w:ascii="Arial" w:eastAsia="Times New Roman" w:hAnsi="Arial" w:cs="Arial"/>
          <w:sz w:val="22"/>
          <w:szCs w:val="22"/>
          <w:lang w:val="es-ES" w:eastAsia="es-EC"/>
        </w:rPr>
      </w:pPr>
    </w:p>
    <w:p w14:paraId="38FA840E" w14:textId="77777777" w:rsidR="004E3AB6" w:rsidRPr="004E3AB6" w:rsidRDefault="004E3AB6" w:rsidP="004E3AB6">
      <w:pPr>
        <w:keepNext/>
        <w:widowControl w:val="0"/>
        <w:numPr>
          <w:ilvl w:val="0"/>
          <w:numId w:val="157"/>
        </w:numPr>
        <w:contextualSpacing/>
        <w:jc w:val="both"/>
        <w:rPr>
          <w:rFonts w:ascii="Arial" w:eastAsia="Times New Roman" w:hAnsi="Arial" w:cs="Arial"/>
          <w:sz w:val="22"/>
          <w:szCs w:val="22"/>
          <w:lang w:val="es-ES" w:eastAsia="es-EC"/>
        </w:rPr>
      </w:pPr>
      <w:r w:rsidRPr="004E3AB6">
        <w:rPr>
          <w:rFonts w:ascii="Arial" w:eastAsia="Times New Roman" w:hAnsi="Arial" w:cs="Arial"/>
          <w:sz w:val="22"/>
          <w:szCs w:val="22"/>
          <w:lang w:val="es-ES" w:eastAsia="es-EC"/>
        </w:rPr>
        <w:t>Contratos; o</w:t>
      </w:r>
    </w:p>
    <w:p w14:paraId="7DA8E8CB" w14:textId="77777777" w:rsidR="004E3AB6" w:rsidRPr="004E3AB6" w:rsidRDefault="004E3AB6" w:rsidP="004E3AB6">
      <w:pPr>
        <w:keepNext/>
        <w:widowControl w:val="0"/>
        <w:numPr>
          <w:ilvl w:val="0"/>
          <w:numId w:val="157"/>
        </w:numPr>
        <w:contextualSpacing/>
        <w:jc w:val="both"/>
        <w:rPr>
          <w:rFonts w:ascii="Arial" w:eastAsia="Times New Roman" w:hAnsi="Arial" w:cs="Arial"/>
          <w:sz w:val="22"/>
          <w:szCs w:val="22"/>
          <w:lang w:val="es-ES" w:eastAsia="es-EC"/>
        </w:rPr>
      </w:pPr>
      <w:r w:rsidRPr="004E3AB6">
        <w:rPr>
          <w:rFonts w:ascii="Arial" w:eastAsia="Times New Roman" w:hAnsi="Arial" w:cs="Arial"/>
          <w:sz w:val="22"/>
          <w:szCs w:val="22"/>
          <w:lang w:val="es-ES" w:eastAsia="es-EC"/>
        </w:rPr>
        <w:t xml:space="preserve">Facturas. </w:t>
      </w:r>
    </w:p>
    <w:p w14:paraId="53F7C089" w14:textId="77777777" w:rsidR="004E3AB6" w:rsidRPr="004E3AB6" w:rsidRDefault="004E3AB6" w:rsidP="004E3AB6">
      <w:pPr>
        <w:widowControl w:val="0"/>
        <w:jc w:val="both"/>
        <w:rPr>
          <w:rFonts w:ascii="Arial" w:eastAsia="Times New Roman" w:hAnsi="Arial" w:cs="Arial"/>
          <w:sz w:val="22"/>
          <w:szCs w:val="22"/>
          <w:lang w:val="es-EC" w:eastAsia="es-EC"/>
        </w:rPr>
      </w:pPr>
    </w:p>
    <w:p w14:paraId="62A22D4C"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78" w:name="_Toc194075449"/>
      <w:r w:rsidRPr="004E3AB6">
        <w:rPr>
          <w:rFonts w:ascii="Arial" w:eastAsia="Times New Roman" w:hAnsi="Arial" w:cs="Arial"/>
          <w:b/>
          <w:bCs/>
          <w:smallCaps/>
          <w:sz w:val="22"/>
          <w:szCs w:val="22"/>
          <w:lang w:val="es-EC" w:eastAsia="es-EC"/>
        </w:rPr>
        <w:t>Otros Requisitos Mínimos</w:t>
      </w:r>
      <w:bookmarkEnd w:id="78"/>
    </w:p>
    <w:p w14:paraId="02B09B2C" w14:textId="77777777" w:rsidR="004E3AB6" w:rsidRPr="004E3AB6" w:rsidRDefault="004E3AB6" w:rsidP="004E3AB6">
      <w:pPr>
        <w:widowControl w:val="0"/>
        <w:jc w:val="both"/>
        <w:rPr>
          <w:rFonts w:ascii="Arial" w:eastAsia="Times New Roman" w:hAnsi="Arial" w:cs="Arial"/>
          <w:sz w:val="22"/>
          <w:szCs w:val="22"/>
          <w:lang w:val="es-EC" w:eastAsia="es-EC"/>
        </w:rPr>
      </w:pPr>
    </w:p>
    <w:p w14:paraId="4C3DA34D" w14:textId="77777777" w:rsidR="004E3AB6" w:rsidRPr="004E3AB6" w:rsidRDefault="004E3AB6" w:rsidP="004E3AB6">
      <w:pPr>
        <w:widowControl w:val="0"/>
        <w:rPr>
          <w:rFonts w:ascii="Arial" w:eastAsia="Times New Roman" w:hAnsi="Arial" w:cs="Arial"/>
          <w:bCs/>
          <w:sz w:val="22"/>
          <w:szCs w:val="22"/>
          <w:lang w:val="es-EC" w:eastAsia="es-EC"/>
        </w:rPr>
      </w:pPr>
      <w:r w:rsidRPr="004E3AB6">
        <w:rPr>
          <w:rFonts w:ascii="Arial" w:eastAsia="Times New Roman" w:hAnsi="Arial" w:cs="Arial"/>
          <w:bCs/>
          <w:sz w:val="22"/>
          <w:szCs w:val="22"/>
          <w:lang w:val="es-EC" w:eastAsia="es-EC"/>
        </w:rPr>
        <w:t>NO APLICA</w:t>
      </w:r>
    </w:p>
    <w:p w14:paraId="73AEA347" w14:textId="77777777" w:rsidR="004E3AB6" w:rsidRPr="004E3AB6" w:rsidRDefault="004E3AB6" w:rsidP="004E3AB6">
      <w:pPr>
        <w:widowControl w:val="0"/>
        <w:jc w:val="both"/>
        <w:rPr>
          <w:rFonts w:ascii="Arial" w:eastAsia="Times New Roman" w:hAnsi="Arial" w:cs="Arial"/>
          <w:sz w:val="22"/>
          <w:szCs w:val="22"/>
          <w:lang w:val="es-EC" w:eastAsia="es-EC"/>
        </w:rPr>
      </w:pPr>
    </w:p>
    <w:p w14:paraId="0DBAD7A0" w14:textId="77777777" w:rsidR="004E3AB6" w:rsidRPr="004E3AB6" w:rsidRDefault="004E3AB6" w:rsidP="004E3AB6">
      <w:pPr>
        <w:keepNext/>
        <w:numPr>
          <w:ilvl w:val="1"/>
          <w:numId w:val="0"/>
        </w:numPr>
        <w:shd w:val="clear" w:color="auto" w:fill="B3B3B3"/>
        <w:ind w:left="576" w:hanging="576"/>
        <w:jc w:val="both"/>
        <w:outlineLvl w:val="1"/>
        <w:rPr>
          <w:rFonts w:ascii="Arial" w:eastAsia="Times New Roman" w:hAnsi="Arial" w:cs="Arial"/>
          <w:b/>
          <w:bCs/>
          <w:smallCaps/>
          <w:sz w:val="22"/>
          <w:szCs w:val="22"/>
          <w:lang w:val="es-EC" w:eastAsia="es-EC"/>
        </w:rPr>
      </w:pPr>
      <w:bookmarkStart w:id="79" w:name="_Toc194075450"/>
      <w:r w:rsidRPr="004E3AB6">
        <w:rPr>
          <w:rFonts w:ascii="Arial" w:eastAsia="Times New Roman" w:hAnsi="Arial" w:cs="Arial"/>
          <w:b/>
          <w:bCs/>
          <w:smallCaps/>
          <w:sz w:val="22"/>
          <w:szCs w:val="22"/>
          <w:lang w:val="es-EC" w:eastAsia="es-EC"/>
        </w:rPr>
        <w:t>Parámetros de calificación</w:t>
      </w:r>
      <w:bookmarkEnd w:id="79"/>
    </w:p>
    <w:p w14:paraId="53EEE047" w14:textId="77777777" w:rsidR="004E3AB6" w:rsidRPr="004E3AB6" w:rsidRDefault="004E3AB6" w:rsidP="004E3AB6">
      <w:pPr>
        <w:rPr>
          <w:rFonts w:ascii="Arial" w:eastAsia="Times New Roman" w:hAnsi="Arial" w:cs="Arial"/>
          <w:sz w:val="22"/>
          <w:szCs w:val="22"/>
          <w:highlight w:val="yellow"/>
          <w:lang w:val="es-EC" w:eastAsia="es-EC"/>
        </w:rPr>
      </w:pPr>
    </w:p>
    <w:p w14:paraId="0E1EE4C1" w14:textId="77777777" w:rsidR="004E3AB6" w:rsidRPr="004E3AB6" w:rsidRDefault="004E3AB6" w:rsidP="004E3AB6">
      <w:pPr>
        <w:widowControl w:val="0"/>
        <w:autoSpaceDE w:val="0"/>
        <w:autoSpaceDN w:val="0"/>
        <w:adjustRightInd w:val="0"/>
        <w:jc w:val="both"/>
        <w:rPr>
          <w:rFonts w:ascii="Arial" w:eastAsia="Times New Roman" w:hAnsi="Arial" w:cs="Arial"/>
          <w:color w:val="000000"/>
          <w:sz w:val="22"/>
          <w:szCs w:val="22"/>
          <w:lang w:val="es-EC" w:eastAsia="es-EC"/>
        </w:rPr>
      </w:pPr>
      <w:r w:rsidRPr="004E3AB6">
        <w:rPr>
          <w:rFonts w:ascii="Arial" w:eastAsia="Times New Roman" w:hAnsi="Arial" w:cs="Arial"/>
          <w:color w:val="000000"/>
          <w:sz w:val="22"/>
          <w:szCs w:val="22"/>
          <w:lang w:val="es-EC" w:eastAsia="es-EC"/>
        </w:rPr>
        <w:t xml:space="preserve">A fin de evaluar las ofertas presentadas por los oferentes participantes, los parámetros mínimos para la calificación que deberán cumplir son los siguientes: </w:t>
      </w:r>
    </w:p>
    <w:p w14:paraId="523A753D" w14:textId="77777777" w:rsidR="004E3AB6" w:rsidRPr="004E3AB6" w:rsidRDefault="004E3AB6" w:rsidP="004E3AB6">
      <w:pPr>
        <w:autoSpaceDE w:val="0"/>
        <w:autoSpaceDN w:val="0"/>
        <w:adjustRightInd w:val="0"/>
        <w:jc w:val="both"/>
        <w:rPr>
          <w:rFonts w:ascii="Arial" w:eastAsia="Times New Roman" w:hAnsi="Arial" w:cs="Arial"/>
          <w:color w:val="000000"/>
          <w:sz w:val="22"/>
          <w:szCs w:val="22"/>
          <w:lang w:val="es-EC" w:eastAsia="es-EC"/>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037"/>
        <w:gridCol w:w="1232"/>
        <w:gridCol w:w="1225"/>
      </w:tblGrid>
      <w:tr w:rsidR="004E3AB6" w:rsidRPr="004E3AB6" w14:paraId="3EC0F018" w14:textId="77777777" w:rsidTr="004E3AB6">
        <w:trPr>
          <w:trHeight w:val="283"/>
          <w:tblHeader/>
        </w:trPr>
        <w:tc>
          <w:tcPr>
            <w:tcW w:w="3554" w:type="pct"/>
            <w:shd w:val="clear" w:color="auto" w:fill="2E74B5"/>
            <w:vAlign w:val="center"/>
            <w:hideMark/>
          </w:tcPr>
          <w:p w14:paraId="27B076AF" w14:textId="77777777" w:rsidR="004E3AB6" w:rsidRPr="004E3AB6" w:rsidRDefault="004E3AB6" w:rsidP="004E3AB6">
            <w:pPr>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Parámetro de calificación</w:t>
            </w:r>
          </w:p>
        </w:tc>
        <w:tc>
          <w:tcPr>
            <w:tcW w:w="725" w:type="pct"/>
            <w:shd w:val="clear" w:color="auto" w:fill="2E74B5"/>
            <w:vAlign w:val="center"/>
            <w:hideMark/>
          </w:tcPr>
          <w:p w14:paraId="37C5E307" w14:textId="77777777" w:rsidR="004E3AB6" w:rsidRPr="004E3AB6" w:rsidRDefault="004E3AB6" w:rsidP="004E3AB6">
            <w:pPr>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Cumple</w:t>
            </w:r>
          </w:p>
        </w:tc>
        <w:tc>
          <w:tcPr>
            <w:tcW w:w="721" w:type="pct"/>
            <w:shd w:val="clear" w:color="auto" w:fill="2E74B5"/>
            <w:vAlign w:val="center"/>
            <w:hideMark/>
          </w:tcPr>
          <w:p w14:paraId="3DA35A03" w14:textId="77777777" w:rsidR="004E3AB6" w:rsidRPr="004E3AB6" w:rsidRDefault="004E3AB6" w:rsidP="004E3AB6">
            <w:pPr>
              <w:jc w:val="center"/>
              <w:rPr>
                <w:rFonts w:ascii="Arial" w:eastAsia="Times New Roman" w:hAnsi="Arial" w:cs="Arial"/>
                <w:b/>
                <w:bCs/>
                <w:color w:val="FFFFFF"/>
                <w:sz w:val="20"/>
                <w:szCs w:val="20"/>
                <w:lang w:val="es-EC" w:eastAsia="es-EC"/>
              </w:rPr>
            </w:pPr>
            <w:r w:rsidRPr="004E3AB6">
              <w:rPr>
                <w:rFonts w:ascii="Arial" w:eastAsia="Times New Roman" w:hAnsi="Arial" w:cs="Arial"/>
                <w:b/>
                <w:bCs/>
                <w:color w:val="FFFFFF"/>
                <w:sz w:val="20"/>
                <w:szCs w:val="20"/>
                <w:lang w:val="es-EC" w:eastAsia="es-EC"/>
              </w:rPr>
              <w:t>No cumple</w:t>
            </w:r>
          </w:p>
        </w:tc>
      </w:tr>
      <w:tr w:rsidR="004E3AB6" w:rsidRPr="004E3AB6" w14:paraId="06CF9DF2" w14:textId="77777777" w:rsidTr="00EF2E3C">
        <w:trPr>
          <w:trHeight w:val="283"/>
        </w:trPr>
        <w:tc>
          <w:tcPr>
            <w:tcW w:w="3554" w:type="pct"/>
            <w:shd w:val="clear" w:color="auto" w:fill="auto"/>
            <w:vAlign w:val="center"/>
          </w:tcPr>
          <w:p w14:paraId="0AC79BBE"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Integridad de la oferta (formularios)</w:t>
            </w:r>
          </w:p>
        </w:tc>
        <w:tc>
          <w:tcPr>
            <w:tcW w:w="725" w:type="pct"/>
            <w:shd w:val="clear" w:color="auto" w:fill="auto"/>
            <w:vAlign w:val="center"/>
          </w:tcPr>
          <w:p w14:paraId="26AE8564" w14:textId="77777777" w:rsidR="004E3AB6" w:rsidRPr="004E3AB6" w:rsidRDefault="004E3AB6" w:rsidP="004E3AB6">
            <w:pPr>
              <w:jc w:val="both"/>
              <w:rPr>
                <w:rFonts w:ascii="Arial" w:eastAsia="Times New Roman" w:hAnsi="Arial" w:cs="Arial"/>
                <w:color w:val="000000"/>
                <w:sz w:val="20"/>
                <w:szCs w:val="20"/>
                <w:lang w:val="es-EC" w:eastAsia="es-EC"/>
              </w:rPr>
            </w:pPr>
          </w:p>
        </w:tc>
        <w:tc>
          <w:tcPr>
            <w:tcW w:w="721" w:type="pct"/>
            <w:shd w:val="clear" w:color="auto" w:fill="auto"/>
            <w:vAlign w:val="center"/>
          </w:tcPr>
          <w:p w14:paraId="10401E1B" w14:textId="77777777" w:rsidR="004E3AB6" w:rsidRPr="004E3AB6" w:rsidRDefault="004E3AB6" w:rsidP="004E3AB6">
            <w:pPr>
              <w:jc w:val="both"/>
              <w:rPr>
                <w:rFonts w:ascii="Arial" w:eastAsia="Times New Roman" w:hAnsi="Arial" w:cs="Arial"/>
                <w:color w:val="000000"/>
                <w:sz w:val="20"/>
                <w:szCs w:val="20"/>
                <w:lang w:val="es-EC" w:eastAsia="es-EC"/>
              </w:rPr>
            </w:pPr>
          </w:p>
        </w:tc>
      </w:tr>
      <w:tr w:rsidR="004E3AB6" w:rsidRPr="004E3AB6" w14:paraId="57682C22" w14:textId="77777777" w:rsidTr="00EF2E3C">
        <w:trPr>
          <w:trHeight w:val="283"/>
        </w:trPr>
        <w:tc>
          <w:tcPr>
            <w:tcW w:w="3554" w:type="pct"/>
            <w:shd w:val="clear" w:color="auto" w:fill="auto"/>
            <w:vAlign w:val="center"/>
          </w:tcPr>
          <w:p w14:paraId="65EAFFDD"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Experiencia general</w:t>
            </w:r>
          </w:p>
        </w:tc>
        <w:tc>
          <w:tcPr>
            <w:tcW w:w="725" w:type="pct"/>
            <w:shd w:val="clear" w:color="auto" w:fill="auto"/>
            <w:vAlign w:val="center"/>
          </w:tcPr>
          <w:p w14:paraId="0366AEE9" w14:textId="77777777" w:rsidR="004E3AB6" w:rsidRPr="004E3AB6" w:rsidRDefault="004E3AB6" w:rsidP="004E3AB6">
            <w:pPr>
              <w:jc w:val="both"/>
              <w:rPr>
                <w:rFonts w:ascii="Arial" w:eastAsia="Times New Roman" w:hAnsi="Arial" w:cs="Arial"/>
                <w:color w:val="000000"/>
                <w:sz w:val="20"/>
                <w:szCs w:val="20"/>
                <w:lang w:val="es-EC" w:eastAsia="es-EC"/>
              </w:rPr>
            </w:pPr>
          </w:p>
        </w:tc>
        <w:tc>
          <w:tcPr>
            <w:tcW w:w="721" w:type="pct"/>
            <w:shd w:val="clear" w:color="auto" w:fill="auto"/>
            <w:vAlign w:val="center"/>
          </w:tcPr>
          <w:p w14:paraId="1550CA28" w14:textId="77777777" w:rsidR="004E3AB6" w:rsidRPr="004E3AB6" w:rsidRDefault="004E3AB6" w:rsidP="004E3AB6">
            <w:pPr>
              <w:jc w:val="both"/>
              <w:rPr>
                <w:rFonts w:ascii="Arial" w:eastAsia="Times New Roman" w:hAnsi="Arial" w:cs="Arial"/>
                <w:color w:val="000000"/>
                <w:sz w:val="20"/>
                <w:szCs w:val="20"/>
                <w:lang w:val="es-EC" w:eastAsia="es-EC"/>
              </w:rPr>
            </w:pPr>
          </w:p>
        </w:tc>
      </w:tr>
      <w:tr w:rsidR="004E3AB6" w:rsidRPr="004E3AB6" w14:paraId="63E8574C" w14:textId="77777777" w:rsidTr="00EF2E3C">
        <w:trPr>
          <w:trHeight w:val="283"/>
        </w:trPr>
        <w:tc>
          <w:tcPr>
            <w:tcW w:w="3554" w:type="pct"/>
            <w:shd w:val="clear" w:color="auto" w:fill="auto"/>
            <w:vAlign w:val="center"/>
          </w:tcPr>
          <w:p w14:paraId="5271F8C1"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Experiencia específica</w:t>
            </w:r>
          </w:p>
        </w:tc>
        <w:tc>
          <w:tcPr>
            <w:tcW w:w="725" w:type="pct"/>
            <w:shd w:val="clear" w:color="auto" w:fill="auto"/>
            <w:vAlign w:val="center"/>
          </w:tcPr>
          <w:p w14:paraId="7960ED3C" w14:textId="77777777" w:rsidR="004E3AB6" w:rsidRPr="004E3AB6" w:rsidRDefault="004E3AB6" w:rsidP="004E3AB6">
            <w:pPr>
              <w:jc w:val="both"/>
              <w:rPr>
                <w:rFonts w:ascii="Arial" w:eastAsia="Times New Roman" w:hAnsi="Arial" w:cs="Arial"/>
                <w:color w:val="000000"/>
                <w:sz w:val="20"/>
                <w:szCs w:val="20"/>
                <w:lang w:val="es-EC" w:eastAsia="es-EC"/>
              </w:rPr>
            </w:pPr>
          </w:p>
        </w:tc>
        <w:tc>
          <w:tcPr>
            <w:tcW w:w="721" w:type="pct"/>
            <w:shd w:val="clear" w:color="auto" w:fill="auto"/>
            <w:vAlign w:val="center"/>
          </w:tcPr>
          <w:p w14:paraId="167A10EF" w14:textId="77777777" w:rsidR="004E3AB6" w:rsidRPr="004E3AB6" w:rsidRDefault="004E3AB6" w:rsidP="004E3AB6">
            <w:pPr>
              <w:jc w:val="both"/>
              <w:rPr>
                <w:rFonts w:ascii="Arial" w:eastAsia="Times New Roman" w:hAnsi="Arial" w:cs="Arial"/>
                <w:color w:val="000000"/>
                <w:sz w:val="20"/>
                <w:szCs w:val="20"/>
                <w:lang w:val="es-EC" w:eastAsia="es-EC"/>
              </w:rPr>
            </w:pPr>
          </w:p>
        </w:tc>
      </w:tr>
      <w:tr w:rsidR="004E3AB6" w:rsidRPr="004E3AB6" w14:paraId="1C2DC353" w14:textId="77777777" w:rsidTr="00EF2E3C">
        <w:trPr>
          <w:trHeight w:val="283"/>
        </w:trPr>
        <w:tc>
          <w:tcPr>
            <w:tcW w:w="3554" w:type="pct"/>
            <w:shd w:val="clear" w:color="auto" w:fill="auto"/>
            <w:vAlign w:val="center"/>
          </w:tcPr>
          <w:p w14:paraId="6369DA78"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 xml:space="preserve">Presupuesto referencial </w:t>
            </w:r>
          </w:p>
        </w:tc>
        <w:tc>
          <w:tcPr>
            <w:tcW w:w="725" w:type="pct"/>
            <w:shd w:val="clear" w:color="auto" w:fill="auto"/>
            <w:vAlign w:val="center"/>
          </w:tcPr>
          <w:p w14:paraId="6EEF21F4" w14:textId="77777777" w:rsidR="004E3AB6" w:rsidRPr="004E3AB6" w:rsidRDefault="004E3AB6" w:rsidP="004E3AB6">
            <w:pPr>
              <w:jc w:val="both"/>
              <w:rPr>
                <w:rFonts w:ascii="Arial" w:eastAsia="Times New Roman" w:hAnsi="Arial" w:cs="Arial"/>
                <w:color w:val="000000"/>
                <w:sz w:val="20"/>
                <w:szCs w:val="20"/>
                <w:lang w:val="es-EC" w:eastAsia="es-EC"/>
              </w:rPr>
            </w:pPr>
          </w:p>
        </w:tc>
        <w:tc>
          <w:tcPr>
            <w:tcW w:w="721" w:type="pct"/>
            <w:shd w:val="clear" w:color="auto" w:fill="auto"/>
            <w:vAlign w:val="center"/>
          </w:tcPr>
          <w:p w14:paraId="66F69136" w14:textId="77777777" w:rsidR="004E3AB6" w:rsidRPr="004E3AB6" w:rsidRDefault="004E3AB6" w:rsidP="004E3AB6">
            <w:pPr>
              <w:jc w:val="both"/>
              <w:rPr>
                <w:rFonts w:ascii="Arial" w:eastAsia="Times New Roman" w:hAnsi="Arial" w:cs="Arial"/>
                <w:color w:val="000000"/>
                <w:sz w:val="20"/>
                <w:szCs w:val="20"/>
                <w:lang w:val="es-EC" w:eastAsia="es-EC"/>
              </w:rPr>
            </w:pPr>
          </w:p>
        </w:tc>
      </w:tr>
      <w:tr w:rsidR="004E3AB6" w:rsidRPr="004E3AB6" w14:paraId="3A91A8C4" w14:textId="77777777" w:rsidTr="00EF2E3C">
        <w:trPr>
          <w:trHeight w:val="283"/>
        </w:trPr>
        <w:tc>
          <w:tcPr>
            <w:tcW w:w="3554" w:type="pct"/>
            <w:shd w:val="clear" w:color="auto" w:fill="auto"/>
            <w:vAlign w:val="center"/>
          </w:tcPr>
          <w:p w14:paraId="22AB008D" w14:textId="77777777" w:rsidR="004E3AB6" w:rsidRPr="004E3AB6" w:rsidRDefault="004E3AB6" w:rsidP="004E3AB6">
            <w:pPr>
              <w:jc w:val="both"/>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Garantía técnica</w:t>
            </w:r>
          </w:p>
        </w:tc>
        <w:tc>
          <w:tcPr>
            <w:tcW w:w="725" w:type="pct"/>
            <w:shd w:val="clear" w:color="auto" w:fill="auto"/>
            <w:vAlign w:val="center"/>
          </w:tcPr>
          <w:p w14:paraId="1540D9F2" w14:textId="77777777" w:rsidR="004E3AB6" w:rsidRPr="004E3AB6" w:rsidRDefault="004E3AB6" w:rsidP="004E3AB6">
            <w:pPr>
              <w:jc w:val="both"/>
              <w:rPr>
                <w:rFonts w:ascii="Arial" w:eastAsia="Times New Roman" w:hAnsi="Arial" w:cs="Arial"/>
                <w:color w:val="000000"/>
                <w:sz w:val="20"/>
                <w:szCs w:val="20"/>
                <w:lang w:val="es-EC" w:eastAsia="es-EC"/>
              </w:rPr>
            </w:pPr>
          </w:p>
        </w:tc>
        <w:tc>
          <w:tcPr>
            <w:tcW w:w="721" w:type="pct"/>
            <w:shd w:val="clear" w:color="auto" w:fill="auto"/>
            <w:vAlign w:val="center"/>
          </w:tcPr>
          <w:p w14:paraId="73F5DFA5" w14:textId="77777777" w:rsidR="004E3AB6" w:rsidRPr="004E3AB6" w:rsidRDefault="004E3AB6" w:rsidP="004E3AB6">
            <w:pPr>
              <w:jc w:val="both"/>
              <w:rPr>
                <w:rFonts w:ascii="Arial" w:eastAsia="Times New Roman" w:hAnsi="Arial" w:cs="Arial"/>
                <w:color w:val="000000"/>
                <w:sz w:val="20"/>
                <w:szCs w:val="20"/>
                <w:lang w:val="es-EC" w:eastAsia="es-EC"/>
              </w:rPr>
            </w:pPr>
          </w:p>
        </w:tc>
      </w:tr>
      <w:tr w:rsidR="004E3AB6" w:rsidRPr="004E3AB6" w14:paraId="3BF1243E" w14:textId="77777777" w:rsidTr="00EF2E3C">
        <w:trPr>
          <w:trHeight w:val="283"/>
        </w:trPr>
        <w:tc>
          <w:tcPr>
            <w:tcW w:w="3554" w:type="pct"/>
            <w:shd w:val="clear" w:color="auto" w:fill="auto"/>
            <w:vAlign w:val="center"/>
          </w:tcPr>
          <w:p w14:paraId="0104295E" w14:textId="77777777" w:rsidR="004E3AB6" w:rsidRPr="004E3AB6" w:rsidRDefault="004E3AB6" w:rsidP="004E3AB6">
            <w:pPr>
              <w:rPr>
                <w:rFonts w:ascii="Arial" w:eastAsia="Times New Roman" w:hAnsi="Arial" w:cs="Arial"/>
                <w:color w:val="000000"/>
                <w:sz w:val="20"/>
                <w:szCs w:val="20"/>
                <w:lang w:val="es-EC" w:eastAsia="es-EC"/>
              </w:rPr>
            </w:pPr>
            <w:r w:rsidRPr="004E3AB6">
              <w:rPr>
                <w:rFonts w:ascii="Arial" w:eastAsia="Times New Roman" w:hAnsi="Arial" w:cs="Arial"/>
                <w:color w:val="000000"/>
                <w:sz w:val="20"/>
                <w:szCs w:val="20"/>
                <w:lang w:val="es-EC" w:eastAsia="es-EC"/>
              </w:rPr>
              <w:t>Especificaciones técnicas</w:t>
            </w:r>
          </w:p>
        </w:tc>
        <w:tc>
          <w:tcPr>
            <w:tcW w:w="725" w:type="pct"/>
            <w:shd w:val="clear" w:color="auto" w:fill="auto"/>
            <w:vAlign w:val="center"/>
          </w:tcPr>
          <w:p w14:paraId="17B3BD8A" w14:textId="77777777" w:rsidR="004E3AB6" w:rsidRPr="004E3AB6" w:rsidRDefault="004E3AB6" w:rsidP="004E3AB6">
            <w:pPr>
              <w:rPr>
                <w:rFonts w:ascii="Arial" w:eastAsia="Times New Roman" w:hAnsi="Arial" w:cs="Arial"/>
                <w:sz w:val="20"/>
                <w:szCs w:val="20"/>
                <w:lang w:val="es-EC" w:eastAsia="es-EC"/>
              </w:rPr>
            </w:pPr>
          </w:p>
        </w:tc>
        <w:tc>
          <w:tcPr>
            <w:tcW w:w="721" w:type="pct"/>
            <w:shd w:val="clear" w:color="auto" w:fill="auto"/>
            <w:vAlign w:val="center"/>
          </w:tcPr>
          <w:p w14:paraId="657B080F" w14:textId="77777777" w:rsidR="004E3AB6" w:rsidRPr="004E3AB6" w:rsidRDefault="004E3AB6" w:rsidP="004E3AB6">
            <w:pPr>
              <w:rPr>
                <w:rFonts w:ascii="Arial" w:eastAsia="Times New Roman" w:hAnsi="Arial" w:cs="Arial"/>
                <w:sz w:val="20"/>
                <w:szCs w:val="20"/>
                <w:lang w:val="es-EC" w:eastAsia="es-EC"/>
              </w:rPr>
            </w:pPr>
          </w:p>
        </w:tc>
      </w:tr>
      <w:tr w:rsidR="004E3AB6" w:rsidRPr="004E3AB6" w14:paraId="184D6FA6" w14:textId="77777777" w:rsidTr="00EF2E3C">
        <w:trPr>
          <w:trHeight w:val="283"/>
        </w:trPr>
        <w:tc>
          <w:tcPr>
            <w:tcW w:w="3554" w:type="pct"/>
            <w:shd w:val="clear" w:color="auto" w:fill="auto"/>
            <w:vAlign w:val="center"/>
            <w:hideMark/>
          </w:tcPr>
          <w:p w14:paraId="2D083930" w14:textId="77777777" w:rsidR="004E3AB6" w:rsidRPr="004E3AB6" w:rsidRDefault="004E3AB6" w:rsidP="004E3AB6">
            <w:pPr>
              <w:widowControl w:val="0"/>
              <w:jc w:val="center"/>
              <w:rPr>
                <w:rFonts w:ascii="Arial" w:eastAsia="Times New Roman" w:hAnsi="Arial" w:cs="Arial"/>
                <w:b/>
                <w:bCs/>
                <w:color w:val="000000"/>
                <w:sz w:val="20"/>
                <w:szCs w:val="20"/>
                <w:lang w:val="es-EC" w:eastAsia="es-EC"/>
              </w:rPr>
            </w:pPr>
            <w:r w:rsidRPr="004E3AB6">
              <w:rPr>
                <w:rFonts w:ascii="Arial" w:eastAsia="Times New Roman" w:hAnsi="Arial" w:cs="Arial"/>
                <w:b/>
                <w:bCs/>
                <w:color w:val="000000"/>
                <w:sz w:val="20"/>
                <w:szCs w:val="20"/>
                <w:lang w:val="es-EC" w:eastAsia="es-EC"/>
              </w:rPr>
              <w:t>Total</w:t>
            </w:r>
          </w:p>
        </w:tc>
        <w:tc>
          <w:tcPr>
            <w:tcW w:w="725" w:type="pct"/>
            <w:shd w:val="clear" w:color="auto" w:fill="auto"/>
            <w:vAlign w:val="center"/>
            <w:hideMark/>
          </w:tcPr>
          <w:p w14:paraId="2F86B809" w14:textId="77777777" w:rsidR="004E3AB6" w:rsidRPr="004E3AB6" w:rsidRDefault="004E3AB6" w:rsidP="004E3AB6">
            <w:pPr>
              <w:widowControl w:val="0"/>
              <w:jc w:val="center"/>
              <w:rPr>
                <w:rFonts w:ascii="Arial" w:eastAsia="Times New Roman" w:hAnsi="Arial" w:cs="Arial"/>
                <w:b/>
                <w:bCs/>
                <w:color w:val="000000"/>
                <w:sz w:val="20"/>
                <w:szCs w:val="20"/>
                <w:lang w:val="es-EC" w:eastAsia="es-EC"/>
              </w:rPr>
            </w:pPr>
            <w:r w:rsidRPr="004E3AB6">
              <w:rPr>
                <w:rFonts w:ascii="Arial" w:eastAsia="Times New Roman" w:hAnsi="Arial" w:cs="Arial"/>
                <w:b/>
                <w:bCs/>
                <w:color w:val="000000"/>
                <w:sz w:val="20"/>
                <w:szCs w:val="20"/>
                <w:lang w:val="es-EC" w:eastAsia="es-EC"/>
              </w:rPr>
              <w:t> </w:t>
            </w:r>
          </w:p>
        </w:tc>
        <w:tc>
          <w:tcPr>
            <w:tcW w:w="721" w:type="pct"/>
            <w:shd w:val="clear" w:color="auto" w:fill="auto"/>
            <w:vAlign w:val="center"/>
          </w:tcPr>
          <w:p w14:paraId="5E4F03B0" w14:textId="77777777" w:rsidR="004E3AB6" w:rsidRPr="004E3AB6" w:rsidRDefault="004E3AB6" w:rsidP="004E3AB6">
            <w:pPr>
              <w:widowControl w:val="0"/>
              <w:jc w:val="center"/>
              <w:rPr>
                <w:rFonts w:ascii="Arial" w:eastAsia="Times New Roman" w:hAnsi="Arial" w:cs="Arial"/>
                <w:b/>
                <w:bCs/>
                <w:color w:val="000000"/>
                <w:sz w:val="20"/>
                <w:szCs w:val="20"/>
                <w:lang w:val="es-EC" w:eastAsia="es-EC"/>
              </w:rPr>
            </w:pPr>
            <w:r w:rsidRPr="004E3AB6">
              <w:rPr>
                <w:rFonts w:ascii="Arial" w:eastAsia="Times New Roman" w:hAnsi="Arial" w:cs="Arial"/>
                <w:b/>
                <w:bCs/>
                <w:color w:val="000000"/>
                <w:sz w:val="20"/>
                <w:szCs w:val="20"/>
                <w:lang w:val="es-EC" w:eastAsia="es-EC"/>
              </w:rPr>
              <w:t> </w:t>
            </w:r>
          </w:p>
        </w:tc>
      </w:tr>
    </w:tbl>
    <w:p w14:paraId="6DC0FEAE" w14:textId="6F3B74BE" w:rsidR="004E3AB6" w:rsidRPr="004E3AB6" w:rsidRDefault="004E3AB6" w:rsidP="004E3AB6">
      <w:pPr>
        <w:widowControl w:val="0"/>
        <w:jc w:val="center"/>
        <w:rPr>
          <w:rFonts w:ascii="Arial" w:eastAsia="Times New Roman" w:hAnsi="Arial" w:cs="Arial"/>
          <w:b/>
          <w:noProof/>
          <w:sz w:val="22"/>
          <w:szCs w:val="22"/>
          <w:lang w:val="es-EC" w:eastAsia="es-EC"/>
        </w:rPr>
      </w:pPr>
      <w:bookmarkStart w:id="80" w:name="_Toc157033076"/>
      <w:bookmarkStart w:id="81" w:name="_Toc194076050"/>
      <w:r w:rsidRPr="004E3AB6">
        <w:rPr>
          <w:rFonts w:ascii="Arial" w:eastAsia="Times New Roman" w:hAnsi="Arial" w:cs="Arial"/>
          <w:b/>
          <w:sz w:val="22"/>
          <w:szCs w:val="22"/>
          <w:lang w:val="es-EC" w:eastAsia="es-EC"/>
        </w:rPr>
        <w:t xml:space="preserve">Tabla </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STYLEREF 1 \s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Cs/>
          <w:noProof/>
          <w:sz w:val="22"/>
          <w:szCs w:val="22"/>
          <w:lang w:val="es-ES" w:eastAsia="es-EC"/>
        </w:rPr>
        <w:t>¡Error! No hay texto con el estilo especificado en el documento.</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w:t>
      </w:r>
      <w:r w:rsidRPr="004E3AB6">
        <w:rPr>
          <w:rFonts w:ascii="Arial" w:eastAsia="Times New Roman" w:hAnsi="Arial" w:cs="Arial"/>
          <w:b/>
          <w:sz w:val="22"/>
          <w:szCs w:val="22"/>
          <w:lang w:val="es-EC" w:eastAsia="es-EC"/>
        </w:rPr>
        <w:fldChar w:fldCharType="begin"/>
      </w:r>
      <w:r w:rsidRPr="004E3AB6">
        <w:rPr>
          <w:rFonts w:ascii="Arial" w:eastAsia="Times New Roman" w:hAnsi="Arial" w:cs="Arial"/>
          <w:b/>
          <w:sz w:val="22"/>
          <w:szCs w:val="22"/>
          <w:lang w:val="es-EC" w:eastAsia="es-EC"/>
        </w:rPr>
        <w:instrText xml:space="preserve"> SEQ Tabla \* ARABIC \s 1 </w:instrText>
      </w:r>
      <w:r w:rsidRPr="004E3AB6">
        <w:rPr>
          <w:rFonts w:ascii="Arial" w:eastAsia="Times New Roman" w:hAnsi="Arial" w:cs="Arial"/>
          <w:b/>
          <w:sz w:val="22"/>
          <w:szCs w:val="22"/>
          <w:lang w:val="es-EC" w:eastAsia="es-EC"/>
        </w:rPr>
        <w:fldChar w:fldCharType="separate"/>
      </w:r>
      <w:r w:rsidR="00D830FC">
        <w:rPr>
          <w:rFonts w:ascii="Arial" w:eastAsia="Times New Roman" w:hAnsi="Arial" w:cs="Arial"/>
          <w:b/>
          <w:noProof/>
          <w:sz w:val="22"/>
          <w:szCs w:val="22"/>
          <w:lang w:val="es-EC" w:eastAsia="es-EC"/>
        </w:rPr>
        <w:t>11</w:t>
      </w:r>
      <w:r w:rsidRPr="004E3AB6">
        <w:rPr>
          <w:rFonts w:ascii="Arial" w:eastAsia="Times New Roman" w:hAnsi="Arial" w:cs="Arial"/>
          <w:b/>
          <w:noProof/>
          <w:sz w:val="22"/>
          <w:szCs w:val="22"/>
          <w:lang w:val="es-EC" w:eastAsia="es-EC"/>
        </w:rPr>
        <w:fldChar w:fldCharType="end"/>
      </w:r>
      <w:r w:rsidRPr="004E3AB6">
        <w:rPr>
          <w:rFonts w:ascii="Arial" w:eastAsia="Times New Roman" w:hAnsi="Arial" w:cs="Arial"/>
          <w:b/>
          <w:sz w:val="22"/>
          <w:szCs w:val="22"/>
          <w:lang w:val="es-EC" w:eastAsia="es-EC"/>
        </w:rPr>
        <w:t xml:space="preserve"> </w:t>
      </w:r>
      <w:r w:rsidRPr="004E3AB6">
        <w:rPr>
          <w:rFonts w:ascii="Arial" w:eastAsia="Times New Roman" w:hAnsi="Arial" w:cs="Arial"/>
          <w:b/>
          <w:noProof/>
          <w:sz w:val="22"/>
          <w:szCs w:val="22"/>
          <w:lang w:val="es-EC" w:eastAsia="es-EC"/>
        </w:rPr>
        <w:t xml:space="preserve">Parámetros </w:t>
      </w:r>
      <w:r w:rsidRPr="004E3AB6">
        <w:rPr>
          <w:rFonts w:ascii="Arial" w:eastAsia="Times New Roman" w:hAnsi="Arial" w:cs="Arial"/>
          <w:b/>
          <w:noProof/>
          <w:sz w:val="22"/>
          <w:szCs w:val="22"/>
          <w:lang w:val="es-EC" w:eastAsia="es-EC"/>
        </w:rPr>
        <w:lastRenderedPageBreak/>
        <w:t>de calificación.</w:t>
      </w:r>
      <w:bookmarkEnd w:id="80"/>
      <w:bookmarkEnd w:id="81"/>
    </w:p>
    <w:p w14:paraId="34DA4CE1" w14:textId="77777777" w:rsidR="007B16EE" w:rsidRDefault="007B16EE" w:rsidP="007B16EE">
      <w:pPr>
        <w:tabs>
          <w:tab w:val="left" w:pos="-720"/>
        </w:tabs>
        <w:autoSpaceDE w:val="0"/>
        <w:spacing w:line="276" w:lineRule="auto"/>
        <w:ind w:right="-119"/>
        <w:jc w:val="center"/>
        <w:rPr>
          <w:rFonts w:ascii="Arial" w:hAnsi="Arial" w:cs="Arial"/>
          <w:b/>
          <w:spacing w:val="-2"/>
        </w:rPr>
      </w:pPr>
    </w:p>
    <w:p w14:paraId="35C42363" w14:textId="77777777" w:rsidR="007B16EE" w:rsidRPr="003223BC" w:rsidRDefault="007B16EE" w:rsidP="007B16EE">
      <w:pPr>
        <w:tabs>
          <w:tab w:val="left" w:pos="-720"/>
        </w:tabs>
        <w:autoSpaceDE w:val="0"/>
        <w:spacing w:line="276" w:lineRule="auto"/>
        <w:ind w:right="-119"/>
        <w:jc w:val="center"/>
        <w:rPr>
          <w:rFonts w:ascii="Arial" w:hAnsi="Arial" w:cs="Arial"/>
          <w:b/>
          <w:spacing w:val="-2"/>
        </w:rPr>
      </w:pPr>
    </w:p>
    <w:p w14:paraId="408E6A07" w14:textId="77777777" w:rsidR="007B16EE" w:rsidRPr="00B57838" w:rsidRDefault="007B16EE" w:rsidP="007B16EE">
      <w:pPr>
        <w:tabs>
          <w:tab w:val="left" w:pos="-720"/>
        </w:tabs>
        <w:autoSpaceDE w:val="0"/>
        <w:spacing w:line="276" w:lineRule="auto"/>
        <w:ind w:right="-119"/>
        <w:jc w:val="center"/>
        <w:rPr>
          <w:rFonts w:ascii="Arial" w:hAnsi="Arial" w:cs="Arial"/>
          <w:b/>
        </w:rPr>
      </w:pPr>
      <w:r w:rsidRPr="003223BC">
        <w:rPr>
          <w:rFonts w:ascii="Arial" w:hAnsi="Arial" w:cs="Arial"/>
          <w:b/>
          <w:spacing w:val="-2"/>
        </w:rPr>
        <w:br w:type="page"/>
      </w:r>
      <w:r w:rsidRPr="00B57838">
        <w:rPr>
          <w:rFonts w:ascii="Arial" w:hAnsi="Arial" w:cs="Arial"/>
          <w:b/>
        </w:rPr>
        <w:lastRenderedPageBreak/>
        <w:t>SECCIÓN III</w:t>
      </w:r>
    </w:p>
    <w:p w14:paraId="328658F3" w14:textId="77777777" w:rsidR="007B16EE" w:rsidRPr="00B57838" w:rsidRDefault="007B16EE" w:rsidP="007B16EE">
      <w:pPr>
        <w:tabs>
          <w:tab w:val="left" w:pos="-720"/>
        </w:tabs>
        <w:autoSpaceDE w:val="0"/>
        <w:spacing w:line="276" w:lineRule="auto"/>
        <w:ind w:right="-119"/>
        <w:jc w:val="center"/>
        <w:rPr>
          <w:rFonts w:ascii="Arial" w:hAnsi="Arial" w:cs="Arial"/>
          <w:b/>
        </w:rPr>
      </w:pPr>
      <w:r w:rsidRPr="00B57838">
        <w:rPr>
          <w:rFonts w:ascii="Arial" w:hAnsi="Arial" w:cs="Arial"/>
          <w:b/>
        </w:rPr>
        <w:t>OBLIGACIONES DE LAS PARTES</w:t>
      </w:r>
    </w:p>
    <w:p w14:paraId="670F23EA" w14:textId="77777777" w:rsidR="007B16EE" w:rsidRPr="003223BC" w:rsidRDefault="007B16EE" w:rsidP="007B16EE">
      <w:pPr>
        <w:pStyle w:val="Standard"/>
        <w:tabs>
          <w:tab w:val="left" w:pos="-540"/>
        </w:tabs>
        <w:spacing w:line="276" w:lineRule="auto"/>
        <w:jc w:val="both"/>
        <w:rPr>
          <w:rFonts w:ascii="Arial" w:hAnsi="Arial" w:cs="Arial"/>
          <w:b/>
          <w:spacing w:val="-2"/>
          <w:sz w:val="24"/>
          <w:szCs w:val="24"/>
        </w:rPr>
      </w:pPr>
    </w:p>
    <w:p w14:paraId="4AE1A658" w14:textId="77777777" w:rsidR="007B16EE" w:rsidRPr="003223BC" w:rsidRDefault="007B16EE" w:rsidP="007B16EE">
      <w:pPr>
        <w:autoSpaceDN w:val="0"/>
        <w:spacing w:line="276" w:lineRule="auto"/>
        <w:jc w:val="both"/>
        <w:textAlignment w:val="baseline"/>
        <w:rPr>
          <w:rFonts w:ascii="Arial" w:eastAsia="Times New Roman" w:hAnsi="Arial" w:cs="Arial"/>
          <w:b/>
          <w:bCs/>
          <w:lang w:val="es-EC" w:eastAsia="es-EC"/>
        </w:rPr>
      </w:pPr>
      <w:r w:rsidRPr="003223BC">
        <w:rPr>
          <w:rFonts w:ascii="Arial" w:eastAsia="Times New Roman" w:hAnsi="Arial" w:cs="Arial"/>
          <w:b/>
          <w:spacing w:val="-2"/>
          <w:lang w:val="es-EC" w:eastAsia="hi-IN" w:bidi="hi-IN"/>
        </w:rPr>
        <w:t xml:space="preserve">2.1 </w:t>
      </w:r>
      <w:r w:rsidRPr="003223BC">
        <w:rPr>
          <w:rFonts w:ascii="Arial" w:eastAsia="Times New Roman" w:hAnsi="Arial" w:cs="Arial"/>
          <w:b/>
          <w:bCs/>
          <w:lang w:val="es-EC" w:eastAsia="es-EC"/>
        </w:rPr>
        <w:t xml:space="preserve">Obligaciones del </w:t>
      </w:r>
      <w:r w:rsidRPr="003223BC">
        <w:rPr>
          <w:rFonts w:ascii="Arial" w:hAnsi="Arial" w:cs="Arial"/>
          <w:b/>
          <w:spacing w:val="-2"/>
        </w:rPr>
        <w:t>Contratista</w:t>
      </w:r>
      <w:r w:rsidRPr="003223BC">
        <w:rPr>
          <w:rFonts w:ascii="Arial" w:eastAsia="Times New Roman" w:hAnsi="Arial" w:cs="Arial"/>
          <w:b/>
          <w:bCs/>
          <w:lang w:val="es-EC" w:eastAsia="es-EC"/>
        </w:rPr>
        <w:t>:</w:t>
      </w:r>
    </w:p>
    <w:p w14:paraId="4DB74BBE" w14:textId="77777777" w:rsidR="007B16EE" w:rsidRPr="00205B6D" w:rsidRDefault="007B16EE" w:rsidP="00FA5AD0">
      <w:pPr>
        <w:numPr>
          <w:ilvl w:val="0"/>
          <w:numId w:val="7"/>
        </w:numPr>
        <w:spacing w:beforeAutospacing="1" w:line="276" w:lineRule="auto"/>
        <w:ind w:right="-142"/>
        <w:jc w:val="both"/>
        <w:rPr>
          <w:rFonts w:ascii="Arial" w:hAnsi="Arial" w:cs="Arial"/>
        </w:rPr>
      </w:pPr>
      <w:r w:rsidRPr="00205B6D">
        <w:rPr>
          <w:rFonts w:ascii="Arial" w:hAnsi="Arial" w:cs="Arial"/>
        </w:rPr>
        <w:t xml:space="preserve">La contratista se compromete a ejecutar el contrato derivado del procedimiento de contratación tramitado, sobre la base de las especificaciones técnicas o los términos de referencia elaborados por ASTINAVE EP y que fueron conocidos en la etapa precontractual; y en tal virtud, no podrá aducir error, falencia o cualquier inconformidad con los mismos, como causal para solicitar ampliación del </w:t>
      </w:r>
      <w:r w:rsidRPr="004B5B7A">
        <w:rPr>
          <w:rFonts w:ascii="Arial" w:hAnsi="Arial" w:cs="Arial"/>
        </w:rPr>
        <w:t>plazo, o</w:t>
      </w:r>
      <w:r w:rsidRPr="00205B6D">
        <w:rPr>
          <w:rFonts w:ascii="Arial" w:hAnsi="Arial" w:cs="Arial"/>
        </w:rPr>
        <w:t xml:space="preserve"> contratos complementarios. La ampliación del plazo, o contratos complementarios podrán tramitarse solo si fueren aprobados por la administración. </w:t>
      </w:r>
    </w:p>
    <w:p w14:paraId="4A07343C" w14:textId="7DB30D7A" w:rsidR="00FA5AD0" w:rsidRDefault="007B16EE" w:rsidP="00FA5AD0">
      <w:pPr>
        <w:numPr>
          <w:ilvl w:val="0"/>
          <w:numId w:val="7"/>
        </w:numPr>
        <w:spacing w:beforeAutospacing="1" w:line="276" w:lineRule="auto"/>
        <w:ind w:right="-142"/>
        <w:jc w:val="both"/>
        <w:rPr>
          <w:rFonts w:ascii="Arial" w:hAnsi="Arial" w:cs="Arial"/>
        </w:rPr>
      </w:pPr>
      <w:r w:rsidRPr="00205B6D">
        <w:rPr>
          <w:rFonts w:ascii="Arial" w:hAnsi="Arial" w:cs="Arial"/>
        </w:rPr>
        <w:t xml:space="preserve">La contratista se compromete durante la ejecución del contrato, a facilitar a las personas designadas por ASTINAVE EP, toda la información y documentación que éstas soliciten para disponer de un pleno conocimiento técnico relacionado con la ejecución del </w:t>
      </w:r>
      <w:r w:rsidRPr="004B5B7A">
        <w:rPr>
          <w:rFonts w:ascii="Arial" w:hAnsi="Arial" w:cs="Arial"/>
        </w:rPr>
        <w:t>contrato, así</w:t>
      </w:r>
      <w:r w:rsidRPr="00205B6D">
        <w:rPr>
          <w:rFonts w:ascii="Arial" w:hAnsi="Arial" w:cs="Arial"/>
        </w:rPr>
        <w:t xml:space="preserve"> como de los eventuales problemas técnicos que puedan plantearse y de las tecnologías, métodos y herramientas utilizadas para resolverlos. </w:t>
      </w:r>
    </w:p>
    <w:p w14:paraId="7B992FC3" w14:textId="7858B10B" w:rsidR="00FA5AD0" w:rsidRPr="00FA5AD0" w:rsidRDefault="00FA5AD0" w:rsidP="00FA5AD0">
      <w:pPr>
        <w:pStyle w:val="Prrafodelista"/>
        <w:numPr>
          <w:ilvl w:val="0"/>
          <w:numId w:val="7"/>
        </w:numPr>
        <w:autoSpaceDE w:val="0"/>
        <w:autoSpaceDN w:val="0"/>
        <w:adjustRightInd w:val="0"/>
        <w:jc w:val="both"/>
        <w:rPr>
          <w:rFonts w:ascii="Arial" w:hAnsi="Arial" w:cs="Arial"/>
        </w:rPr>
      </w:pPr>
      <w:r w:rsidRPr="00FA5AD0">
        <w:rPr>
          <w:rFonts w:ascii="Arial" w:hAnsi="Arial" w:cs="Arial"/>
        </w:rPr>
        <w:t xml:space="preserve">Cumplir con cada una de las especificaciones técnicas solicitados por ASTINAVE EP, en los tiempos, condiciones y plazos establecidos, así como las demás que se encuentren señaladas en el pliego y posterior contrato. </w:t>
      </w:r>
    </w:p>
    <w:p w14:paraId="3ECA3E08" w14:textId="77777777" w:rsidR="00FA5AD0" w:rsidRPr="00FA5AD0" w:rsidRDefault="00FA5AD0" w:rsidP="00FA5AD0">
      <w:pPr>
        <w:pStyle w:val="Prrafodelista"/>
        <w:numPr>
          <w:ilvl w:val="0"/>
          <w:numId w:val="7"/>
        </w:numPr>
        <w:autoSpaceDE w:val="0"/>
        <w:autoSpaceDN w:val="0"/>
        <w:adjustRightInd w:val="0"/>
        <w:jc w:val="both"/>
        <w:rPr>
          <w:rFonts w:ascii="Arial" w:hAnsi="Arial" w:cs="Arial"/>
        </w:rPr>
      </w:pPr>
      <w:r w:rsidRPr="00FA5AD0">
        <w:rPr>
          <w:rFonts w:ascii="Arial" w:hAnsi="Arial" w:cs="Arial"/>
        </w:rPr>
        <w:t xml:space="preserve">El contratista está obligado a cumplir con cualquiera otra que se derive natural y legalmente del objeto del contrato y sea exigible por constar con cualquier documento </w:t>
      </w:r>
      <w:proofErr w:type="gramStart"/>
      <w:r w:rsidRPr="00FA5AD0">
        <w:rPr>
          <w:rFonts w:ascii="Arial" w:hAnsi="Arial" w:cs="Arial"/>
        </w:rPr>
        <w:t>del mismo</w:t>
      </w:r>
      <w:proofErr w:type="gramEnd"/>
      <w:r w:rsidRPr="00FA5AD0">
        <w:rPr>
          <w:rFonts w:ascii="Arial" w:hAnsi="Arial" w:cs="Arial"/>
        </w:rPr>
        <w:t xml:space="preserve"> o en norma legal específicamente aplicable. </w:t>
      </w:r>
    </w:p>
    <w:p w14:paraId="5E03DB50" w14:textId="64AC670B" w:rsidR="00FA5AD0" w:rsidRPr="00FA5AD0" w:rsidRDefault="00FA5AD0" w:rsidP="00FA5AD0">
      <w:pPr>
        <w:pStyle w:val="Prrafodelista"/>
        <w:numPr>
          <w:ilvl w:val="0"/>
          <w:numId w:val="7"/>
        </w:numPr>
        <w:autoSpaceDE w:val="0"/>
        <w:autoSpaceDN w:val="0"/>
        <w:adjustRightInd w:val="0"/>
        <w:jc w:val="both"/>
        <w:rPr>
          <w:rFonts w:ascii="Arial" w:hAnsi="Arial" w:cs="Arial"/>
        </w:rPr>
      </w:pPr>
      <w:r w:rsidRPr="00FA5AD0">
        <w:rPr>
          <w:rFonts w:ascii="Arial" w:hAnsi="Arial" w:cs="Arial"/>
        </w:rPr>
        <w:t xml:space="preserve">Entregar los bienes en perfecto estado de conservación y con las debidas seguridades del caso, es decir que al momento de la entrega de los bienes serán verificados por el administrador del contrato. </w:t>
      </w:r>
    </w:p>
    <w:p w14:paraId="33F6A656" w14:textId="791F3DFE" w:rsidR="00FA5AD0" w:rsidRPr="00FA5AD0" w:rsidRDefault="00FA5AD0" w:rsidP="00FA5AD0">
      <w:pPr>
        <w:pStyle w:val="Prrafodelista"/>
        <w:numPr>
          <w:ilvl w:val="0"/>
          <w:numId w:val="7"/>
        </w:numPr>
        <w:autoSpaceDE w:val="0"/>
        <w:autoSpaceDN w:val="0"/>
        <w:adjustRightInd w:val="0"/>
        <w:jc w:val="both"/>
        <w:rPr>
          <w:rFonts w:ascii="Arial" w:hAnsi="Arial" w:cs="Arial"/>
        </w:rPr>
      </w:pPr>
      <w:r w:rsidRPr="00FA5AD0">
        <w:rPr>
          <w:rFonts w:ascii="Arial" w:hAnsi="Arial" w:cs="Arial"/>
        </w:rPr>
        <w:t xml:space="preserve">Los bienes tienen que ser nuevos de fábrica, no </w:t>
      </w:r>
      <w:proofErr w:type="spellStart"/>
      <w:r w:rsidRPr="00FA5AD0">
        <w:rPr>
          <w:rFonts w:ascii="Arial" w:hAnsi="Arial" w:cs="Arial"/>
        </w:rPr>
        <w:t>re-manufacturados</w:t>
      </w:r>
      <w:proofErr w:type="spellEnd"/>
      <w:r w:rsidRPr="00FA5AD0">
        <w:rPr>
          <w:rFonts w:ascii="Arial" w:hAnsi="Arial" w:cs="Arial"/>
        </w:rPr>
        <w:t>, no restaurados, no reacondicionados y no – reconstruidos, garantizados contra defecto de fabricación y fallas de instalación, con la obligación de su inmediato reemplazo por defectos de fábrica.</w:t>
      </w:r>
    </w:p>
    <w:p w14:paraId="1858120D" w14:textId="77777777" w:rsidR="00FA5AD0" w:rsidRPr="00FA5AD0" w:rsidRDefault="00FA5AD0" w:rsidP="00FA5AD0">
      <w:pPr>
        <w:pStyle w:val="Prrafodelista"/>
        <w:numPr>
          <w:ilvl w:val="0"/>
          <w:numId w:val="7"/>
        </w:numPr>
        <w:autoSpaceDE w:val="0"/>
        <w:autoSpaceDN w:val="0"/>
        <w:adjustRightInd w:val="0"/>
        <w:jc w:val="both"/>
        <w:rPr>
          <w:rFonts w:ascii="Arial" w:hAnsi="Arial" w:cs="Arial"/>
        </w:rPr>
      </w:pPr>
      <w:r w:rsidRPr="00FA5AD0">
        <w:rPr>
          <w:rFonts w:ascii="Arial" w:hAnsi="Arial" w:cs="Arial"/>
        </w:rPr>
        <w:t>De conformidad a lo que se establece en Reglamento General de la LOSNCP en su artículo 326.2.- Información pública de pagos. -En el marco de la Disposición General Décima de la Ley, el contratista tiene la obligación de entregar los estados de cuenta mensuales emitidos por la institución financiera/bancaria en donde consten los movimientos financieros o bancarios de la cuenta en la que recibió los pagos producto del contrato.</w:t>
      </w:r>
    </w:p>
    <w:p w14:paraId="0314D184" w14:textId="77777777" w:rsidR="00FA5AD0" w:rsidRDefault="00FA5AD0" w:rsidP="00FA5AD0">
      <w:pPr>
        <w:snapToGrid w:val="0"/>
        <w:jc w:val="both"/>
        <w:rPr>
          <w:rFonts w:ascii="Arial" w:eastAsia="Times New Roman" w:hAnsi="Arial" w:cs="Arial"/>
          <w:b/>
          <w:bCs/>
          <w:lang w:eastAsia="es-EC" w:bidi="hi-IN"/>
        </w:rPr>
      </w:pPr>
    </w:p>
    <w:p w14:paraId="499B35BB" w14:textId="355F19BB" w:rsidR="00FA5AD0" w:rsidRDefault="00FA5AD0" w:rsidP="00FA5AD0">
      <w:pPr>
        <w:pStyle w:val="Ttulo2"/>
        <w:tabs>
          <w:tab w:val="num" w:pos="454"/>
        </w:tabs>
        <w:ind w:left="454" w:hanging="454"/>
        <w:rPr>
          <w:rFonts w:ascii="Arial" w:eastAsia="Times New Roman" w:hAnsi="Arial" w:cs="Arial"/>
          <w:b/>
          <w:bCs/>
          <w:color w:val="auto"/>
          <w:sz w:val="24"/>
          <w:szCs w:val="24"/>
          <w:lang w:val="es-EC" w:eastAsia="es-EC"/>
        </w:rPr>
      </w:pPr>
      <w:bookmarkStart w:id="82" w:name="_Toc113456183"/>
      <w:bookmarkStart w:id="83" w:name="_Toc114220636"/>
      <w:bookmarkStart w:id="84" w:name="_Toc114755234"/>
      <w:bookmarkStart w:id="85" w:name="_Toc194075454"/>
      <w:r>
        <w:rPr>
          <w:rFonts w:ascii="Arial" w:eastAsia="Times New Roman" w:hAnsi="Arial" w:cs="Arial"/>
          <w:b/>
          <w:bCs/>
          <w:color w:val="auto"/>
          <w:sz w:val="24"/>
          <w:szCs w:val="24"/>
          <w:lang w:val="es-EC" w:eastAsia="es-EC"/>
        </w:rPr>
        <w:lastRenderedPageBreak/>
        <w:t xml:space="preserve">2.2 </w:t>
      </w:r>
      <w:r w:rsidRPr="00FA5AD0">
        <w:rPr>
          <w:rFonts w:ascii="Arial" w:eastAsia="Times New Roman" w:hAnsi="Arial" w:cs="Arial"/>
          <w:b/>
          <w:bCs/>
          <w:color w:val="auto"/>
          <w:sz w:val="24"/>
          <w:szCs w:val="24"/>
          <w:lang w:val="es-EC" w:eastAsia="es-EC"/>
        </w:rPr>
        <w:t>Obligaciones de la entidad contratante</w:t>
      </w:r>
      <w:bookmarkEnd w:id="82"/>
      <w:bookmarkEnd w:id="83"/>
      <w:bookmarkEnd w:id="84"/>
      <w:bookmarkEnd w:id="85"/>
    </w:p>
    <w:p w14:paraId="4AE48824" w14:textId="77777777" w:rsidR="00FA5AD0" w:rsidRPr="00FA5AD0" w:rsidRDefault="00FA5AD0" w:rsidP="00FA5AD0">
      <w:pPr>
        <w:rPr>
          <w:lang w:val="es-EC" w:eastAsia="es-EC"/>
        </w:rPr>
      </w:pPr>
    </w:p>
    <w:p w14:paraId="3FE88087" w14:textId="77777777" w:rsidR="00FA5AD0" w:rsidRPr="00FA5AD0" w:rsidRDefault="00FA5AD0" w:rsidP="00FA5AD0">
      <w:pPr>
        <w:pStyle w:val="Prrafodelista"/>
        <w:numPr>
          <w:ilvl w:val="0"/>
          <w:numId w:val="167"/>
        </w:numPr>
        <w:autoSpaceDE w:val="0"/>
        <w:autoSpaceDN w:val="0"/>
        <w:adjustRightInd w:val="0"/>
        <w:spacing w:after="27"/>
        <w:jc w:val="both"/>
        <w:rPr>
          <w:rFonts w:ascii="Arial" w:hAnsi="Arial"/>
          <w:color w:val="000000"/>
        </w:rPr>
      </w:pPr>
      <w:r w:rsidRPr="00FA5AD0">
        <w:rPr>
          <w:rFonts w:ascii="Arial" w:hAnsi="Arial"/>
          <w:color w:val="000000"/>
        </w:rPr>
        <w:t xml:space="preserve">Designar al Administrador del Contrato, para la plena ejecución del contrato, y darlo a conocer oportunamente al contratista. </w:t>
      </w:r>
    </w:p>
    <w:p w14:paraId="5597A1D8" w14:textId="77777777" w:rsidR="00FA5AD0" w:rsidRPr="00FA5AD0" w:rsidRDefault="00FA5AD0" w:rsidP="00FA5AD0">
      <w:pPr>
        <w:pStyle w:val="Prrafodelista"/>
        <w:autoSpaceDE w:val="0"/>
        <w:autoSpaceDN w:val="0"/>
        <w:adjustRightInd w:val="0"/>
        <w:spacing w:after="27"/>
        <w:jc w:val="both"/>
        <w:rPr>
          <w:rFonts w:ascii="Arial" w:hAnsi="Arial"/>
          <w:color w:val="000000"/>
        </w:rPr>
      </w:pPr>
    </w:p>
    <w:p w14:paraId="3528BD67" w14:textId="77777777" w:rsidR="00FA5AD0" w:rsidRPr="00FA5AD0" w:rsidRDefault="00FA5AD0" w:rsidP="00FA5AD0">
      <w:pPr>
        <w:pStyle w:val="Prrafodelista"/>
        <w:numPr>
          <w:ilvl w:val="0"/>
          <w:numId w:val="167"/>
        </w:numPr>
        <w:autoSpaceDE w:val="0"/>
        <w:autoSpaceDN w:val="0"/>
        <w:adjustRightInd w:val="0"/>
        <w:spacing w:after="27"/>
        <w:jc w:val="both"/>
        <w:rPr>
          <w:rFonts w:ascii="Arial" w:hAnsi="Arial"/>
          <w:color w:val="000000"/>
        </w:rPr>
      </w:pPr>
      <w:r w:rsidRPr="00FA5AD0">
        <w:rPr>
          <w:rFonts w:ascii="Arial" w:hAnsi="Arial"/>
          <w:color w:val="000000"/>
        </w:rPr>
        <w:t xml:space="preserve">Suscribir las actas de entrega recepción de los bienes recibidos, siempre que se haya cumplido con lo previsto en la ley para la entrega recepción; y, en general, cumplir con las obligaciones derivadas del contrato. </w:t>
      </w:r>
    </w:p>
    <w:p w14:paraId="76F6DB67" w14:textId="77777777" w:rsidR="00FA5AD0" w:rsidRPr="00FA5AD0" w:rsidRDefault="00FA5AD0" w:rsidP="00FA5AD0">
      <w:pPr>
        <w:autoSpaceDE w:val="0"/>
        <w:autoSpaceDN w:val="0"/>
        <w:adjustRightInd w:val="0"/>
        <w:spacing w:after="27"/>
        <w:jc w:val="both"/>
        <w:rPr>
          <w:color w:val="000000"/>
        </w:rPr>
      </w:pPr>
    </w:p>
    <w:p w14:paraId="774BE717" w14:textId="77777777" w:rsidR="00FA5AD0" w:rsidRPr="00FA5AD0" w:rsidRDefault="00FA5AD0" w:rsidP="00FA5AD0">
      <w:pPr>
        <w:pStyle w:val="Prrafodelista"/>
        <w:numPr>
          <w:ilvl w:val="0"/>
          <w:numId w:val="167"/>
        </w:numPr>
        <w:autoSpaceDE w:val="0"/>
        <w:autoSpaceDN w:val="0"/>
        <w:adjustRightInd w:val="0"/>
        <w:jc w:val="both"/>
        <w:rPr>
          <w:rFonts w:ascii="Arial" w:hAnsi="Arial"/>
          <w:color w:val="000000"/>
        </w:rPr>
      </w:pPr>
      <w:r w:rsidRPr="00FA5AD0">
        <w:rPr>
          <w:rFonts w:ascii="Arial" w:hAnsi="Arial"/>
          <w:color w:val="000000"/>
        </w:rPr>
        <w:t xml:space="preserve">Prestar las facilidades necesarias para la oportuna ejecución del contrato. </w:t>
      </w:r>
    </w:p>
    <w:p w14:paraId="35ED541E" w14:textId="77777777" w:rsidR="00FA5AD0" w:rsidRPr="00FA5AD0" w:rsidRDefault="00FA5AD0" w:rsidP="00FA5AD0">
      <w:pPr>
        <w:pStyle w:val="Prrafodelista"/>
        <w:autoSpaceDE w:val="0"/>
        <w:autoSpaceDN w:val="0"/>
        <w:adjustRightInd w:val="0"/>
        <w:jc w:val="both"/>
        <w:rPr>
          <w:rFonts w:ascii="Arial" w:hAnsi="Arial"/>
          <w:color w:val="000000"/>
        </w:rPr>
      </w:pPr>
    </w:p>
    <w:p w14:paraId="6CC0D8FD" w14:textId="77777777" w:rsidR="00FA5AD0" w:rsidRPr="00FA5AD0" w:rsidRDefault="00FA5AD0" w:rsidP="00FA5AD0">
      <w:pPr>
        <w:pStyle w:val="Prrafodelista"/>
        <w:numPr>
          <w:ilvl w:val="0"/>
          <w:numId w:val="167"/>
        </w:numPr>
        <w:autoSpaceDE w:val="0"/>
        <w:autoSpaceDN w:val="0"/>
        <w:adjustRightInd w:val="0"/>
        <w:jc w:val="both"/>
        <w:rPr>
          <w:rFonts w:ascii="Arial" w:hAnsi="Arial"/>
          <w:color w:val="000000"/>
        </w:rPr>
      </w:pPr>
      <w:r w:rsidRPr="00FA5AD0">
        <w:rPr>
          <w:rFonts w:ascii="Arial" w:hAnsi="Arial"/>
          <w:color w:val="000000"/>
        </w:rPr>
        <w:t>Dar solución a las peticiones y problemas que se presentaren en la ejecución del contrato, a través del Administrador de Contrato en un plazo cinco (5) días, contados a partir de la petición escrita formulada por el contratista al Administrador del Contrato.</w:t>
      </w:r>
    </w:p>
    <w:p w14:paraId="3D5156CC" w14:textId="77777777" w:rsidR="00FA5AD0" w:rsidRPr="00FA5AD0" w:rsidRDefault="00FA5AD0" w:rsidP="00FA5AD0">
      <w:pPr>
        <w:pStyle w:val="Prrafodelista"/>
        <w:autoSpaceDE w:val="0"/>
        <w:autoSpaceDN w:val="0"/>
        <w:adjustRightInd w:val="0"/>
        <w:jc w:val="both"/>
        <w:rPr>
          <w:rFonts w:ascii="Arial" w:hAnsi="Arial"/>
          <w:color w:val="000000"/>
        </w:rPr>
      </w:pPr>
    </w:p>
    <w:p w14:paraId="747BB7BB" w14:textId="77777777" w:rsidR="00FA5AD0" w:rsidRPr="00FA5AD0" w:rsidRDefault="00FA5AD0" w:rsidP="00FA5AD0">
      <w:pPr>
        <w:pStyle w:val="Prrafodelista"/>
        <w:numPr>
          <w:ilvl w:val="0"/>
          <w:numId w:val="167"/>
        </w:numPr>
        <w:autoSpaceDE w:val="0"/>
        <w:autoSpaceDN w:val="0"/>
        <w:adjustRightInd w:val="0"/>
        <w:jc w:val="both"/>
        <w:rPr>
          <w:rFonts w:ascii="Arial" w:hAnsi="Arial"/>
          <w:color w:val="000000"/>
        </w:rPr>
      </w:pPr>
      <w:r w:rsidRPr="00FA5AD0">
        <w:rPr>
          <w:rFonts w:ascii="Arial" w:hAnsi="Arial"/>
          <w:color w:val="000000"/>
        </w:rPr>
        <w:t>Cumplir con el pago respectivo en los términos establecidos, realizar las retenciones de acuerdo con la normativa legal vigente.</w:t>
      </w:r>
    </w:p>
    <w:p w14:paraId="23DB570C" w14:textId="77777777" w:rsidR="00FA5AD0" w:rsidRPr="00FA5AD0" w:rsidRDefault="00FA5AD0" w:rsidP="00FA5AD0">
      <w:pPr>
        <w:rPr>
          <w:lang w:eastAsia="es-EC"/>
        </w:rPr>
      </w:pPr>
    </w:p>
    <w:p w14:paraId="1E16D135" w14:textId="77777777" w:rsidR="00FA5AD0" w:rsidRDefault="00FA5AD0" w:rsidP="00FA5AD0">
      <w:pPr>
        <w:snapToGrid w:val="0"/>
        <w:jc w:val="center"/>
        <w:rPr>
          <w:rFonts w:ascii="Arial" w:eastAsia="Times New Roman" w:hAnsi="Arial" w:cs="Arial"/>
          <w:b/>
          <w:bCs/>
          <w:lang w:eastAsia="es-EC" w:bidi="hi-IN"/>
        </w:rPr>
      </w:pPr>
    </w:p>
    <w:p w14:paraId="6D42560C" w14:textId="77777777" w:rsidR="00FA5AD0" w:rsidRDefault="00FA5AD0" w:rsidP="00FA5AD0">
      <w:pPr>
        <w:snapToGrid w:val="0"/>
        <w:jc w:val="center"/>
        <w:rPr>
          <w:rFonts w:ascii="Arial" w:eastAsia="Times New Roman" w:hAnsi="Arial" w:cs="Arial"/>
          <w:b/>
          <w:bCs/>
          <w:lang w:eastAsia="es-EC" w:bidi="hi-IN"/>
        </w:rPr>
      </w:pPr>
    </w:p>
    <w:p w14:paraId="0A75B511" w14:textId="77777777" w:rsidR="00FA5AD0" w:rsidRDefault="00FA5AD0" w:rsidP="00FA5AD0">
      <w:pPr>
        <w:snapToGrid w:val="0"/>
        <w:jc w:val="center"/>
        <w:rPr>
          <w:rFonts w:ascii="Arial" w:eastAsia="Times New Roman" w:hAnsi="Arial" w:cs="Arial"/>
          <w:b/>
          <w:bCs/>
          <w:lang w:eastAsia="es-EC" w:bidi="hi-IN"/>
        </w:rPr>
      </w:pPr>
    </w:p>
    <w:p w14:paraId="5E4353BD" w14:textId="77777777" w:rsidR="00FA5AD0" w:rsidRDefault="00FA5AD0" w:rsidP="00FA5AD0">
      <w:pPr>
        <w:snapToGrid w:val="0"/>
        <w:jc w:val="center"/>
        <w:rPr>
          <w:rFonts w:ascii="Arial" w:eastAsia="Times New Roman" w:hAnsi="Arial" w:cs="Arial"/>
          <w:b/>
          <w:bCs/>
          <w:lang w:eastAsia="es-EC" w:bidi="hi-IN"/>
        </w:rPr>
      </w:pPr>
    </w:p>
    <w:p w14:paraId="3D21603F" w14:textId="77777777" w:rsidR="00FA5AD0" w:rsidRDefault="00FA5AD0" w:rsidP="00FA5AD0">
      <w:pPr>
        <w:snapToGrid w:val="0"/>
        <w:jc w:val="center"/>
        <w:rPr>
          <w:rFonts w:ascii="Arial" w:eastAsia="Times New Roman" w:hAnsi="Arial" w:cs="Arial"/>
          <w:b/>
          <w:bCs/>
          <w:lang w:eastAsia="es-EC" w:bidi="hi-IN"/>
        </w:rPr>
      </w:pPr>
    </w:p>
    <w:p w14:paraId="02552A23" w14:textId="77777777" w:rsidR="00FA5AD0" w:rsidRDefault="00FA5AD0" w:rsidP="00FA5AD0">
      <w:pPr>
        <w:snapToGrid w:val="0"/>
        <w:jc w:val="center"/>
        <w:rPr>
          <w:rFonts w:ascii="Arial" w:eastAsia="Times New Roman" w:hAnsi="Arial" w:cs="Arial"/>
          <w:b/>
          <w:bCs/>
          <w:lang w:eastAsia="es-EC" w:bidi="hi-IN"/>
        </w:rPr>
      </w:pPr>
    </w:p>
    <w:p w14:paraId="2567ED59" w14:textId="77777777" w:rsidR="00FA5AD0" w:rsidRDefault="00FA5AD0" w:rsidP="00FA5AD0">
      <w:pPr>
        <w:snapToGrid w:val="0"/>
        <w:jc w:val="center"/>
        <w:rPr>
          <w:rFonts w:ascii="Arial" w:eastAsia="Times New Roman" w:hAnsi="Arial" w:cs="Arial"/>
          <w:b/>
          <w:bCs/>
          <w:lang w:eastAsia="es-EC" w:bidi="hi-IN"/>
        </w:rPr>
      </w:pPr>
    </w:p>
    <w:p w14:paraId="3F4C510F" w14:textId="77777777" w:rsidR="00FA5AD0" w:rsidRDefault="00FA5AD0" w:rsidP="00FA5AD0">
      <w:pPr>
        <w:snapToGrid w:val="0"/>
        <w:jc w:val="center"/>
        <w:rPr>
          <w:rFonts w:ascii="Arial" w:eastAsia="Times New Roman" w:hAnsi="Arial" w:cs="Arial"/>
          <w:b/>
          <w:bCs/>
          <w:lang w:eastAsia="es-EC" w:bidi="hi-IN"/>
        </w:rPr>
      </w:pPr>
    </w:p>
    <w:p w14:paraId="247EB387" w14:textId="77777777" w:rsidR="00FA5AD0" w:rsidRDefault="00FA5AD0" w:rsidP="00FA5AD0">
      <w:pPr>
        <w:snapToGrid w:val="0"/>
        <w:jc w:val="center"/>
        <w:rPr>
          <w:rFonts w:ascii="Arial" w:eastAsia="Times New Roman" w:hAnsi="Arial" w:cs="Arial"/>
          <w:b/>
          <w:bCs/>
          <w:lang w:eastAsia="es-EC" w:bidi="hi-IN"/>
        </w:rPr>
      </w:pPr>
    </w:p>
    <w:p w14:paraId="185D3D5F" w14:textId="77777777" w:rsidR="00FA5AD0" w:rsidRDefault="00FA5AD0" w:rsidP="00FA5AD0">
      <w:pPr>
        <w:snapToGrid w:val="0"/>
        <w:jc w:val="center"/>
        <w:rPr>
          <w:rFonts w:ascii="Arial" w:eastAsia="Times New Roman" w:hAnsi="Arial" w:cs="Arial"/>
          <w:b/>
          <w:bCs/>
          <w:lang w:eastAsia="es-EC" w:bidi="hi-IN"/>
        </w:rPr>
      </w:pPr>
    </w:p>
    <w:p w14:paraId="6D96B4DF" w14:textId="77777777" w:rsidR="00FA5AD0" w:rsidRDefault="00FA5AD0" w:rsidP="00FA5AD0">
      <w:pPr>
        <w:snapToGrid w:val="0"/>
        <w:jc w:val="center"/>
        <w:rPr>
          <w:rFonts w:ascii="Arial" w:eastAsia="Times New Roman" w:hAnsi="Arial" w:cs="Arial"/>
          <w:b/>
          <w:bCs/>
          <w:lang w:eastAsia="es-EC" w:bidi="hi-IN"/>
        </w:rPr>
      </w:pPr>
    </w:p>
    <w:p w14:paraId="79673E96" w14:textId="77777777" w:rsidR="00FA5AD0" w:rsidRDefault="00FA5AD0" w:rsidP="00FA5AD0">
      <w:pPr>
        <w:snapToGrid w:val="0"/>
        <w:jc w:val="center"/>
        <w:rPr>
          <w:rFonts w:ascii="Arial" w:eastAsia="Times New Roman" w:hAnsi="Arial" w:cs="Arial"/>
          <w:b/>
          <w:bCs/>
          <w:lang w:eastAsia="es-EC" w:bidi="hi-IN"/>
        </w:rPr>
      </w:pPr>
    </w:p>
    <w:p w14:paraId="0672B035" w14:textId="77777777" w:rsidR="00FA5AD0" w:rsidRDefault="00FA5AD0" w:rsidP="00FA5AD0">
      <w:pPr>
        <w:snapToGrid w:val="0"/>
        <w:jc w:val="center"/>
        <w:rPr>
          <w:rFonts w:ascii="Arial" w:eastAsia="Times New Roman" w:hAnsi="Arial" w:cs="Arial"/>
          <w:b/>
          <w:bCs/>
          <w:lang w:eastAsia="es-EC" w:bidi="hi-IN"/>
        </w:rPr>
      </w:pPr>
    </w:p>
    <w:p w14:paraId="0E613715" w14:textId="77777777" w:rsidR="00FA5AD0" w:rsidRDefault="00FA5AD0" w:rsidP="00FA5AD0">
      <w:pPr>
        <w:snapToGrid w:val="0"/>
        <w:jc w:val="center"/>
        <w:rPr>
          <w:rFonts w:ascii="Arial" w:eastAsia="Times New Roman" w:hAnsi="Arial" w:cs="Arial"/>
          <w:b/>
          <w:bCs/>
          <w:lang w:eastAsia="es-EC" w:bidi="hi-IN"/>
        </w:rPr>
      </w:pPr>
    </w:p>
    <w:p w14:paraId="644B1238" w14:textId="77777777" w:rsidR="00FA5AD0" w:rsidRDefault="00FA5AD0" w:rsidP="00FA5AD0">
      <w:pPr>
        <w:snapToGrid w:val="0"/>
        <w:jc w:val="center"/>
        <w:rPr>
          <w:rFonts w:ascii="Arial" w:eastAsia="Times New Roman" w:hAnsi="Arial" w:cs="Arial"/>
          <w:b/>
          <w:bCs/>
          <w:lang w:eastAsia="es-EC" w:bidi="hi-IN"/>
        </w:rPr>
      </w:pPr>
    </w:p>
    <w:p w14:paraId="3406700E" w14:textId="77777777" w:rsidR="00FA5AD0" w:rsidRDefault="00FA5AD0" w:rsidP="00FA5AD0">
      <w:pPr>
        <w:snapToGrid w:val="0"/>
        <w:jc w:val="center"/>
        <w:rPr>
          <w:rFonts w:ascii="Arial" w:eastAsia="Times New Roman" w:hAnsi="Arial" w:cs="Arial"/>
          <w:b/>
          <w:bCs/>
          <w:lang w:eastAsia="es-EC" w:bidi="hi-IN"/>
        </w:rPr>
      </w:pPr>
    </w:p>
    <w:p w14:paraId="5022FCF6" w14:textId="77777777" w:rsidR="00FA5AD0" w:rsidRDefault="00FA5AD0" w:rsidP="00FA5AD0">
      <w:pPr>
        <w:snapToGrid w:val="0"/>
        <w:jc w:val="center"/>
        <w:rPr>
          <w:rFonts w:ascii="Arial" w:eastAsia="Times New Roman" w:hAnsi="Arial" w:cs="Arial"/>
          <w:b/>
          <w:bCs/>
          <w:lang w:eastAsia="es-EC" w:bidi="hi-IN"/>
        </w:rPr>
      </w:pPr>
    </w:p>
    <w:p w14:paraId="20819D8D" w14:textId="77777777" w:rsidR="00FA5AD0" w:rsidRDefault="00FA5AD0" w:rsidP="00FA5AD0">
      <w:pPr>
        <w:snapToGrid w:val="0"/>
        <w:jc w:val="center"/>
        <w:rPr>
          <w:rFonts w:ascii="Arial" w:eastAsia="Times New Roman" w:hAnsi="Arial" w:cs="Arial"/>
          <w:b/>
          <w:bCs/>
          <w:lang w:eastAsia="es-EC" w:bidi="hi-IN"/>
        </w:rPr>
      </w:pPr>
    </w:p>
    <w:p w14:paraId="55912DF5" w14:textId="77777777" w:rsidR="00FA5AD0" w:rsidRDefault="00FA5AD0" w:rsidP="00FA5AD0">
      <w:pPr>
        <w:snapToGrid w:val="0"/>
        <w:jc w:val="center"/>
        <w:rPr>
          <w:rFonts w:ascii="Arial" w:eastAsia="Times New Roman" w:hAnsi="Arial" w:cs="Arial"/>
          <w:b/>
          <w:bCs/>
          <w:lang w:eastAsia="es-EC" w:bidi="hi-IN"/>
        </w:rPr>
      </w:pPr>
    </w:p>
    <w:p w14:paraId="48EEC7B1" w14:textId="77777777" w:rsidR="00FA5AD0" w:rsidRDefault="00FA5AD0" w:rsidP="00FA5AD0">
      <w:pPr>
        <w:snapToGrid w:val="0"/>
        <w:jc w:val="center"/>
        <w:rPr>
          <w:rFonts w:ascii="Arial" w:eastAsia="Times New Roman" w:hAnsi="Arial" w:cs="Arial"/>
          <w:b/>
          <w:bCs/>
          <w:lang w:eastAsia="es-EC" w:bidi="hi-IN"/>
        </w:rPr>
      </w:pPr>
    </w:p>
    <w:p w14:paraId="54F721E8" w14:textId="77777777" w:rsidR="00FA5AD0" w:rsidRDefault="00FA5AD0" w:rsidP="00FA5AD0">
      <w:pPr>
        <w:snapToGrid w:val="0"/>
        <w:jc w:val="center"/>
        <w:rPr>
          <w:rFonts w:ascii="Arial" w:eastAsia="Times New Roman" w:hAnsi="Arial" w:cs="Arial"/>
          <w:b/>
          <w:bCs/>
          <w:lang w:eastAsia="es-EC" w:bidi="hi-IN"/>
        </w:rPr>
      </w:pPr>
    </w:p>
    <w:p w14:paraId="55B6403E" w14:textId="77777777" w:rsidR="00FA5AD0" w:rsidRDefault="00FA5AD0" w:rsidP="00FA5AD0">
      <w:pPr>
        <w:snapToGrid w:val="0"/>
        <w:jc w:val="center"/>
        <w:rPr>
          <w:rFonts w:ascii="Arial" w:eastAsia="Times New Roman" w:hAnsi="Arial" w:cs="Arial"/>
          <w:b/>
          <w:bCs/>
          <w:lang w:eastAsia="es-EC" w:bidi="hi-IN"/>
        </w:rPr>
      </w:pPr>
    </w:p>
    <w:p w14:paraId="56574420" w14:textId="77777777" w:rsidR="00FA5AD0" w:rsidRDefault="00FA5AD0" w:rsidP="00FA5AD0">
      <w:pPr>
        <w:snapToGrid w:val="0"/>
        <w:jc w:val="center"/>
        <w:rPr>
          <w:rFonts w:ascii="Arial" w:eastAsia="Times New Roman" w:hAnsi="Arial" w:cs="Arial"/>
          <w:b/>
          <w:bCs/>
          <w:lang w:eastAsia="es-EC" w:bidi="hi-IN"/>
        </w:rPr>
      </w:pPr>
    </w:p>
    <w:p w14:paraId="0163BF52" w14:textId="77777777" w:rsidR="00FA5AD0" w:rsidRDefault="00FA5AD0" w:rsidP="00FA5AD0">
      <w:pPr>
        <w:snapToGrid w:val="0"/>
        <w:rPr>
          <w:rFonts w:ascii="Arial" w:eastAsia="Times New Roman" w:hAnsi="Arial" w:cs="Arial"/>
          <w:b/>
          <w:bCs/>
          <w:lang w:eastAsia="es-EC" w:bidi="hi-IN"/>
        </w:rPr>
      </w:pPr>
    </w:p>
    <w:p w14:paraId="66A23024" w14:textId="77777777" w:rsidR="00FA5AD0" w:rsidRDefault="00FA5AD0" w:rsidP="00FA5AD0">
      <w:pPr>
        <w:snapToGrid w:val="0"/>
        <w:jc w:val="center"/>
        <w:rPr>
          <w:rFonts w:ascii="Arial" w:eastAsia="Times New Roman" w:hAnsi="Arial" w:cs="Arial"/>
          <w:b/>
          <w:bCs/>
          <w:lang w:eastAsia="es-EC" w:bidi="hi-IN"/>
        </w:rPr>
      </w:pPr>
    </w:p>
    <w:p w14:paraId="2927CB4F" w14:textId="6AAF6AD4" w:rsidR="007B16EE" w:rsidRPr="003223BC" w:rsidRDefault="007B16EE" w:rsidP="00FA5AD0">
      <w:pPr>
        <w:snapToGrid w:val="0"/>
        <w:jc w:val="center"/>
        <w:rPr>
          <w:rFonts w:ascii="Arial" w:eastAsia="Times New Roman" w:hAnsi="Arial" w:cs="Arial"/>
          <w:b/>
          <w:bCs/>
          <w:lang w:eastAsia="es-EC" w:bidi="hi-IN"/>
        </w:rPr>
      </w:pPr>
      <w:r w:rsidRPr="003223BC">
        <w:rPr>
          <w:rFonts w:ascii="Arial" w:eastAsia="Times New Roman" w:hAnsi="Arial" w:cs="Arial"/>
          <w:b/>
          <w:bCs/>
          <w:lang w:eastAsia="es-EC" w:bidi="hi-IN"/>
        </w:rPr>
        <w:lastRenderedPageBreak/>
        <w:t>SECCIÓN IV</w:t>
      </w:r>
    </w:p>
    <w:p w14:paraId="76AF6785" w14:textId="526F18F5" w:rsidR="007B16EE" w:rsidRDefault="007B16EE" w:rsidP="00FA5AD0">
      <w:pPr>
        <w:tabs>
          <w:tab w:val="left" w:pos="-540"/>
        </w:tabs>
        <w:suppressAutoHyphens/>
        <w:ind w:left="15" w:right="45"/>
        <w:jc w:val="center"/>
        <w:rPr>
          <w:rFonts w:ascii="Arial" w:eastAsia="Times New Roman" w:hAnsi="Arial" w:cs="Arial"/>
          <w:b/>
          <w:bCs/>
          <w:lang w:eastAsia="es-EC" w:bidi="hi-IN"/>
        </w:rPr>
      </w:pPr>
      <w:r w:rsidRPr="003223BC">
        <w:rPr>
          <w:rFonts w:ascii="Arial" w:eastAsia="Times New Roman" w:hAnsi="Arial" w:cs="Arial"/>
          <w:b/>
          <w:bCs/>
          <w:lang w:eastAsia="es-EC" w:bidi="hi-IN"/>
        </w:rPr>
        <w:t>FORMULARIOS DE LA OFERTA TÉCNICA Y ECONÓMICA</w:t>
      </w:r>
    </w:p>
    <w:p w14:paraId="422340A5" w14:textId="01BD55D8" w:rsidR="007B16EE" w:rsidRDefault="00FA5AD0" w:rsidP="00FA5AD0">
      <w:pPr>
        <w:tabs>
          <w:tab w:val="left" w:pos="-540"/>
        </w:tabs>
        <w:suppressAutoHyphens/>
        <w:ind w:left="15" w:right="45"/>
        <w:jc w:val="center"/>
        <w:rPr>
          <w:rFonts w:ascii="Arial" w:eastAsia="Times New Roman" w:hAnsi="Arial" w:cs="Arial"/>
          <w:b/>
          <w:bCs/>
          <w:lang w:eastAsia="es-EC" w:bidi="hi-IN"/>
        </w:rPr>
      </w:pPr>
      <w:r>
        <w:rPr>
          <w:rFonts w:ascii="Arial" w:eastAsia="Times New Roman" w:hAnsi="Arial" w:cs="Arial"/>
          <w:b/>
          <w:bCs/>
          <w:lang w:eastAsia="es-EC" w:bidi="hi-IN"/>
        </w:rPr>
        <w:t>PE-ASTEP-2025-036</w:t>
      </w:r>
    </w:p>
    <w:p w14:paraId="3C999378" w14:textId="77777777" w:rsidR="007B16EE" w:rsidRPr="003223BC" w:rsidRDefault="007B16EE" w:rsidP="007B16EE">
      <w:pPr>
        <w:tabs>
          <w:tab w:val="left" w:pos="-540"/>
        </w:tabs>
        <w:suppressAutoHyphens/>
        <w:ind w:right="45"/>
        <w:jc w:val="both"/>
        <w:rPr>
          <w:rFonts w:ascii="Arial" w:eastAsia="Times New Roman" w:hAnsi="Arial" w:cs="Arial"/>
          <w:b/>
          <w:lang w:eastAsia="hi-IN" w:bidi="hi-IN"/>
        </w:rPr>
      </w:pPr>
    </w:p>
    <w:p w14:paraId="6ABB49C5" w14:textId="3E326F21" w:rsidR="007B16EE" w:rsidRPr="003223BC" w:rsidRDefault="007B16EE" w:rsidP="007B16EE">
      <w:pPr>
        <w:tabs>
          <w:tab w:val="left" w:pos="-540"/>
        </w:tabs>
        <w:suppressAutoHyphens/>
        <w:ind w:left="15" w:right="45"/>
        <w:jc w:val="both"/>
        <w:rPr>
          <w:rFonts w:ascii="Arial" w:eastAsia="Times New Roman" w:hAnsi="Arial" w:cs="Arial"/>
          <w:b/>
          <w:spacing w:val="-2"/>
          <w:lang w:eastAsia="hi-IN" w:bidi="hi-IN"/>
        </w:rPr>
      </w:pPr>
      <w:r w:rsidRPr="003223BC">
        <w:rPr>
          <w:rFonts w:ascii="Arial" w:eastAsia="Times New Roman" w:hAnsi="Arial" w:cs="Arial"/>
          <w:b/>
          <w:spacing w:val="-2"/>
          <w:lang w:eastAsia="hi-IN" w:bidi="hi-IN"/>
        </w:rPr>
        <w:t>1</w:t>
      </w:r>
      <w:r w:rsidR="008B49BC">
        <w:rPr>
          <w:rFonts w:ascii="Arial" w:eastAsia="Times New Roman" w:hAnsi="Arial" w:cs="Arial"/>
          <w:b/>
          <w:spacing w:val="-2"/>
          <w:lang w:eastAsia="hi-IN" w:bidi="hi-IN"/>
        </w:rPr>
        <w:t>.</w:t>
      </w:r>
      <w:r w:rsidRPr="003223BC">
        <w:rPr>
          <w:rFonts w:ascii="Arial" w:eastAsia="Times New Roman" w:hAnsi="Arial" w:cs="Arial"/>
          <w:b/>
          <w:spacing w:val="-2"/>
          <w:lang w:eastAsia="hi-IN" w:bidi="hi-IN"/>
        </w:rPr>
        <w:tab/>
        <w:t>DATOS GENERALES DEL OFERENTE.</w:t>
      </w:r>
    </w:p>
    <w:p w14:paraId="2E09E8FA" w14:textId="77777777" w:rsidR="007B16EE" w:rsidRPr="003223BC" w:rsidRDefault="007B16EE" w:rsidP="007B16EE">
      <w:pPr>
        <w:tabs>
          <w:tab w:val="left" w:pos="-540"/>
        </w:tabs>
        <w:suppressAutoHyphens/>
        <w:ind w:left="15" w:right="45"/>
        <w:jc w:val="both"/>
        <w:rPr>
          <w:rFonts w:ascii="Arial" w:eastAsia="Times New Roman" w:hAnsi="Arial" w:cs="Arial"/>
          <w:b/>
          <w:spacing w:val="-2"/>
          <w:lang w:eastAsia="hi-IN" w:bidi="hi-IN"/>
        </w:rPr>
      </w:pPr>
    </w:p>
    <w:p w14:paraId="4D3B9390" w14:textId="77777777" w:rsidR="007B16EE" w:rsidRPr="003223BC" w:rsidRDefault="007B16EE" w:rsidP="007B16EE">
      <w:pPr>
        <w:tabs>
          <w:tab w:val="left" w:pos="-540"/>
        </w:tabs>
        <w:suppressAutoHyphens/>
        <w:ind w:left="15" w:right="45"/>
        <w:jc w:val="both"/>
        <w:rPr>
          <w:rFonts w:ascii="Arial" w:eastAsia="Times New Roman" w:hAnsi="Arial" w:cs="Arial"/>
          <w:spacing w:val="-2"/>
          <w:lang w:eastAsia="hi-IN" w:bidi="hi-IN"/>
        </w:rPr>
      </w:pPr>
      <w:r w:rsidRPr="00B57838">
        <w:rPr>
          <w:rFonts w:ascii="Arial" w:eastAsia="Times New Roman" w:hAnsi="Arial" w:cs="Arial"/>
          <w:b/>
          <w:spacing w:val="-2"/>
          <w:lang w:eastAsia="hi-IN" w:bidi="hi-IN"/>
        </w:rPr>
        <w:t>NOMBRE DEL OFERENTE:</w:t>
      </w:r>
      <w:r w:rsidRPr="003223BC">
        <w:rPr>
          <w:rFonts w:ascii="Arial" w:eastAsia="Times New Roman" w:hAnsi="Arial" w:cs="Arial"/>
          <w:spacing w:val="-2"/>
          <w:lang w:eastAsia="hi-IN" w:bidi="hi-IN"/>
        </w:rPr>
        <w:t xml:space="preserve"> </w:t>
      </w:r>
      <w:r w:rsidRPr="00B57838">
        <w:rPr>
          <w:rFonts w:ascii="Arial" w:eastAsia="Times New Roman" w:hAnsi="Arial" w:cs="Arial"/>
          <w:spacing w:val="-2"/>
          <w:lang w:eastAsia="hi-IN" w:bidi="hi-IN"/>
        </w:rPr>
        <w:t>(determinar si es persona natural, jurídica, consorcio o asociación; en este último caso, se identificará a los miembros del consorcio o asociación. Se determinará al representante legal, apoderado o procurador común, de ser el caso).</w:t>
      </w:r>
    </w:p>
    <w:p w14:paraId="0198E5DD" w14:textId="77777777" w:rsidR="007B16EE" w:rsidRPr="003223BC" w:rsidRDefault="007B16EE" w:rsidP="007B16EE">
      <w:pPr>
        <w:tabs>
          <w:tab w:val="left" w:pos="-540"/>
        </w:tabs>
        <w:suppressAutoHyphens/>
        <w:ind w:left="15" w:right="45"/>
        <w:jc w:val="both"/>
        <w:rPr>
          <w:rFonts w:ascii="Arial" w:eastAsia="Times New Roman" w:hAnsi="Arial" w:cs="Arial"/>
          <w:spacing w:val="-2"/>
          <w:lang w:eastAsia="hi-IN" w:bidi="hi-IN"/>
        </w:rPr>
      </w:pPr>
    </w:p>
    <w:p w14:paraId="61B70E00" w14:textId="77777777" w:rsidR="007B16EE" w:rsidRPr="003223BC" w:rsidRDefault="007B16EE" w:rsidP="007B16EE">
      <w:pPr>
        <w:tabs>
          <w:tab w:val="left" w:pos="-540"/>
        </w:tabs>
        <w:suppressAutoHyphens/>
        <w:ind w:left="15" w:right="45"/>
        <w:jc w:val="both"/>
        <w:rPr>
          <w:rFonts w:ascii="Arial" w:eastAsia="Times New Roman" w:hAnsi="Arial" w:cs="Arial"/>
          <w:spacing w:val="-2"/>
          <w:lang w:eastAsia="hi-IN" w:bidi="hi-IN"/>
        </w:rPr>
      </w:pPr>
      <w:r w:rsidRPr="003223BC">
        <w:rPr>
          <w:rFonts w:ascii="Arial" w:eastAsia="Times New Roman" w:hAnsi="Arial" w:cs="Arial"/>
          <w:spacing w:val="-2"/>
          <w:lang w:eastAsia="hi-IN" w:bidi="hi-IN"/>
        </w:rPr>
        <w:t>Declaro que mis datos generales son: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3817"/>
      </w:tblGrid>
      <w:tr w:rsidR="007B16EE" w:rsidRPr="003223BC" w14:paraId="14106C0A" w14:textId="77777777" w:rsidTr="002C0740">
        <w:trPr>
          <w:trHeight w:val="205"/>
        </w:trPr>
        <w:tc>
          <w:tcPr>
            <w:tcW w:w="2753" w:type="pct"/>
            <w:shd w:val="clear" w:color="auto" w:fill="F2F2F2"/>
          </w:tcPr>
          <w:p w14:paraId="46A0F11D"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Ciudad:</w:t>
            </w:r>
          </w:p>
        </w:tc>
        <w:tc>
          <w:tcPr>
            <w:tcW w:w="2247" w:type="pct"/>
            <w:shd w:val="clear" w:color="auto" w:fill="auto"/>
          </w:tcPr>
          <w:p w14:paraId="274EC60B"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50890BEA" w14:textId="77777777" w:rsidTr="002C0740">
        <w:trPr>
          <w:trHeight w:val="218"/>
        </w:trPr>
        <w:tc>
          <w:tcPr>
            <w:tcW w:w="2753" w:type="pct"/>
            <w:shd w:val="clear" w:color="auto" w:fill="F2F2F2"/>
          </w:tcPr>
          <w:p w14:paraId="550D7F84"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Calle (principal)</w:t>
            </w:r>
          </w:p>
        </w:tc>
        <w:tc>
          <w:tcPr>
            <w:tcW w:w="2247" w:type="pct"/>
            <w:shd w:val="clear" w:color="auto" w:fill="auto"/>
          </w:tcPr>
          <w:p w14:paraId="01E1DA87"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0C5A16BD" w14:textId="77777777" w:rsidTr="002C0740">
        <w:trPr>
          <w:trHeight w:val="205"/>
        </w:trPr>
        <w:tc>
          <w:tcPr>
            <w:tcW w:w="2753" w:type="pct"/>
            <w:shd w:val="clear" w:color="auto" w:fill="F2F2F2"/>
          </w:tcPr>
          <w:p w14:paraId="349AE38E"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No:</w:t>
            </w:r>
          </w:p>
        </w:tc>
        <w:tc>
          <w:tcPr>
            <w:tcW w:w="2247" w:type="pct"/>
            <w:shd w:val="clear" w:color="auto" w:fill="auto"/>
          </w:tcPr>
          <w:p w14:paraId="35189D5F"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10542131" w14:textId="77777777" w:rsidTr="002C0740">
        <w:trPr>
          <w:trHeight w:val="218"/>
        </w:trPr>
        <w:tc>
          <w:tcPr>
            <w:tcW w:w="2753" w:type="pct"/>
            <w:shd w:val="clear" w:color="auto" w:fill="F2F2F2"/>
          </w:tcPr>
          <w:p w14:paraId="7727003D"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Calle (intersección):</w:t>
            </w:r>
          </w:p>
        </w:tc>
        <w:tc>
          <w:tcPr>
            <w:tcW w:w="2247" w:type="pct"/>
            <w:shd w:val="clear" w:color="auto" w:fill="auto"/>
          </w:tcPr>
          <w:p w14:paraId="2E410B1D"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582186AD" w14:textId="77777777" w:rsidTr="002C0740">
        <w:trPr>
          <w:trHeight w:val="205"/>
        </w:trPr>
        <w:tc>
          <w:tcPr>
            <w:tcW w:w="2753" w:type="pct"/>
            <w:shd w:val="clear" w:color="auto" w:fill="F2F2F2"/>
          </w:tcPr>
          <w:p w14:paraId="068A1D7C"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Teléfono(s):</w:t>
            </w:r>
          </w:p>
        </w:tc>
        <w:tc>
          <w:tcPr>
            <w:tcW w:w="2247" w:type="pct"/>
            <w:shd w:val="clear" w:color="auto" w:fill="auto"/>
          </w:tcPr>
          <w:p w14:paraId="7B99D8DD"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7987B941" w14:textId="77777777" w:rsidTr="002C0740">
        <w:trPr>
          <w:trHeight w:val="218"/>
        </w:trPr>
        <w:tc>
          <w:tcPr>
            <w:tcW w:w="2753" w:type="pct"/>
            <w:shd w:val="clear" w:color="auto" w:fill="F2F2F2"/>
          </w:tcPr>
          <w:p w14:paraId="1938865F"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Correo electrónico</w:t>
            </w:r>
          </w:p>
        </w:tc>
        <w:tc>
          <w:tcPr>
            <w:tcW w:w="2247" w:type="pct"/>
            <w:shd w:val="clear" w:color="auto" w:fill="auto"/>
          </w:tcPr>
          <w:p w14:paraId="2887B717"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6A36E9DC" w14:textId="77777777" w:rsidTr="002C0740">
        <w:trPr>
          <w:trHeight w:val="424"/>
        </w:trPr>
        <w:tc>
          <w:tcPr>
            <w:tcW w:w="2753" w:type="pct"/>
            <w:shd w:val="clear" w:color="auto" w:fill="F2F2F2"/>
          </w:tcPr>
          <w:p w14:paraId="66DAF2E3" w14:textId="77777777" w:rsidR="007B16EE" w:rsidRPr="004B1590" w:rsidRDefault="007B16EE" w:rsidP="002C0740">
            <w:pPr>
              <w:tabs>
                <w:tab w:val="left" w:pos="-540"/>
              </w:tabs>
              <w:ind w:right="45"/>
              <w:jc w:val="both"/>
              <w:rPr>
                <w:rFonts w:ascii="Arial" w:hAnsi="Arial" w:cs="Arial"/>
                <w:b/>
                <w:spacing w:val="-2"/>
                <w:sz w:val="22"/>
              </w:rPr>
            </w:pPr>
            <w:r w:rsidRPr="004B1590">
              <w:rPr>
                <w:rFonts w:ascii="Arial" w:hAnsi="Arial" w:cs="Arial"/>
                <w:b/>
                <w:spacing w:val="-2"/>
                <w:sz w:val="22"/>
              </w:rPr>
              <w:t>Cédula de Ciudadanía (Pasaporte): (del representante legal)</w:t>
            </w:r>
          </w:p>
        </w:tc>
        <w:tc>
          <w:tcPr>
            <w:tcW w:w="2247" w:type="pct"/>
            <w:shd w:val="clear" w:color="auto" w:fill="auto"/>
          </w:tcPr>
          <w:p w14:paraId="78A4ED77" w14:textId="77777777" w:rsidR="007B16EE" w:rsidRPr="003223BC" w:rsidRDefault="007B16EE" w:rsidP="002C0740">
            <w:pPr>
              <w:tabs>
                <w:tab w:val="left" w:pos="-540"/>
              </w:tabs>
              <w:ind w:right="45"/>
              <w:jc w:val="both"/>
              <w:rPr>
                <w:rFonts w:ascii="Arial" w:hAnsi="Arial" w:cs="Arial"/>
                <w:spacing w:val="-2"/>
                <w:lang w:eastAsia="hi-IN" w:bidi="hi-IN"/>
              </w:rPr>
            </w:pPr>
          </w:p>
        </w:tc>
      </w:tr>
      <w:tr w:rsidR="007B16EE" w:rsidRPr="003223BC" w14:paraId="2061532F" w14:textId="77777777" w:rsidTr="002C0740">
        <w:trPr>
          <w:trHeight w:val="231"/>
        </w:trPr>
        <w:tc>
          <w:tcPr>
            <w:tcW w:w="2753" w:type="pct"/>
            <w:shd w:val="clear" w:color="auto" w:fill="F2F2F2"/>
          </w:tcPr>
          <w:p w14:paraId="57B69209" w14:textId="77777777" w:rsidR="007B16EE" w:rsidRPr="004B1590" w:rsidRDefault="007B16EE" w:rsidP="002C0740">
            <w:pPr>
              <w:tabs>
                <w:tab w:val="left" w:pos="-540"/>
              </w:tabs>
              <w:ind w:left="15" w:right="45"/>
              <w:jc w:val="both"/>
              <w:rPr>
                <w:rFonts w:ascii="Arial" w:hAnsi="Arial" w:cs="Arial"/>
                <w:b/>
                <w:spacing w:val="-2"/>
                <w:sz w:val="22"/>
              </w:rPr>
            </w:pPr>
            <w:r w:rsidRPr="004B1590">
              <w:rPr>
                <w:rFonts w:ascii="Arial" w:hAnsi="Arial" w:cs="Arial"/>
                <w:b/>
                <w:spacing w:val="-2"/>
                <w:sz w:val="22"/>
              </w:rPr>
              <w:t>R.U.C:</w:t>
            </w:r>
          </w:p>
        </w:tc>
        <w:tc>
          <w:tcPr>
            <w:tcW w:w="2247" w:type="pct"/>
            <w:shd w:val="clear" w:color="auto" w:fill="auto"/>
          </w:tcPr>
          <w:p w14:paraId="120D3971" w14:textId="77777777" w:rsidR="007B16EE" w:rsidRPr="003223BC" w:rsidRDefault="007B16EE" w:rsidP="002C0740">
            <w:pPr>
              <w:tabs>
                <w:tab w:val="left" w:pos="-540"/>
              </w:tabs>
              <w:ind w:right="45"/>
              <w:jc w:val="both"/>
              <w:rPr>
                <w:rFonts w:ascii="Arial" w:hAnsi="Arial" w:cs="Arial"/>
                <w:spacing w:val="-2"/>
                <w:lang w:eastAsia="hi-IN" w:bidi="hi-IN"/>
              </w:rPr>
            </w:pPr>
          </w:p>
        </w:tc>
      </w:tr>
    </w:tbl>
    <w:p w14:paraId="50C0EF37" w14:textId="77777777" w:rsidR="007B16EE" w:rsidRPr="003223BC" w:rsidRDefault="007B16EE" w:rsidP="007B16EE">
      <w:pPr>
        <w:tabs>
          <w:tab w:val="left" w:pos="-540"/>
        </w:tabs>
        <w:suppressAutoHyphens/>
        <w:ind w:right="45"/>
        <w:jc w:val="both"/>
        <w:rPr>
          <w:rFonts w:ascii="Arial" w:eastAsia="Times New Roman" w:hAnsi="Arial" w:cs="Arial"/>
          <w:spacing w:val="-2"/>
          <w:lang w:eastAsia="hi-IN" w:bidi="hi-IN"/>
        </w:rPr>
      </w:pPr>
      <w:r w:rsidRPr="003223BC">
        <w:rPr>
          <w:rFonts w:ascii="Arial" w:eastAsia="Times New Roman" w:hAnsi="Arial" w:cs="Arial"/>
          <w:spacing w:val="-2"/>
          <w:lang w:eastAsia="hi-IN" w:bidi="hi-IN"/>
        </w:rPr>
        <w:tab/>
      </w:r>
      <w:r w:rsidRPr="003223BC">
        <w:rPr>
          <w:rFonts w:ascii="Arial" w:eastAsia="Times New Roman" w:hAnsi="Arial" w:cs="Arial"/>
          <w:spacing w:val="-2"/>
          <w:lang w:eastAsia="hi-IN" w:bidi="hi-IN"/>
        </w:rPr>
        <w:tab/>
      </w:r>
      <w:r w:rsidRPr="003223BC">
        <w:rPr>
          <w:rFonts w:ascii="Arial" w:eastAsia="Times New Roman" w:hAnsi="Arial" w:cs="Arial"/>
          <w:spacing w:val="-2"/>
          <w:lang w:eastAsia="hi-IN" w:bidi="hi-IN"/>
        </w:rPr>
        <w:tab/>
      </w:r>
    </w:p>
    <w:p w14:paraId="14A5F337" w14:textId="603BE00F" w:rsidR="007B16EE" w:rsidRDefault="007B16EE" w:rsidP="007B16EE">
      <w:pPr>
        <w:tabs>
          <w:tab w:val="left" w:pos="-720"/>
        </w:tabs>
        <w:suppressAutoHyphens/>
        <w:ind w:right="-119"/>
        <w:jc w:val="both"/>
        <w:rPr>
          <w:rFonts w:ascii="Arial" w:hAnsi="Arial" w:cs="Arial"/>
          <w:b/>
          <w:color w:val="222222"/>
          <w:lang w:val="en"/>
        </w:rPr>
      </w:pPr>
      <w:r w:rsidRPr="003223BC">
        <w:rPr>
          <w:rFonts w:ascii="Arial" w:eastAsia="Times New Roman" w:hAnsi="Arial" w:cs="Arial"/>
          <w:b/>
          <w:lang w:eastAsia="hi-IN" w:bidi="hi-IN"/>
        </w:rPr>
        <w:t>2</w:t>
      </w:r>
      <w:r w:rsidR="008B49BC">
        <w:rPr>
          <w:rFonts w:ascii="Arial" w:eastAsia="Times New Roman" w:hAnsi="Arial" w:cs="Arial"/>
          <w:b/>
          <w:lang w:eastAsia="hi-IN" w:bidi="hi-IN"/>
        </w:rPr>
        <w:t>.</w:t>
      </w:r>
      <w:r w:rsidRPr="003223BC">
        <w:rPr>
          <w:rFonts w:ascii="Arial" w:eastAsia="Times New Roman" w:hAnsi="Arial" w:cs="Arial"/>
          <w:b/>
          <w:lang w:eastAsia="hi-IN" w:bidi="hi-IN"/>
        </w:rPr>
        <w:tab/>
        <w:t>INFORMACIÓN BANCARIA PARA TRANSFERENCIA</w:t>
      </w:r>
    </w:p>
    <w:p w14:paraId="3D703D7A" w14:textId="77777777" w:rsidR="007B16EE" w:rsidRPr="003223BC" w:rsidRDefault="007B16EE" w:rsidP="007B16EE">
      <w:pPr>
        <w:tabs>
          <w:tab w:val="left" w:pos="-720"/>
        </w:tabs>
        <w:suppressAutoHyphens/>
        <w:ind w:right="-119"/>
        <w:jc w:val="both"/>
        <w:rPr>
          <w:rFonts w:ascii="Arial" w:hAnsi="Arial" w:cs="Arial"/>
          <w:b/>
          <w:color w:val="222222"/>
          <w:lang w:val="en"/>
        </w:rPr>
      </w:pPr>
    </w:p>
    <w:tbl>
      <w:tblPr>
        <w:tblW w:w="5000" w:type="pct"/>
        <w:jc w:val="center"/>
        <w:tblLook w:val="0000" w:firstRow="0" w:lastRow="0" w:firstColumn="0" w:lastColumn="0" w:noHBand="0" w:noVBand="0"/>
      </w:tblPr>
      <w:tblGrid>
        <w:gridCol w:w="4762"/>
        <w:gridCol w:w="3732"/>
      </w:tblGrid>
      <w:tr w:rsidR="007B16EE" w:rsidRPr="003223BC" w14:paraId="16E1BB79"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5F34984" w14:textId="77777777" w:rsidR="007B16EE" w:rsidRPr="004B1590" w:rsidRDefault="007B16EE" w:rsidP="002C0740">
            <w:pPr>
              <w:tabs>
                <w:tab w:val="left" w:pos="-1440"/>
                <w:tab w:val="center" w:pos="986"/>
              </w:tabs>
              <w:snapToGrid w:val="0"/>
              <w:jc w:val="both"/>
              <w:rPr>
                <w:rFonts w:ascii="Arial" w:hAnsi="Arial" w:cs="Arial"/>
                <w:b/>
                <w:spacing w:val="-2"/>
                <w:sz w:val="22"/>
              </w:rPr>
            </w:pPr>
            <w:r w:rsidRPr="004B1590">
              <w:rPr>
                <w:rFonts w:ascii="Arial" w:hAnsi="Arial" w:cs="Arial"/>
                <w:b/>
                <w:spacing w:val="-2"/>
                <w:sz w:val="22"/>
              </w:rPr>
              <w:t>Nombre de la Cuenta /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157F86A" w14:textId="77777777" w:rsidR="007B16EE" w:rsidRPr="004B1590" w:rsidRDefault="007B16EE" w:rsidP="002C0740">
            <w:pPr>
              <w:tabs>
                <w:tab w:val="left" w:pos="-1440"/>
              </w:tabs>
              <w:snapToGrid w:val="0"/>
              <w:jc w:val="both"/>
              <w:rPr>
                <w:rFonts w:ascii="Arial" w:hAnsi="Arial" w:cs="Arial"/>
              </w:rPr>
            </w:pPr>
          </w:p>
        </w:tc>
      </w:tr>
      <w:tr w:rsidR="007B16EE" w:rsidRPr="003223BC" w14:paraId="20DEE619"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CE1D6F0"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Dirección completa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2EFFA80E" w14:textId="77777777" w:rsidR="007B16EE" w:rsidRPr="003223BC" w:rsidRDefault="007B16EE" w:rsidP="002C0740">
            <w:pPr>
              <w:tabs>
                <w:tab w:val="left" w:pos="-1440"/>
              </w:tabs>
              <w:snapToGrid w:val="0"/>
              <w:jc w:val="both"/>
              <w:rPr>
                <w:rFonts w:ascii="Arial" w:hAnsi="Arial" w:cs="Arial"/>
              </w:rPr>
            </w:pPr>
          </w:p>
        </w:tc>
      </w:tr>
      <w:tr w:rsidR="007B16EE" w:rsidRPr="003223BC" w14:paraId="070931DD"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22E0BB9"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Ciudad y país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5B848C5A" w14:textId="77777777" w:rsidR="007B16EE" w:rsidRPr="003223BC" w:rsidRDefault="007B16EE" w:rsidP="002C0740">
            <w:pPr>
              <w:tabs>
                <w:tab w:val="left" w:pos="-1440"/>
              </w:tabs>
              <w:snapToGrid w:val="0"/>
              <w:jc w:val="both"/>
              <w:rPr>
                <w:rFonts w:ascii="Arial" w:hAnsi="Arial" w:cs="Arial"/>
              </w:rPr>
            </w:pPr>
          </w:p>
        </w:tc>
      </w:tr>
      <w:tr w:rsidR="007B16EE" w:rsidRPr="003223BC" w14:paraId="1E126E74"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6CAA49C"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Banco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2719A66D" w14:textId="77777777" w:rsidR="007B16EE" w:rsidRPr="003223BC" w:rsidRDefault="007B16EE" w:rsidP="002C0740">
            <w:pPr>
              <w:tabs>
                <w:tab w:val="left" w:pos="-1440"/>
              </w:tabs>
              <w:snapToGrid w:val="0"/>
              <w:jc w:val="both"/>
              <w:rPr>
                <w:rFonts w:ascii="Arial" w:hAnsi="Arial" w:cs="Arial"/>
              </w:rPr>
            </w:pPr>
          </w:p>
        </w:tc>
      </w:tr>
      <w:tr w:rsidR="007B16EE" w:rsidRPr="003223BC" w14:paraId="6E3A863B"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44241D39"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Número de Cuenta o 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881FFAE" w14:textId="77777777" w:rsidR="007B16EE" w:rsidRPr="003223BC" w:rsidRDefault="007B16EE" w:rsidP="002C0740">
            <w:pPr>
              <w:tabs>
                <w:tab w:val="left" w:pos="-1440"/>
              </w:tabs>
              <w:snapToGrid w:val="0"/>
              <w:jc w:val="both"/>
              <w:rPr>
                <w:rFonts w:ascii="Arial" w:hAnsi="Arial" w:cs="Arial"/>
              </w:rPr>
            </w:pPr>
          </w:p>
        </w:tc>
      </w:tr>
      <w:tr w:rsidR="007B16EE" w:rsidRPr="003223BC" w14:paraId="64890929"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563C8556"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Código Swift o ABA del Banco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AD4107A" w14:textId="77777777" w:rsidR="007B16EE" w:rsidRPr="003223BC" w:rsidRDefault="007B16EE" w:rsidP="002C0740">
            <w:pPr>
              <w:tabs>
                <w:tab w:val="left" w:pos="-1440"/>
              </w:tabs>
              <w:snapToGrid w:val="0"/>
              <w:jc w:val="both"/>
              <w:rPr>
                <w:rFonts w:ascii="Arial" w:hAnsi="Arial" w:cs="Arial"/>
              </w:rPr>
            </w:pPr>
          </w:p>
        </w:tc>
      </w:tr>
      <w:tr w:rsidR="007B16EE" w:rsidRPr="003223BC" w14:paraId="1EE60095"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8315903"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1830B03E" w14:textId="77777777" w:rsidR="007B16EE" w:rsidRPr="003223BC" w:rsidRDefault="007B16EE" w:rsidP="002C0740">
            <w:pPr>
              <w:tabs>
                <w:tab w:val="left" w:pos="-1440"/>
              </w:tabs>
              <w:snapToGrid w:val="0"/>
              <w:jc w:val="both"/>
              <w:rPr>
                <w:rFonts w:ascii="Arial" w:hAnsi="Arial" w:cs="Arial"/>
              </w:rPr>
            </w:pPr>
          </w:p>
        </w:tc>
      </w:tr>
      <w:tr w:rsidR="007B16EE" w:rsidRPr="003223BC" w14:paraId="6E8893F5"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8B12799"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3F48FFC2" w14:textId="77777777" w:rsidR="007B16EE" w:rsidRPr="003223BC" w:rsidRDefault="007B16EE" w:rsidP="002C0740">
            <w:pPr>
              <w:tabs>
                <w:tab w:val="left" w:pos="-1440"/>
              </w:tabs>
              <w:snapToGrid w:val="0"/>
              <w:jc w:val="both"/>
              <w:rPr>
                <w:rFonts w:ascii="Arial" w:hAnsi="Arial" w:cs="Arial"/>
              </w:rPr>
            </w:pPr>
          </w:p>
        </w:tc>
      </w:tr>
      <w:tr w:rsidR="007B16EE" w:rsidRPr="003223BC" w14:paraId="670DBCC0" w14:textId="77777777" w:rsidTr="002C074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8A12015" w14:textId="77777777" w:rsidR="007B16EE" w:rsidRPr="004B1590" w:rsidRDefault="007B16EE" w:rsidP="002C0740">
            <w:pPr>
              <w:tabs>
                <w:tab w:val="left" w:pos="-1440"/>
              </w:tabs>
              <w:snapToGrid w:val="0"/>
              <w:jc w:val="both"/>
              <w:rPr>
                <w:rFonts w:ascii="Arial" w:hAnsi="Arial" w:cs="Arial"/>
                <w:b/>
                <w:spacing w:val="-2"/>
                <w:sz w:val="22"/>
              </w:rPr>
            </w:pPr>
            <w:r w:rsidRPr="004B1590">
              <w:rPr>
                <w:rFonts w:ascii="Arial" w:hAnsi="Arial" w:cs="Arial"/>
                <w:b/>
                <w:spacing w:val="-2"/>
                <w:sz w:val="22"/>
              </w:rPr>
              <w:t>Código Swift o ABA del 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285885B2" w14:textId="77777777" w:rsidR="007B16EE" w:rsidRPr="003223BC" w:rsidRDefault="007B16EE" w:rsidP="002C0740">
            <w:pPr>
              <w:tabs>
                <w:tab w:val="left" w:pos="-1440"/>
              </w:tabs>
              <w:snapToGrid w:val="0"/>
              <w:jc w:val="both"/>
              <w:rPr>
                <w:rFonts w:ascii="Arial" w:hAnsi="Arial" w:cs="Arial"/>
              </w:rPr>
            </w:pPr>
          </w:p>
        </w:tc>
      </w:tr>
    </w:tbl>
    <w:p w14:paraId="150F0FB5" w14:textId="77777777" w:rsidR="007B16EE" w:rsidRPr="003223BC" w:rsidRDefault="007B16EE" w:rsidP="007B16EE">
      <w:pPr>
        <w:widowControl w:val="0"/>
        <w:jc w:val="both"/>
        <w:rPr>
          <w:rFonts w:ascii="Arial" w:hAnsi="Arial" w:cs="Arial"/>
          <w:color w:val="222222"/>
          <w:lang w:val="es-EC"/>
        </w:rPr>
      </w:pPr>
    </w:p>
    <w:p w14:paraId="7DDA5330" w14:textId="77777777" w:rsidR="007B16EE" w:rsidRPr="003223BC" w:rsidRDefault="007B16EE" w:rsidP="007B16EE">
      <w:pPr>
        <w:widowControl w:val="0"/>
        <w:jc w:val="both"/>
        <w:rPr>
          <w:rFonts w:ascii="Arial" w:hAnsi="Arial" w:cs="Arial"/>
          <w:i/>
          <w:color w:val="222222"/>
          <w:lang w:val="es-EC"/>
        </w:rPr>
      </w:pPr>
      <w:r w:rsidRPr="003223BC">
        <w:rPr>
          <w:rFonts w:ascii="Arial" w:hAnsi="Arial" w:cs="Arial"/>
          <w:i/>
          <w:color w:val="222222"/>
          <w:lang w:val="es-EC"/>
        </w:rPr>
        <w:t xml:space="preserve">Nota: La información que acredita al Banco Intermediario es obligatoria. </w:t>
      </w:r>
    </w:p>
    <w:p w14:paraId="3BB660BC" w14:textId="77777777" w:rsidR="007B16EE" w:rsidRPr="003223BC" w:rsidRDefault="007B16EE" w:rsidP="007B16EE">
      <w:pPr>
        <w:widowControl w:val="0"/>
        <w:jc w:val="both"/>
        <w:rPr>
          <w:rFonts w:ascii="Arial" w:hAnsi="Arial" w:cs="Arial"/>
          <w:color w:val="222222"/>
          <w:lang w:val="es-EC"/>
        </w:rPr>
      </w:pPr>
    </w:p>
    <w:p w14:paraId="5EA9CF5B" w14:textId="77777777" w:rsidR="007B16EE" w:rsidRDefault="007B16EE" w:rsidP="007B16EE">
      <w:pPr>
        <w:widowControl w:val="0"/>
        <w:jc w:val="both"/>
        <w:rPr>
          <w:rFonts w:ascii="Arial" w:hAnsi="Arial" w:cs="Arial"/>
          <w:color w:val="222222"/>
          <w:lang w:val="es-EC"/>
        </w:rPr>
      </w:pPr>
    </w:p>
    <w:p w14:paraId="3384C5B4" w14:textId="77777777" w:rsidR="007B16EE" w:rsidRPr="003223BC" w:rsidRDefault="007B16EE" w:rsidP="007B16EE">
      <w:pPr>
        <w:widowControl w:val="0"/>
        <w:jc w:val="both"/>
        <w:rPr>
          <w:rFonts w:ascii="Arial" w:hAnsi="Arial" w:cs="Arial"/>
          <w:color w:val="222222"/>
          <w:lang w:val="es-EC"/>
        </w:rPr>
      </w:pPr>
    </w:p>
    <w:p w14:paraId="07A15699" w14:textId="77777777" w:rsidR="007B16EE" w:rsidRPr="003223BC" w:rsidRDefault="007B16EE" w:rsidP="007B16EE">
      <w:pPr>
        <w:widowControl w:val="0"/>
        <w:jc w:val="both"/>
        <w:rPr>
          <w:rFonts w:ascii="Arial" w:hAnsi="Arial" w:cs="Arial"/>
          <w:color w:val="222222"/>
          <w:lang w:val="es-EC"/>
        </w:rPr>
      </w:pPr>
    </w:p>
    <w:p w14:paraId="5383D4A4" w14:textId="77777777" w:rsidR="007B16EE" w:rsidRPr="004B1590" w:rsidRDefault="007B16EE" w:rsidP="007B16EE">
      <w:pPr>
        <w:widowControl w:val="0"/>
        <w:jc w:val="center"/>
        <w:rPr>
          <w:rFonts w:ascii="Arial" w:hAnsi="Arial" w:cs="Arial"/>
          <w:b/>
          <w:color w:val="222222"/>
          <w:highlight w:val="yellow"/>
          <w:lang w:val="es-EC"/>
        </w:rPr>
      </w:pPr>
      <w:r>
        <w:rPr>
          <w:rFonts w:ascii="Arial" w:hAnsi="Arial" w:cs="Arial"/>
          <w:color w:val="222222"/>
          <w:lang w:val="es-EC"/>
        </w:rPr>
        <w:t>_________________________________</w:t>
      </w:r>
      <w:r w:rsidRPr="003223BC">
        <w:rPr>
          <w:rFonts w:ascii="Arial" w:hAnsi="Arial" w:cs="Arial"/>
          <w:color w:val="222222"/>
          <w:lang w:val="es-EC"/>
        </w:rPr>
        <w:br/>
      </w:r>
      <w:r w:rsidRPr="004B1590">
        <w:rPr>
          <w:rFonts w:ascii="Arial" w:hAnsi="Arial" w:cs="Arial"/>
          <w:b/>
          <w:color w:val="222222"/>
          <w:highlight w:val="yellow"/>
          <w:lang w:val="es-EC"/>
        </w:rPr>
        <w:t>FIRMA DEL REPRESENTANTE</w:t>
      </w:r>
    </w:p>
    <w:p w14:paraId="0381861A" w14:textId="77777777" w:rsidR="007B16EE" w:rsidRPr="00D30809" w:rsidRDefault="007B16EE" w:rsidP="007B16EE">
      <w:pPr>
        <w:widowControl w:val="0"/>
        <w:jc w:val="center"/>
        <w:rPr>
          <w:rFonts w:ascii="Arial" w:hAnsi="Arial" w:cs="Arial"/>
          <w:b/>
          <w:color w:val="222222"/>
          <w:lang w:val="es-EC"/>
        </w:rPr>
      </w:pPr>
      <w:r w:rsidRPr="004B1590">
        <w:rPr>
          <w:rFonts w:ascii="Arial" w:hAnsi="Arial" w:cs="Arial"/>
          <w:b/>
          <w:color w:val="222222"/>
          <w:highlight w:val="yellow"/>
          <w:lang w:val="es-EC"/>
        </w:rPr>
        <w:t>LEGAL DEL OFERENTE</w:t>
      </w:r>
    </w:p>
    <w:p w14:paraId="1B0243DA" w14:textId="77777777" w:rsidR="007B16EE" w:rsidRPr="003223BC" w:rsidRDefault="007B16EE" w:rsidP="007B16EE">
      <w:pPr>
        <w:widowControl w:val="0"/>
        <w:jc w:val="both"/>
        <w:rPr>
          <w:rFonts w:ascii="Arial" w:hAnsi="Arial" w:cs="Arial"/>
          <w:color w:val="222222"/>
          <w:lang w:val="es-EC"/>
        </w:rPr>
      </w:pPr>
    </w:p>
    <w:p w14:paraId="40F1C2B5" w14:textId="77777777" w:rsidR="007B16EE" w:rsidRPr="003223BC" w:rsidRDefault="007B16EE" w:rsidP="007B16EE">
      <w:pPr>
        <w:spacing w:after="160" w:line="259" w:lineRule="auto"/>
        <w:rPr>
          <w:rFonts w:ascii="Arial" w:hAnsi="Arial" w:cs="Arial"/>
          <w:color w:val="222222"/>
          <w:lang w:val="es-EC"/>
        </w:rPr>
      </w:pPr>
      <w:r>
        <w:rPr>
          <w:rFonts w:ascii="Arial" w:hAnsi="Arial" w:cs="Arial"/>
          <w:color w:val="222222"/>
          <w:lang w:val="es-EC"/>
        </w:rPr>
        <w:br w:type="page"/>
      </w:r>
    </w:p>
    <w:p w14:paraId="15C782A8" w14:textId="77777777" w:rsidR="007B16EE" w:rsidRPr="003223BC" w:rsidRDefault="007B16EE" w:rsidP="007B16EE">
      <w:pPr>
        <w:widowControl w:val="0"/>
        <w:jc w:val="both"/>
        <w:rPr>
          <w:rFonts w:ascii="Arial" w:hAnsi="Arial" w:cs="Arial"/>
          <w:color w:val="222222"/>
          <w:lang w:val="es-EC"/>
        </w:rPr>
      </w:pPr>
    </w:p>
    <w:p w14:paraId="21EC25E6" w14:textId="19630B99" w:rsidR="007B16EE" w:rsidRPr="003223BC" w:rsidRDefault="008B49BC" w:rsidP="007B16EE">
      <w:pPr>
        <w:suppressAutoHyphens/>
        <w:ind w:left="15" w:right="45"/>
        <w:rPr>
          <w:rFonts w:ascii="Arial" w:eastAsia="Times New Roman" w:hAnsi="Arial" w:cs="Arial"/>
          <w:b/>
          <w:lang w:eastAsia="hi-IN" w:bidi="hi-IN"/>
        </w:rPr>
      </w:pPr>
      <w:r>
        <w:rPr>
          <w:rFonts w:ascii="Arial" w:eastAsia="Times New Roman" w:hAnsi="Arial" w:cs="Arial"/>
          <w:b/>
          <w:lang w:eastAsia="hi-IN" w:bidi="hi-IN"/>
        </w:rPr>
        <w:t>3.</w:t>
      </w:r>
      <w:r w:rsidR="007B16EE" w:rsidRPr="003223BC">
        <w:rPr>
          <w:rFonts w:ascii="Arial" w:eastAsia="Times New Roman" w:hAnsi="Arial" w:cs="Arial"/>
          <w:b/>
          <w:lang w:eastAsia="hi-IN" w:bidi="hi-IN"/>
        </w:rPr>
        <w:tab/>
        <w:t>TABLA DE CANTIDADES Y PRECIOS</w:t>
      </w:r>
    </w:p>
    <w:p w14:paraId="7B76AB3D" w14:textId="77777777" w:rsidR="007B16EE" w:rsidRPr="003223BC" w:rsidRDefault="007B16EE" w:rsidP="007B16EE">
      <w:pPr>
        <w:suppressAutoHyphens/>
        <w:ind w:right="45"/>
        <w:rPr>
          <w:rFonts w:ascii="Arial" w:eastAsia="Times New Roman" w:hAnsi="Arial" w:cs="Arial"/>
          <w:b/>
          <w:lang w:eastAsia="hi-IN" w:bidi="hi-IN"/>
        </w:rPr>
      </w:pPr>
    </w:p>
    <w:p w14:paraId="12943654" w14:textId="77777777" w:rsidR="007B16EE" w:rsidRPr="003223BC" w:rsidRDefault="007B16EE" w:rsidP="007B16EE">
      <w:pPr>
        <w:suppressAutoHyphens/>
        <w:ind w:left="15" w:right="45"/>
        <w:jc w:val="both"/>
        <w:rPr>
          <w:rFonts w:ascii="Arial" w:eastAsia="Times New Roman" w:hAnsi="Arial" w:cs="Arial"/>
          <w:lang w:eastAsia="hi-IN" w:bidi="hi-IN"/>
        </w:rPr>
      </w:pPr>
      <w:r w:rsidRPr="003223BC">
        <w:rPr>
          <w:rFonts w:ascii="Arial" w:eastAsia="Times New Roman" w:hAnsi="Arial" w:cs="Arial"/>
          <w:lang w:eastAsia="hi-IN" w:bidi="hi-IN"/>
        </w:rPr>
        <w:t xml:space="preserve">Los precios ofertados en el presente proceso de contratación son los siguientes: </w:t>
      </w:r>
    </w:p>
    <w:p w14:paraId="5AF4EF09" w14:textId="77777777" w:rsidR="007B16EE" w:rsidRPr="003223BC" w:rsidRDefault="007B16EE" w:rsidP="007B16EE">
      <w:pPr>
        <w:suppressAutoHyphens/>
        <w:ind w:left="15" w:right="45"/>
        <w:rPr>
          <w:rFonts w:ascii="Arial" w:eastAsia="Times New Roman" w:hAnsi="Arial" w:cs="Arial"/>
          <w:b/>
          <w:spacing w:val="-3"/>
          <w:lang w:eastAsia="hi-IN" w:bidi="hi-I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92"/>
        <w:gridCol w:w="1024"/>
        <w:gridCol w:w="1235"/>
        <w:gridCol w:w="1114"/>
        <w:gridCol w:w="1529"/>
      </w:tblGrid>
      <w:tr w:rsidR="007B16EE" w:rsidRPr="003223BC" w14:paraId="11C56216" w14:textId="77777777" w:rsidTr="002C0740">
        <w:trPr>
          <w:trHeight w:val="594"/>
          <w:jc w:val="center"/>
        </w:trPr>
        <w:tc>
          <w:tcPr>
            <w:tcW w:w="2114" w:type="pct"/>
            <w:shd w:val="clear" w:color="auto" w:fill="A6A6A6" w:themeFill="background1" w:themeFillShade="A6"/>
            <w:vAlign w:val="center"/>
          </w:tcPr>
          <w:p w14:paraId="018300CB"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Descripción del bien o servicio</w:t>
            </w:r>
          </w:p>
        </w:tc>
        <w:tc>
          <w:tcPr>
            <w:tcW w:w="603" w:type="pct"/>
            <w:shd w:val="clear" w:color="auto" w:fill="A6A6A6" w:themeFill="background1" w:themeFillShade="A6"/>
            <w:vAlign w:val="center"/>
          </w:tcPr>
          <w:p w14:paraId="19C21B07"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Unidad</w:t>
            </w:r>
          </w:p>
        </w:tc>
        <w:tc>
          <w:tcPr>
            <w:tcW w:w="727" w:type="pct"/>
            <w:shd w:val="clear" w:color="auto" w:fill="A6A6A6" w:themeFill="background1" w:themeFillShade="A6"/>
            <w:vAlign w:val="center"/>
          </w:tcPr>
          <w:p w14:paraId="4693A69F"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Cantidad</w:t>
            </w:r>
          </w:p>
        </w:tc>
        <w:tc>
          <w:tcPr>
            <w:tcW w:w="656" w:type="pct"/>
            <w:shd w:val="clear" w:color="auto" w:fill="A6A6A6" w:themeFill="background1" w:themeFillShade="A6"/>
            <w:vAlign w:val="center"/>
          </w:tcPr>
          <w:p w14:paraId="296C0741"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Precio</w:t>
            </w:r>
          </w:p>
          <w:p w14:paraId="305F108C"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Unitario</w:t>
            </w:r>
          </w:p>
        </w:tc>
        <w:tc>
          <w:tcPr>
            <w:tcW w:w="900" w:type="pct"/>
            <w:shd w:val="clear" w:color="auto" w:fill="A6A6A6" w:themeFill="background1" w:themeFillShade="A6"/>
            <w:vAlign w:val="center"/>
          </w:tcPr>
          <w:p w14:paraId="4A0A8CB9" w14:textId="77777777" w:rsidR="007B16EE" w:rsidRPr="003223BC" w:rsidRDefault="007B16EE" w:rsidP="002C0740">
            <w:pPr>
              <w:jc w:val="center"/>
              <w:rPr>
                <w:rFonts w:ascii="Arial" w:eastAsia="Times New Roman" w:hAnsi="Arial" w:cs="Arial"/>
                <w:b/>
                <w:spacing w:val="-2"/>
                <w:lang w:eastAsia="es-EC"/>
              </w:rPr>
            </w:pPr>
            <w:r w:rsidRPr="003223BC">
              <w:rPr>
                <w:rFonts w:ascii="Arial" w:eastAsia="Times New Roman" w:hAnsi="Arial" w:cs="Arial"/>
                <w:b/>
                <w:spacing w:val="-2"/>
                <w:lang w:eastAsia="es-EC"/>
              </w:rPr>
              <w:t>Precio Total</w:t>
            </w:r>
          </w:p>
        </w:tc>
      </w:tr>
      <w:tr w:rsidR="007B16EE" w:rsidRPr="003223BC" w14:paraId="668AC5B2" w14:textId="77777777" w:rsidTr="002C0740">
        <w:trPr>
          <w:trHeight w:val="313"/>
          <w:jc w:val="center"/>
        </w:trPr>
        <w:tc>
          <w:tcPr>
            <w:tcW w:w="2114" w:type="pct"/>
            <w:shd w:val="clear" w:color="auto" w:fill="auto"/>
          </w:tcPr>
          <w:p w14:paraId="5C50A767" w14:textId="77777777" w:rsidR="007B16EE" w:rsidRPr="003223BC" w:rsidRDefault="007B16EE" w:rsidP="002C0740">
            <w:pPr>
              <w:jc w:val="both"/>
              <w:rPr>
                <w:rFonts w:ascii="Arial" w:eastAsia="Times New Roman" w:hAnsi="Arial" w:cs="Arial"/>
                <w:b/>
                <w:spacing w:val="-2"/>
                <w:lang w:eastAsia="es-EC"/>
              </w:rPr>
            </w:pPr>
          </w:p>
        </w:tc>
        <w:tc>
          <w:tcPr>
            <w:tcW w:w="603" w:type="pct"/>
            <w:shd w:val="clear" w:color="auto" w:fill="auto"/>
          </w:tcPr>
          <w:p w14:paraId="1D330A37" w14:textId="77777777" w:rsidR="007B16EE" w:rsidRPr="003223BC" w:rsidRDefault="007B16EE" w:rsidP="002C0740">
            <w:pPr>
              <w:jc w:val="both"/>
              <w:rPr>
                <w:rFonts w:ascii="Arial" w:eastAsia="Times New Roman" w:hAnsi="Arial" w:cs="Arial"/>
                <w:b/>
                <w:spacing w:val="-2"/>
                <w:lang w:eastAsia="es-EC"/>
              </w:rPr>
            </w:pPr>
          </w:p>
        </w:tc>
        <w:tc>
          <w:tcPr>
            <w:tcW w:w="727" w:type="pct"/>
            <w:shd w:val="clear" w:color="auto" w:fill="auto"/>
          </w:tcPr>
          <w:p w14:paraId="4A1B93C1" w14:textId="77777777" w:rsidR="007B16EE" w:rsidRPr="003223BC" w:rsidRDefault="007B16EE" w:rsidP="002C0740">
            <w:pPr>
              <w:jc w:val="both"/>
              <w:rPr>
                <w:rFonts w:ascii="Arial" w:eastAsia="Times New Roman" w:hAnsi="Arial" w:cs="Arial"/>
                <w:b/>
                <w:spacing w:val="-2"/>
                <w:lang w:eastAsia="es-EC"/>
              </w:rPr>
            </w:pPr>
          </w:p>
        </w:tc>
        <w:tc>
          <w:tcPr>
            <w:tcW w:w="656" w:type="pct"/>
            <w:shd w:val="clear" w:color="auto" w:fill="auto"/>
          </w:tcPr>
          <w:p w14:paraId="1F0040A9" w14:textId="77777777" w:rsidR="007B16EE" w:rsidRPr="003223BC" w:rsidRDefault="007B16EE" w:rsidP="002C0740">
            <w:pPr>
              <w:jc w:val="both"/>
              <w:rPr>
                <w:rFonts w:ascii="Arial" w:eastAsia="Times New Roman" w:hAnsi="Arial" w:cs="Arial"/>
                <w:b/>
                <w:spacing w:val="-2"/>
                <w:lang w:eastAsia="es-EC"/>
              </w:rPr>
            </w:pPr>
          </w:p>
        </w:tc>
        <w:tc>
          <w:tcPr>
            <w:tcW w:w="900" w:type="pct"/>
            <w:shd w:val="clear" w:color="auto" w:fill="auto"/>
          </w:tcPr>
          <w:p w14:paraId="67BD5C4C" w14:textId="77777777" w:rsidR="007B16EE" w:rsidRPr="003223BC" w:rsidRDefault="007B16EE" w:rsidP="002C0740">
            <w:pPr>
              <w:jc w:val="both"/>
              <w:rPr>
                <w:rFonts w:ascii="Arial" w:eastAsia="Times New Roman" w:hAnsi="Arial" w:cs="Arial"/>
                <w:b/>
                <w:spacing w:val="-2"/>
                <w:lang w:eastAsia="es-EC"/>
              </w:rPr>
            </w:pPr>
          </w:p>
        </w:tc>
      </w:tr>
      <w:tr w:rsidR="007B16EE" w:rsidRPr="003223BC" w14:paraId="4DF19F1D" w14:textId="77777777" w:rsidTr="002C0740">
        <w:trPr>
          <w:trHeight w:val="296"/>
          <w:jc w:val="center"/>
        </w:trPr>
        <w:tc>
          <w:tcPr>
            <w:tcW w:w="2114" w:type="pct"/>
            <w:shd w:val="clear" w:color="auto" w:fill="auto"/>
          </w:tcPr>
          <w:p w14:paraId="74CF21B1" w14:textId="77777777" w:rsidR="007B16EE" w:rsidRPr="003223BC" w:rsidRDefault="007B16EE" w:rsidP="002C0740">
            <w:pPr>
              <w:jc w:val="both"/>
              <w:rPr>
                <w:rFonts w:ascii="Arial" w:eastAsia="Times New Roman" w:hAnsi="Arial" w:cs="Arial"/>
                <w:b/>
                <w:spacing w:val="-2"/>
                <w:lang w:eastAsia="es-EC"/>
              </w:rPr>
            </w:pPr>
          </w:p>
        </w:tc>
        <w:tc>
          <w:tcPr>
            <w:tcW w:w="603" w:type="pct"/>
            <w:shd w:val="clear" w:color="auto" w:fill="auto"/>
          </w:tcPr>
          <w:p w14:paraId="494C6FF2" w14:textId="77777777" w:rsidR="007B16EE" w:rsidRPr="003223BC" w:rsidRDefault="007B16EE" w:rsidP="002C0740">
            <w:pPr>
              <w:jc w:val="both"/>
              <w:rPr>
                <w:rFonts w:ascii="Arial" w:eastAsia="Times New Roman" w:hAnsi="Arial" w:cs="Arial"/>
                <w:b/>
                <w:spacing w:val="-2"/>
                <w:lang w:eastAsia="es-EC"/>
              </w:rPr>
            </w:pPr>
          </w:p>
        </w:tc>
        <w:tc>
          <w:tcPr>
            <w:tcW w:w="727" w:type="pct"/>
            <w:shd w:val="clear" w:color="auto" w:fill="auto"/>
          </w:tcPr>
          <w:p w14:paraId="146F7F71" w14:textId="77777777" w:rsidR="007B16EE" w:rsidRPr="003223BC" w:rsidRDefault="007B16EE" w:rsidP="002C0740">
            <w:pPr>
              <w:jc w:val="both"/>
              <w:rPr>
                <w:rFonts w:ascii="Arial" w:eastAsia="Times New Roman" w:hAnsi="Arial" w:cs="Arial"/>
                <w:b/>
                <w:spacing w:val="-2"/>
                <w:lang w:eastAsia="es-EC"/>
              </w:rPr>
            </w:pPr>
          </w:p>
        </w:tc>
        <w:tc>
          <w:tcPr>
            <w:tcW w:w="656" w:type="pct"/>
            <w:shd w:val="clear" w:color="auto" w:fill="auto"/>
          </w:tcPr>
          <w:p w14:paraId="1478D471" w14:textId="77777777" w:rsidR="007B16EE" w:rsidRPr="003223BC" w:rsidRDefault="007B16EE" w:rsidP="002C0740">
            <w:pPr>
              <w:jc w:val="both"/>
              <w:rPr>
                <w:rFonts w:ascii="Arial" w:eastAsia="Times New Roman" w:hAnsi="Arial" w:cs="Arial"/>
                <w:b/>
                <w:spacing w:val="-2"/>
                <w:lang w:eastAsia="es-EC"/>
              </w:rPr>
            </w:pPr>
          </w:p>
        </w:tc>
        <w:tc>
          <w:tcPr>
            <w:tcW w:w="900" w:type="pct"/>
            <w:shd w:val="clear" w:color="auto" w:fill="auto"/>
          </w:tcPr>
          <w:p w14:paraId="7A7AA3FA" w14:textId="77777777" w:rsidR="007B16EE" w:rsidRPr="003223BC" w:rsidRDefault="007B16EE" w:rsidP="002C0740">
            <w:pPr>
              <w:jc w:val="both"/>
              <w:rPr>
                <w:rFonts w:ascii="Arial" w:eastAsia="Times New Roman" w:hAnsi="Arial" w:cs="Arial"/>
                <w:b/>
                <w:spacing w:val="-2"/>
                <w:lang w:eastAsia="es-EC"/>
              </w:rPr>
            </w:pPr>
          </w:p>
        </w:tc>
      </w:tr>
      <w:tr w:rsidR="007B16EE" w:rsidRPr="003223BC" w14:paraId="29CE8819" w14:textId="77777777" w:rsidTr="002C0740">
        <w:trPr>
          <w:trHeight w:val="280"/>
          <w:jc w:val="center"/>
        </w:trPr>
        <w:tc>
          <w:tcPr>
            <w:tcW w:w="2114" w:type="pct"/>
            <w:shd w:val="clear" w:color="auto" w:fill="auto"/>
          </w:tcPr>
          <w:p w14:paraId="4971E796" w14:textId="77777777" w:rsidR="007B16EE" w:rsidRPr="003223BC" w:rsidRDefault="007B16EE" w:rsidP="002C0740">
            <w:pPr>
              <w:jc w:val="both"/>
              <w:rPr>
                <w:rFonts w:ascii="Arial" w:eastAsia="Times New Roman" w:hAnsi="Arial" w:cs="Arial"/>
                <w:b/>
                <w:spacing w:val="-2"/>
                <w:lang w:eastAsia="es-EC"/>
              </w:rPr>
            </w:pPr>
          </w:p>
        </w:tc>
        <w:tc>
          <w:tcPr>
            <w:tcW w:w="603" w:type="pct"/>
            <w:shd w:val="clear" w:color="auto" w:fill="auto"/>
          </w:tcPr>
          <w:p w14:paraId="31CE4D58" w14:textId="77777777" w:rsidR="007B16EE" w:rsidRPr="003223BC" w:rsidRDefault="007B16EE" w:rsidP="002C0740">
            <w:pPr>
              <w:jc w:val="both"/>
              <w:rPr>
                <w:rFonts w:ascii="Arial" w:eastAsia="Times New Roman" w:hAnsi="Arial" w:cs="Arial"/>
                <w:b/>
                <w:spacing w:val="-2"/>
                <w:lang w:eastAsia="es-EC"/>
              </w:rPr>
            </w:pPr>
          </w:p>
        </w:tc>
        <w:tc>
          <w:tcPr>
            <w:tcW w:w="727" w:type="pct"/>
            <w:shd w:val="clear" w:color="auto" w:fill="auto"/>
          </w:tcPr>
          <w:p w14:paraId="5279F95E" w14:textId="77777777" w:rsidR="007B16EE" w:rsidRPr="003223BC" w:rsidRDefault="007B16EE" w:rsidP="002C0740">
            <w:pPr>
              <w:jc w:val="both"/>
              <w:rPr>
                <w:rFonts w:ascii="Arial" w:eastAsia="Times New Roman" w:hAnsi="Arial" w:cs="Arial"/>
                <w:b/>
                <w:spacing w:val="-2"/>
                <w:lang w:eastAsia="es-EC"/>
              </w:rPr>
            </w:pPr>
          </w:p>
        </w:tc>
        <w:tc>
          <w:tcPr>
            <w:tcW w:w="656" w:type="pct"/>
            <w:shd w:val="clear" w:color="auto" w:fill="auto"/>
          </w:tcPr>
          <w:p w14:paraId="2C60612B" w14:textId="77777777" w:rsidR="007B16EE" w:rsidRPr="003223BC" w:rsidRDefault="007B16EE" w:rsidP="002C0740">
            <w:pPr>
              <w:jc w:val="both"/>
              <w:rPr>
                <w:rFonts w:ascii="Arial" w:eastAsia="Times New Roman" w:hAnsi="Arial" w:cs="Arial"/>
                <w:b/>
                <w:spacing w:val="-2"/>
                <w:lang w:eastAsia="es-EC"/>
              </w:rPr>
            </w:pPr>
          </w:p>
        </w:tc>
        <w:tc>
          <w:tcPr>
            <w:tcW w:w="900" w:type="pct"/>
            <w:shd w:val="clear" w:color="auto" w:fill="auto"/>
          </w:tcPr>
          <w:p w14:paraId="087C762E" w14:textId="77777777" w:rsidR="007B16EE" w:rsidRPr="003223BC" w:rsidRDefault="007B16EE" w:rsidP="002C0740">
            <w:pPr>
              <w:jc w:val="both"/>
              <w:rPr>
                <w:rFonts w:ascii="Arial" w:eastAsia="Times New Roman" w:hAnsi="Arial" w:cs="Arial"/>
                <w:b/>
                <w:spacing w:val="-2"/>
                <w:lang w:eastAsia="es-EC"/>
              </w:rPr>
            </w:pPr>
          </w:p>
        </w:tc>
      </w:tr>
    </w:tbl>
    <w:p w14:paraId="7347E233" w14:textId="77777777" w:rsidR="007B16EE" w:rsidRPr="003223BC" w:rsidRDefault="007B16EE" w:rsidP="007B16EE">
      <w:pPr>
        <w:tabs>
          <w:tab w:val="left" w:pos="-540"/>
        </w:tabs>
        <w:suppressAutoHyphens/>
        <w:ind w:right="45"/>
        <w:jc w:val="both"/>
        <w:rPr>
          <w:rFonts w:ascii="Arial" w:eastAsia="Times New Roman" w:hAnsi="Arial" w:cs="Arial"/>
          <w:b/>
          <w:spacing w:val="-3"/>
          <w:lang w:eastAsia="hi-IN" w:bidi="hi-IN"/>
        </w:rPr>
      </w:pPr>
    </w:p>
    <w:p w14:paraId="27BDA46E" w14:textId="77777777" w:rsidR="007B16EE" w:rsidRDefault="007B16EE" w:rsidP="007B16EE">
      <w:pPr>
        <w:widowControl w:val="0"/>
        <w:rPr>
          <w:rFonts w:ascii="Arial" w:hAnsi="Arial" w:cs="Arial"/>
          <w:i/>
          <w:color w:val="222222"/>
          <w:lang w:val="es-EC"/>
        </w:rPr>
      </w:pPr>
      <w:r w:rsidRPr="007C4F91">
        <w:rPr>
          <w:rFonts w:ascii="Arial" w:hAnsi="Arial" w:cs="Arial"/>
          <w:i/>
          <w:color w:val="222222"/>
          <w:highlight w:val="green"/>
          <w:lang w:val="es-EC"/>
        </w:rPr>
        <w:t>Nota: El oferente podrá adjuntar cotización y/o proforma con una diferente estructura consignando la presente información.</w:t>
      </w:r>
    </w:p>
    <w:p w14:paraId="3159EB00" w14:textId="77777777" w:rsidR="007B16EE" w:rsidRDefault="007B16EE" w:rsidP="007B16EE">
      <w:pPr>
        <w:widowControl w:val="0"/>
        <w:rPr>
          <w:rFonts w:ascii="Arial" w:hAnsi="Arial" w:cs="Arial"/>
          <w:i/>
          <w:color w:val="222222"/>
          <w:lang w:val="es-EC"/>
        </w:rPr>
      </w:pPr>
    </w:p>
    <w:p w14:paraId="61992D13" w14:textId="77777777" w:rsidR="007B16EE" w:rsidRDefault="007B16EE" w:rsidP="007B16EE">
      <w:pPr>
        <w:widowControl w:val="0"/>
        <w:rPr>
          <w:rFonts w:ascii="Arial" w:hAnsi="Arial" w:cs="Arial"/>
          <w:i/>
          <w:color w:val="222222"/>
          <w:lang w:val="es-EC"/>
        </w:rPr>
      </w:pPr>
    </w:p>
    <w:p w14:paraId="4C631615" w14:textId="77777777" w:rsidR="007B16EE" w:rsidRDefault="007B16EE" w:rsidP="007B16EE">
      <w:pPr>
        <w:widowControl w:val="0"/>
        <w:rPr>
          <w:rFonts w:ascii="Arial" w:hAnsi="Arial" w:cs="Arial"/>
          <w:i/>
          <w:color w:val="222222"/>
          <w:lang w:val="es-EC"/>
        </w:rPr>
      </w:pPr>
    </w:p>
    <w:p w14:paraId="1052F7DA" w14:textId="77777777" w:rsidR="007B16EE" w:rsidRDefault="007B16EE" w:rsidP="007B16EE">
      <w:pPr>
        <w:widowControl w:val="0"/>
        <w:rPr>
          <w:rFonts w:ascii="Arial" w:hAnsi="Arial" w:cs="Arial"/>
          <w:i/>
          <w:color w:val="222222"/>
          <w:lang w:val="es-EC"/>
        </w:rPr>
      </w:pPr>
    </w:p>
    <w:p w14:paraId="59FB1FF7" w14:textId="77777777" w:rsidR="007B16EE" w:rsidRDefault="007B16EE" w:rsidP="007B16EE">
      <w:pPr>
        <w:widowControl w:val="0"/>
        <w:rPr>
          <w:rFonts w:ascii="Arial" w:hAnsi="Arial" w:cs="Arial"/>
          <w:i/>
          <w:color w:val="222222"/>
          <w:lang w:val="es-EC"/>
        </w:rPr>
      </w:pPr>
    </w:p>
    <w:p w14:paraId="1206224C" w14:textId="77777777" w:rsidR="007B16EE" w:rsidRPr="004B1590" w:rsidRDefault="007B16EE" w:rsidP="007B16EE">
      <w:pPr>
        <w:widowControl w:val="0"/>
        <w:jc w:val="center"/>
        <w:rPr>
          <w:rFonts w:ascii="Arial" w:hAnsi="Arial" w:cs="Arial"/>
          <w:b/>
          <w:color w:val="222222"/>
          <w:highlight w:val="yellow"/>
          <w:lang w:val="es-EC"/>
        </w:rPr>
      </w:pPr>
      <w:r>
        <w:rPr>
          <w:rFonts w:ascii="Arial" w:hAnsi="Arial" w:cs="Arial"/>
          <w:color w:val="222222"/>
          <w:lang w:val="es-EC"/>
        </w:rPr>
        <w:t>_________________________________</w:t>
      </w:r>
      <w:r w:rsidRPr="003223BC">
        <w:rPr>
          <w:rFonts w:ascii="Arial" w:hAnsi="Arial" w:cs="Arial"/>
          <w:color w:val="222222"/>
          <w:lang w:val="es-EC"/>
        </w:rPr>
        <w:br/>
      </w:r>
      <w:r w:rsidRPr="004B1590">
        <w:rPr>
          <w:rFonts w:ascii="Arial" w:hAnsi="Arial" w:cs="Arial"/>
          <w:b/>
          <w:color w:val="222222"/>
          <w:highlight w:val="yellow"/>
          <w:lang w:val="es-EC"/>
        </w:rPr>
        <w:t>FIRMA DEL REPRESENTANTE</w:t>
      </w:r>
    </w:p>
    <w:p w14:paraId="105E6FBD" w14:textId="77777777" w:rsidR="007B16EE" w:rsidRPr="00D30809" w:rsidRDefault="007B16EE" w:rsidP="007B16EE">
      <w:pPr>
        <w:widowControl w:val="0"/>
        <w:jc w:val="center"/>
        <w:rPr>
          <w:rFonts w:ascii="Arial" w:hAnsi="Arial" w:cs="Arial"/>
          <w:b/>
          <w:color w:val="222222"/>
          <w:lang w:val="es-EC"/>
        </w:rPr>
      </w:pPr>
      <w:r w:rsidRPr="004B1590">
        <w:rPr>
          <w:rFonts w:ascii="Arial" w:hAnsi="Arial" w:cs="Arial"/>
          <w:b/>
          <w:color w:val="222222"/>
          <w:highlight w:val="yellow"/>
          <w:lang w:val="es-EC"/>
        </w:rPr>
        <w:t>LEGAL DEL OFERENTE</w:t>
      </w:r>
    </w:p>
    <w:p w14:paraId="11F16CFF" w14:textId="77777777" w:rsidR="007B16EE" w:rsidRPr="003223BC" w:rsidRDefault="007B16EE" w:rsidP="007B16EE">
      <w:pPr>
        <w:widowControl w:val="0"/>
        <w:rPr>
          <w:rFonts w:ascii="Arial" w:hAnsi="Arial" w:cs="Arial"/>
          <w:i/>
          <w:color w:val="222222"/>
          <w:lang w:val="es-EC"/>
        </w:rPr>
      </w:pPr>
    </w:p>
    <w:p w14:paraId="75EF231D" w14:textId="77777777" w:rsidR="007B16EE" w:rsidRDefault="007B16EE" w:rsidP="007B16EE">
      <w:pPr>
        <w:spacing w:after="160" w:line="259" w:lineRule="auto"/>
        <w:rPr>
          <w:rFonts w:ascii="Arial" w:eastAsia="Calibri" w:hAnsi="Arial" w:cs="Arial"/>
          <w:lang w:val="es-EC" w:eastAsia="hi-IN" w:bidi="hi-IN"/>
        </w:rPr>
      </w:pPr>
      <w:r>
        <w:rPr>
          <w:rFonts w:ascii="Arial" w:hAnsi="Arial" w:cs="Arial"/>
          <w:lang w:eastAsia="hi-IN" w:bidi="hi-IN"/>
        </w:rPr>
        <w:br w:type="page"/>
      </w:r>
    </w:p>
    <w:p w14:paraId="7222FD61" w14:textId="77777777" w:rsidR="007B16EE" w:rsidRPr="003223BC" w:rsidRDefault="007B16EE" w:rsidP="007B16EE">
      <w:pPr>
        <w:pStyle w:val="Sinespaciado"/>
        <w:rPr>
          <w:rFonts w:ascii="Arial" w:hAnsi="Arial" w:cs="Arial"/>
          <w:sz w:val="24"/>
          <w:szCs w:val="24"/>
          <w:lang w:eastAsia="hi-IN" w:bidi="hi-IN"/>
        </w:rPr>
      </w:pPr>
    </w:p>
    <w:p w14:paraId="435F572B" w14:textId="6456E320" w:rsidR="007B16EE" w:rsidRPr="003223BC" w:rsidRDefault="007B16EE" w:rsidP="007B16EE">
      <w:pPr>
        <w:rPr>
          <w:rFonts w:ascii="Arial" w:eastAsia="Times New Roman" w:hAnsi="Arial" w:cs="Arial"/>
          <w:b/>
          <w:lang w:eastAsia="hi-IN" w:bidi="hi-IN"/>
        </w:rPr>
      </w:pPr>
      <w:r w:rsidRPr="003223BC">
        <w:rPr>
          <w:rFonts w:ascii="Arial" w:eastAsia="Times New Roman" w:hAnsi="Arial" w:cs="Arial"/>
          <w:b/>
          <w:spacing w:val="-2"/>
          <w:lang w:eastAsia="hi-IN" w:bidi="hi-IN"/>
        </w:rPr>
        <w:t>4</w:t>
      </w:r>
      <w:r w:rsidR="008B49BC">
        <w:rPr>
          <w:rFonts w:ascii="Arial" w:eastAsia="Times New Roman" w:hAnsi="Arial" w:cs="Arial"/>
          <w:b/>
          <w:spacing w:val="-2"/>
          <w:lang w:eastAsia="hi-IN" w:bidi="hi-IN"/>
        </w:rPr>
        <w:t>.</w:t>
      </w:r>
      <w:r w:rsidRPr="003223BC">
        <w:rPr>
          <w:rFonts w:ascii="Arial" w:eastAsia="Times New Roman" w:hAnsi="Arial" w:cs="Arial"/>
          <w:b/>
          <w:spacing w:val="-2"/>
          <w:lang w:eastAsia="hi-IN" w:bidi="hi-IN"/>
        </w:rPr>
        <w:tab/>
      </w:r>
      <w:r w:rsidRPr="003223BC">
        <w:rPr>
          <w:rFonts w:ascii="Arial" w:hAnsi="Arial" w:cs="Arial"/>
          <w:b/>
          <w:bCs/>
        </w:rPr>
        <w:t xml:space="preserve">COMPONENTES DE LOS BIENES </w:t>
      </w:r>
      <w:r w:rsidR="00724FA2">
        <w:rPr>
          <w:rFonts w:ascii="Arial" w:hAnsi="Arial" w:cs="Arial"/>
          <w:b/>
          <w:bCs/>
        </w:rPr>
        <w:t>Y</w:t>
      </w:r>
      <w:r>
        <w:rPr>
          <w:rFonts w:ascii="Arial" w:hAnsi="Arial" w:cs="Arial"/>
          <w:b/>
          <w:bCs/>
        </w:rPr>
        <w:t xml:space="preserve"> SERVICIOS</w:t>
      </w:r>
      <w:r w:rsidRPr="003223BC">
        <w:rPr>
          <w:rFonts w:ascii="Arial" w:hAnsi="Arial" w:cs="Arial"/>
          <w:b/>
          <w:bCs/>
        </w:rPr>
        <w:t xml:space="preserve"> OFERTADOS</w:t>
      </w:r>
    </w:p>
    <w:p w14:paraId="3B9FD9DF" w14:textId="77777777" w:rsidR="007B16EE" w:rsidRPr="003223BC" w:rsidRDefault="007B16EE" w:rsidP="007B16EE">
      <w:pPr>
        <w:jc w:val="both"/>
        <w:rPr>
          <w:rFonts w:ascii="Arial" w:hAnsi="Arial" w:cs="Arial"/>
          <w:b/>
          <w:bCs/>
        </w:rPr>
      </w:pPr>
    </w:p>
    <w:p w14:paraId="7E762443" w14:textId="77777777" w:rsidR="007B16EE" w:rsidRPr="004673B5" w:rsidRDefault="007B16EE" w:rsidP="007B16EE">
      <w:pPr>
        <w:jc w:val="both"/>
        <w:rPr>
          <w:rFonts w:ascii="Arial" w:eastAsia="Times New Roman" w:hAnsi="Arial" w:cs="Arial"/>
          <w:i/>
          <w:spacing w:val="-2"/>
          <w:highlight w:val="green"/>
          <w:lang w:val="es-EC" w:eastAsia="es-EC"/>
        </w:rPr>
      </w:pPr>
      <w:r w:rsidRPr="004673B5">
        <w:rPr>
          <w:rFonts w:ascii="Arial" w:eastAsia="Times New Roman" w:hAnsi="Arial" w:cs="Arial"/>
          <w:i/>
          <w:spacing w:val="-2"/>
          <w:highlight w:val="green"/>
          <w:lang w:val="es-EC" w:eastAsia="es-EC"/>
        </w:rPr>
        <w:t xml:space="preserve">Nota: El oferente deberá detallar de forma adecuada y completa todos los bienes y servicios que ofertará en el presente proceso. </w:t>
      </w:r>
    </w:p>
    <w:p w14:paraId="155A1FE5"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3D8649EA"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63CE78E9"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030179DC"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6AACA005"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7B83DB5F"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0C83D083"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Cs w:val="24"/>
          <w:lang w:val="es-EC"/>
        </w:rPr>
      </w:pPr>
    </w:p>
    <w:p w14:paraId="37E2F4F4"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r w:rsidRPr="003223BC">
        <w:rPr>
          <w:rFonts w:cs="Arial"/>
          <w:b w:val="0"/>
          <w:spacing w:val="-3"/>
          <w:szCs w:val="24"/>
          <w:lang w:val="es-EC"/>
        </w:rPr>
        <w:t xml:space="preserve">Me comprometo a cumplir con todas y cada una de las especificaciones técnicas que se encuentran detalladas en la SECCION II de la invitación. </w:t>
      </w:r>
    </w:p>
    <w:p w14:paraId="18DBF36F"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4916A50B"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04C667EC"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4A8D82CE"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31DFE9E9"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761D57A6" w14:textId="77777777" w:rsidR="007B16EE" w:rsidRDefault="007B16EE" w:rsidP="007B16EE">
      <w:pPr>
        <w:widowControl w:val="0"/>
        <w:jc w:val="center"/>
        <w:rPr>
          <w:rFonts w:ascii="Arial" w:hAnsi="Arial" w:cs="Arial"/>
          <w:color w:val="222222"/>
          <w:lang w:val="es-EC"/>
        </w:rPr>
      </w:pPr>
      <w:r>
        <w:rPr>
          <w:rFonts w:ascii="Arial" w:hAnsi="Arial" w:cs="Arial"/>
          <w:color w:val="222222"/>
          <w:lang w:val="es-EC"/>
        </w:rPr>
        <w:t>_______________________________</w:t>
      </w:r>
    </w:p>
    <w:p w14:paraId="5EB86A7F" w14:textId="77777777" w:rsidR="007B16EE" w:rsidRPr="00E02A5F" w:rsidRDefault="007B16EE" w:rsidP="007B16EE">
      <w:pPr>
        <w:widowControl w:val="0"/>
        <w:jc w:val="center"/>
        <w:rPr>
          <w:rFonts w:ascii="Arial" w:hAnsi="Arial" w:cs="Arial"/>
          <w:b/>
          <w:color w:val="222222"/>
          <w:highlight w:val="yellow"/>
          <w:lang w:val="es-EC"/>
        </w:rPr>
      </w:pPr>
      <w:r w:rsidRPr="00E02A5F">
        <w:rPr>
          <w:rFonts w:ascii="Arial" w:hAnsi="Arial" w:cs="Arial"/>
          <w:b/>
          <w:color w:val="222222"/>
          <w:highlight w:val="yellow"/>
          <w:lang w:val="es-EC"/>
        </w:rPr>
        <w:t>FIRMA DEL REPRESENTANTE</w:t>
      </w:r>
    </w:p>
    <w:p w14:paraId="63DA7941" w14:textId="77777777" w:rsidR="007B16EE" w:rsidRPr="00E02A5F" w:rsidRDefault="007B16EE" w:rsidP="007B16EE">
      <w:pPr>
        <w:widowControl w:val="0"/>
        <w:jc w:val="center"/>
        <w:rPr>
          <w:rFonts w:ascii="Arial" w:hAnsi="Arial" w:cs="Arial"/>
          <w:b/>
          <w:color w:val="222222"/>
          <w:highlight w:val="yellow"/>
          <w:lang w:val="es-EC"/>
        </w:rPr>
      </w:pPr>
      <w:r w:rsidRPr="00E02A5F">
        <w:rPr>
          <w:rFonts w:ascii="Arial" w:hAnsi="Arial" w:cs="Arial"/>
          <w:b/>
          <w:color w:val="222222"/>
          <w:highlight w:val="yellow"/>
          <w:lang w:val="es-EC"/>
        </w:rPr>
        <w:t>LEGAL DEL OFERENTE</w:t>
      </w:r>
    </w:p>
    <w:p w14:paraId="4F6A9AC3" w14:textId="77777777" w:rsidR="007B16EE" w:rsidRPr="003223BC" w:rsidRDefault="007B16EE" w:rsidP="007B16EE">
      <w:pPr>
        <w:widowControl w:val="0"/>
        <w:jc w:val="both"/>
        <w:rPr>
          <w:rFonts w:ascii="Arial" w:hAnsi="Arial" w:cs="Arial"/>
          <w:color w:val="222222"/>
          <w:lang w:val="es-EC"/>
        </w:rPr>
      </w:pPr>
    </w:p>
    <w:p w14:paraId="47C0171C" w14:textId="77777777" w:rsidR="007B16EE" w:rsidRPr="003223BC" w:rsidRDefault="007B16EE" w:rsidP="007B16EE">
      <w:pPr>
        <w:widowControl w:val="0"/>
        <w:jc w:val="both"/>
        <w:rPr>
          <w:rFonts w:ascii="Arial" w:hAnsi="Arial" w:cs="Arial"/>
          <w:color w:val="222222"/>
          <w:lang w:val="es-EC"/>
        </w:rPr>
      </w:pPr>
    </w:p>
    <w:p w14:paraId="2F437912" w14:textId="77777777"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Cs w:val="24"/>
          <w:lang w:val="es-EC"/>
        </w:rPr>
      </w:pPr>
    </w:p>
    <w:p w14:paraId="4A887098" w14:textId="5DC5C582" w:rsidR="007B16EE"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Cs w:val="24"/>
          <w:lang w:val="es-EC"/>
        </w:rPr>
      </w:pPr>
      <w:r w:rsidRPr="003223BC">
        <w:rPr>
          <w:rFonts w:cs="Arial"/>
          <w:b w:val="0"/>
          <w:spacing w:val="-3"/>
          <w:szCs w:val="24"/>
          <w:lang w:val="es-EC"/>
        </w:rPr>
        <w:br w:type="page"/>
      </w:r>
      <w:r w:rsidRPr="003223BC">
        <w:rPr>
          <w:rFonts w:cs="Arial"/>
          <w:spacing w:val="-3"/>
          <w:szCs w:val="24"/>
          <w:lang w:val="es-EC"/>
        </w:rPr>
        <w:lastRenderedPageBreak/>
        <w:t xml:space="preserve">5. </w:t>
      </w:r>
      <w:r>
        <w:rPr>
          <w:rFonts w:cs="Arial"/>
          <w:spacing w:val="-3"/>
          <w:szCs w:val="24"/>
          <w:lang w:val="es-EC"/>
        </w:rPr>
        <w:t>EXPERIENCIA DEL OFERENTE (DETALLAR EN CASO DE REQUERIRSE)</w:t>
      </w:r>
    </w:p>
    <w:p w14:paraId="6F5454E0"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Cs w:val="24"/>
          <w:lang w:val="es-EC"/>
        </w:rPr>
      </w:pPr>
    </w:p>
    <w:p w14:paraId="11491787"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i/>
          <w:spacing w:val="-3"/>
          <w:szCs w:val="24"/>
          <w:lang w:val="es-EC"/>
        </w:rPr>
      </w:pPr>
      <w:r w:rsidRPr="004673B5">
        <w:rPr>
          <w:rFonts w:cs="Arial"/>
          <w:b w:val="0"/>
          <w:i/>
          <w:spacing w:val="-3"/>
          <w:szCs w:val="24"/>
          <w:highlight w:val="green"/>
          <w:lang w:val="es-EC"/>
        </w:rPr>
        <w:t>Detallar preciso y claro si ha sido requerida la experiencia general y específica para completar los términos del presente proceso.  Cada experiencia debe ser soportada con el contrato o Actas de entrega recepción.</w:t>
      </w:r>
    </w:p>
    <w:p w14:paraId="3C185D27" w14:textId="77777777" w:rsidR="007B16EE" w:rsidRDefault="007B16EE"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i/>
          <w:spacing w:val="-3"/>
          <w:szCs w:val="24"/>
          <w:lang w:val="es-EC"/>
        </w:rPr>
      </w:pPr>
    </w:p>
    <w:p w14:paraId="376BF88F" w14:textId="3C610C02" w:rsidR="00724FA2" w:rsidRPr="00724FA2" w:rsidRDefault="00724FA2" w:rsidP="007B16EE">
      <w:pPr>
        <w:pStyle w:val="xl25"/>
        <w:shd w:val="clear" w:color="auto" w:fill="auto"/>
        <w:tabs>
          <w:tab w:val="left" w:pos="-540"/>
          <w:tab w:val="left" w:pos="3036"/>
          <w:tab w:val="left" w:pos="3274"/>
          <w:tab w:val="left" w:pos="3631"/>
          <w:tab w:val="left" w:pos="3869"/>
        </w:tabs>
        <w:spacing w:before="0" w:after="0"/>
        <w:ind w:right="45"/>
        <w:jc w:val="both"/>
        <w:rPr>
          <w:rFonts w:cs="Arial"/>
          <w:bCs/>
          <w:i/>
          <w:spacing w:val="-3"/>
          <w:szCs w:val="24"/>
          <w:lang w:val="es-EC"/>
        </w:rPr>
      </w:pPr>
      <w:r w:rsidRPr="00724FA2">
        <w:rPr>
          <w:rFonts w:cs="Arial"/>
          <w:bCs/>
          <w:i/>
          <w:spacing w:val="-3"/>
          <w:szCs w:val="24"/>
          <w:lang w:val="es-EC"/>
        </w:rPr>
        <w:t xml:space="preserve">Experiencia General </w:t>
      </w:r>
    </w:p>
    <w:p w14:paraId="630398B6" w14:textId="77777777" w:rsidR="00724FA2" w:rsidRPr="004673B5" w:rsidRDefault="00724FA2" w:rsidP="007B16EE">
      <w:pPr>
        <w:pStyle w:val="xl25"/>
        <w:shd w:val="clear" w:color="auto" w:fill="auto"/>
        <w:tabs>
          <w:tab w:val="left" w:pos="-540"/>
          <w:tab w:val="left" w:pos="3036"/>
          <w:tab w:val="left" w:pos="3274"/>
          <w:tab w:val="left" w:pos="3631"/>
          <w:tab w:val="left" w:pos="3869"/>
        </w:tabs>
        <w:spacing w:before="0" w:after="0"/>
        <w:ind w:right="45"/>
        <w:jc w:val="both"/>
        <w:rPr>
          <w:rFonts w:cs="Arial"/>
          <w:b w:val="0"/>
          <w:i/>
          <w:spacing w:val="-3"/>
          <w:szCs w:val="24"/>
          <w:lang w:val="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1633"/>
        <w:gridCol w:w="2219"/>
        <w:gridCol w:w="1646"/>
        <w:gridCol w:w="992"/>
        <w:gridCol w:w="1407"/>
      </w:tblGrid>
      <w:tr w:rsidR="007B16EE" w:rsidRPr="00876F3D" w14:paraId="28293A2C" w14:textId="77777777" w:rsidTr="002C0740">
        <w:trPr>
          <w:jc w:val="center"/>
        </w:trPr>
        <w:tc>
          <w:tcPr>
            <w:tcW w:w="352" w:type="pct"/>
            <w:shd w:val="clear" w:color="auto" w:fill="A6A6A6" w:themeFill="background1" w:themeFillShade="A6"/>
          </w:tcPr>
          <w:p w14:paraId="0DBA631C" w14:textId="77777777" w:rsidR="007B16EE" w:rsidRPr="00876F3D" w:rsidRDefault="007B16EE" w:rsidP="002C0740">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No.</w:t>
            </w:r>
          </w:p>
        </w:tc>
        <w:tc>
          <w:tcPr>
            <w:tcW w:w="961" w:type="pct"/>
            <w:shd w:val="clear" w:color="auto" w:fill="A6A6A6" w:themeFill="background1" w:themeFillShade="A6"/>
          </w:tcPr>
          <w:p w14:paraId="4278D6A7" w14:textId="77777777" w:rsidR="007B16EE" w:rsidRDefault="007B16EE" w:rsidP="002C0740">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 xml:space="preserve">Tipo (General/ </w:t>
            </w:r>
            <w:proofErr w:type="spellStart"/>
            <w:r>
              <w:rPr>
                <w:rFonts w:ascii="Arial" w:eastAsia="Times New Roman" w:hAnsi="Arial" w:cs="Arial"/>
                <w:b/>
                <w:spacing w:val="-2"/>
                <w:lang w:val="en-US" w:eastAsia="es-EC"/>
              </w:rPr>
              <w:t>Específica</w:t>
            </w:r>
            <w:proofErr w:type="spellEnd"/>
            <w:r>
              <w:rPr>
                <w:rFonts w:ascii="Arial" w:eastAsia="Times New Roman" w:hAnsi="Arial" w:cs="Arial"/>
                <w:b/>
                <w:spacing w:val="-2"/>
                <w:lang w:val="en-US" w:eastAsia="es-EC"/>
              </w:rPr>
              <w:t>)</w:t>
            </w:r>
          </w:p>
        </w:tc>
        <w:tc>
          <w:tcPr>
            <w:tcW w:w="1306" w:type="pct"/>
            <w:shd w:val="clear" w:color="auto" w:fill="A6A6A6" w:themeFill="background1" w:themeFillShade="A6"/>
          </w:tcPr>
          <w:p w14:paraId="30CFA853" w14:textId="77777777" w:rsidR="007B16EE" w:rsidRPr="00876F3D" w:rsidRDefault="007B16EE" w:rsidP="002C0740">
            <w:pPr>
              <w:widowControl w:val="0"/>
              <w:jc w:val="center"/>
              <w:rPr>
                <w:rFonts w:ascii="Arial" w:eastAsia="Times New Roman" w:hAnsi="Arial" w:cs="Arial"/>
                <w:b/>
                <w:spacing w:val="-2"/>
                <w:lang w:val="en-US" w:eastAsia="es-EC"/>
              </w:rPr>
            </w:pPr>
            <w:proofErr w:type="spellStart"/>
            <w:r>
              <w:rPr>
                <w:rFonts w:ascii="Arial" w:eastAsia="Times New Roman" w:hAnsi="Arial" w:cs="Arial"/>
                <w:b/>
                <w:spacing w:val="-2"/>
                <w:lang w:val="en-US" w:eastAsia="es-EC"/>
              </w:rPr>
              <w:t>Descripción</w:t>
            </w:r>
            <w:proofErr w:type="spellEnd"/>
            <w:r>
              <w:rPr>
                <w:rFonts w:ascii="Arial" w:eastAsia="Times New Roman" w:hAnsi="Arial" w:cs="Arial"/>
                <w:b/>
                <w:spacing w:val="-2"/>
                <w:lang w:val="en-US" w:eastAsia="es-EC"/>
              </w:rPr>
              <w:t xml:space="preserve"> de la </w:t>
            </w:r>
            <w:proofErr w:type="spellStart"/>
            <w:r>
              <w:rPr>
                <w:rFonts w:ascii="Arial" w:eastAsia="Times New Roman" w:hAnsi="Arial" w:cs="Arial"/>
                <w:b/>
                <w:spacing w:val="-2"/>
                <w:lang w:val="en-US" w:eastAsia="es-EC"/>
              </w:rPr>
              <w:t>experiencia</w:t>
            </w:r>
            <w:proofErr w:type="spellEnd"/>
          </w:p>
        </w:tc>
        <w:tc>
          <w:tcPr>
            <w:tcW w:w="969" w:type="pct"/>
            <w:shd w:val="clear" w:color="auto" w:fill="A6A6A6" w:themeFill="background1" w:themeFillShade="A6"/>
          </w:tcPr>
          <w:p w14:paraId="297941F5" w14:textId="77777777" w:rsidR="007B16EE" w:rsidRPr="00876F3D" w:rsidRDefault="007B16EE" w:rsidP="002C0740">
            <w:pPr>
              <w:widowControl w:val="0"/>
              <w:rPr>
                <w:rFonts w:ascii="Arial" w:eastAsia="Times New Roman" w:hAnsi="Arial" w:cs="Arial"/>
                <w:b/>
                <w:spacing w:val="-2"/>
                <w:lang w:val="en-US" w:eastAsia="es-EC"/>
              </w:rPr>
            </w:pPr>
            <w:proofErr w:type="spellStart"/>
            <w:r>
              <w:rPr>
                <w:rFonts w:ascii="Arial" w:eastAsia="Times New Roman" w:hAnsi="Arial" w:cs="Arial"/>
                <w:b/>
                <w:spacing w:val="-2"/>
                <w:lang w:val="en-US" w:eastAsia="es-EC"/>
              </w:rPr>
              <w:t>Empresa</w:t>
            </w:r>
            <w:proofErr w:type="spellEnd"/>
          </w:p>
        </w:tc>
        <w:tc>
          <w:tcPr>
            <w:tcW w:w="584" w:type="pct"/>
            <w:shd w:val="clear" w:color="auto" w:fill="A6A6A6" w:themeFill="background1" w:themeFillShade="A6"/>
          </w:tcPr>
          <w:p w14:paraId="2BE42A9F" w14:textId="77777777" w:rsidR="007B16EE" w:rsidRPr="00876F3D" w:rsidRDefault="007B16EE" w:rsidP="002C0740">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Año</w:t>
            </w:r>
          </w:p>
        </w:tc>
        <w:tc>
          <w:tcPr>
            <w:tcW w:w="828" w:type="pct"/>
            <w:shd w:val="clear" w:color="auto" w:fill="A6A6A6" w:themeFill="background1" w:themeFillShade="A6"/>
          </w:tcPr>
          <w:p w14:paraId="6B43EEB3" w14:textId="77777777" w:rsidR="007B16EE" w:rsidRPr="00876F3D" w:rsidRDefault="007B16EE" w:rsidP="002C0740">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Suma total</w:t>
            </w:r>
          </w:p>
        </w:tc>
      </w:tr>
      <w:tr w:rsidR="007B16EE" w:rsidRPr="00876F3D" w14:paraId="7A471F02" w14:textId="77777777" w:rsidTr="002C0740">
        <w:trPr>
          <w:jc w:val="center"/>
        </w:trPr>
        <w:tc>
          <w:tcPr>
            <w:tcW w:w="352" w:type="pct"/>
            <w:shd w:val="clear" w:color="auto" w:fill="auto"/>
          </w:tcPr>
          <w:p w14:paraId="50A96840"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1" w:type="pct"/>
          </w:tcPr>
          <w:p w14:paraId="0E1136EB" w14:textId="77777777" w:rsidR="007B16EE" w:rsidRPr="00876F3D" w:rsidRDefault="007B16EE" w:rsidP="002C0740">
            <w:pPr>
              <w:widowControl w:val="0"/>
              <w:jc w:val="both"/>
              <w:rPr>
                <w:rFonts w:ascii="Arial" w:eastAsia="Times New Roman" w:hAnsi="Arial" w:cs="Arial"/>
                <w:b/>
                <w:spacing w:val="-2"/>
                <w:lang w:val="en-US" w:eastAsia="es-EC"/>
              </w:rPr>
            </w:pPr>
          </w:p>
        </w:tc>
        <w:tc>
          <w:tcPr>
            <w:tcW w:w="1306" w:type="pct"/>
          </w:tcPr>
          <w:p w14:paraId="45749CC7"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9" w:type="pct"/>
            <w:shd w:val="clear" w:color="auto" w:fill="auto"/>
          </w:tcPr>
          <w:p w14:paraId="25AF5C1B" w14:textId="77777777" w:rsidR="007B16EE" w:rsidRPr="00876F3D" w:rsidRDefault="007B16EE" w:rsidP="002C0740">
            <w:pPr>
              <w:widowControl w:val="0"/>
              <w:jc w:val="both"/>
              <w:rPr>
                <w:rFonts w:ascii="Arial" w:eastAsia="Times New Roman" w:hAnsi="Arial" w:cs="Arial"/>
                <w:b/>
                <w:spacing w:val="-2"/>
                <w:lang w:val="en-US" w:eastAsia="es-EC"/>
              </w:rPr>
            </w:pPr>
          </w:p>
        </w:tc>
        <w:tc>
          <w:tcPr>
            <w:tcW w:w="584" w:type="pct"/>
            <w:shd w:val="clear" w:color="auto" w:fill="auto"/>
          </w:tcPr>
          <w:p w14:paraId="536D3B2B" w14:textId="77777777" w:rsidR="007B16EE" w:rsidRPr="00876F3D" w:rsidRDefault="007B16EE" w:rsidP="002C0740">
            <w:pPr>
              <w:widowControl w:val="0"/>
              <w:jc w:val="both"/>
              <w:rPr>
                <w:rFonts w:ascii="Arial" w:eastAsia="Times New Roman" w:hAnsi="Arial" w:cs="Arial"/>
                <w:b/>
                <w:spacing w:val="-2"/>
                <w:lang w:val="en-US" w:eastAsia="es-EC"/>
              </w:rPr>
            </w:pPr>
          </w:p>
        </w:tc>
        <w:tc>
          <w:tcPr>
            <w:tcW w:w="828" w:type="pct"/>
            <w:shd w:val="clear" w:color="auto" w:fill="auto"/>
          </w:tcPr>
          <w:p w14:paraId="2083C5C7" w14:textId="77777777" w:rsidR="007B16EE" w:rsidRPr="00876F3D" w:rsidRDefault="007B16EE" w:rsidP="002C0740">
            <w:pPr>
              <w:widowControl w:val="0"/>
              <w:jc w:val="both"/>
              <w:rPr>
                <w:rFonts w:ascii="Arial" w:eastAsia="Times New Roman" w:hAnsi="Arial" w:cs="Arial"/>
                <w:b/>
                <w:spacing w:val="-2"/>
                <w:lang w:val="en-US" w:eastAsia="es-EC"/>
              </w:rPr>
            </w:pPr>
          </w:p>
        </w:tc>
      </w:tr>
      <w:tr w:rsidR="007B16EE" w:rsidRPr="00876F3D" w14:paraId="0208241D" w14:textId="77777777" w:rsidTr="002C0740">
        <w:trPr>
          <w:jc w:val="center"/>
        </w:trPr>
        <w:tc>
          <w:tcPr>
            <w:tcW w:w="352" w:type="pct"/>
            <w:shd w:val="clear" w:color="auto" w:fill="auto"/>
          </w:tcPr>
          <w:p w14:paraId="157D8704"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1" w:type="pct"/>
          </w:tcPr>
          <w:p w14:paraId="0BB15E87" w14:textId="77777777" w:rsidR="007B16EE" w:rsidRPr="00876F3D" w:rsidRDefault="007B16EE" w:rsidP="002C0740">
            <w:pPr>
              <w:widowControl w:val="0"/>
              <w:jc w:val="both"/>
              <w:rPr>
                <w:rFonts w:ascii="Arial" w:eastAsia="Times New Roman" w:hAnsi="Arial" w:cs="Arial"/>
                <w:b/>
                <w:spacing w:val="-2"/>
                <w:lang w:val="en-US" w:eastAsia="es-EC"/>
              </w:rPr>
            </w:pPr>
          </w:p>
        </w:tc>
        <w:tc>
          <w:tcPr>
            <w:tcW w:w="1306" w:type="pct"/>
          </w:tcPr>
          <w:p w14:paraId="2E840BC1"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9" w:type="pct"/>
            <w:shd w:val="clear" w:color="auto" w:fill="auto"/>
          </w:tcPr>
          <w:p w14:paraId="1AC3B31F" w14:textId="77777777" w:rsidR="007B16EE" w:rsidRPr="00876F3D" w:rsidRDefault="007B16EE" w:rsidP="002C0740">
            <w:pPr>
              <w:widowControl w:val="0"/>
              <w:jc w:val="both"/>
              <w:rPr>
                <w:rFonts w:ascii="Arial" w:eastAsia="Times New Roman" w:hAnsi="Arial" w:cs="Arial"/>
                <w:b/>
                <w:spacing w:val="-2"/>
                <w:lang w:val="en-US" w:eastAsia="es-EC"/>
              </w:rPr>
            </w:pPr>
          </w:p>
        </w:tc>
        <w:tc>
          <w:tcPr>
            <w:tcW w:w="584" w:type="pct"/>
            <w:shd w:val="clear" w:color="auto" w:fill="auto"/>
          </w:tcPr>
          <w:p w14:paraId="60BB7517" w14:textId="77777777" w:rsidR="007B16EE" w:rsidRPr="00876F3D" w:rsidRDefault="007B16EE" w:rsidP="002C0740">
            <w:pPr>
              <w:widowControl w:val="0"/>
              <w:jc w:val="both"/>
              <w:rPr>
                <w:rFonts w:ascii="Arial" w:eastAsia="Times New Roman" w:hAnsi="Arial" w:cs="Arial"/>
                <w:b/>
                <w:spacing w:val="-2"/>
                <w:lang w:val="en-US" w:eastAsia="es-EC"/>
              </w:rPr>
            </w:pPr>
          </w:p>
        </w:tc>
        <w:tc>
          <w:tcPr>
            <w:tcW w:w="828" w:type="pct"/>
            <w:shd w:val="clear" w:color="auto" w:fill="auto"/>
          </w:tcPr>
          <w:p w14:paraId="1287E27A" w14:textId="77777777" w:rsidR="007B16EE" w:rsidRPr="00876F3D" w:rsidRDefault="007B16EE" w:rsidP="002C0740">
            <w:pPr>
              <w:widowControl w:val="0"/>
              <w:jc w:val="both"/>
              <w:rPr>
                <w:rFonts w:ascii="Arial" w:eastAsia="Times New Roman" w:hAnsi="Arial" w:cs="Arial"/>
                <w:b/>
                <w:spacing w:val="-2"/>
                <w:lang w:val="en-US" w:eastAsia="es-EC"/>
              </w:rPr>
            </w:pPr>
          </w:p>
        </w:tc>
      </w:tr>
      <w:tr w:rsidR="007B16EE" w:rsidRPr="00876F3D" w14:paraId="0F80D625" w14:textId="77777777" w:rsidTr="002C0740">
        <w:trPr>
          <w:jc w:val="center"/>
        </w:trPr>
        <w:tc>
          <w:tcPr>
            <w:tcW w:w="352" w:type="pct"/>
            <w:shd w:val="clear" w:color="auto" w:fill="auto"/>
          </w:tcPr>
          <w:p w14:paraId="0D5E0C15"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1" w:type="pct"/>
          </w:tcPr>
          <w:p w14:paraId="6C02472A" w14:textId="77777777" w:rsidR="007B16EE" w:rsidRPr="00876F3D" w:rsidRDefault="007B16EE" w:rsidP="002C0740">
            <w:pPr>
              <w:widowControl w:val="0"/>
              <w:jc w:val="both"/>
              <w:rPr>
                <w:rFonts w:ascii="Arial" w:eastAsia="Times New Roman" w:hAnsi="Arial" w:cs="Arial"/>
                <w:b/>
                <w:spacing w:val="-2"/>
                <w:lang w:val="en-US" w:eastAsia="es-EC"/>
              </w:rPr>
            </w:pPr>
          </w:p>
        </w:tc>
        <w:tc>
          <w:tcPr>
            <w:tcW w:w="1306" w:type="pct"/>
          </w:tcPr>
          <w:p w14:paraId="2E70F651" w14:textId="77777777" w:rsidR="007B16EE" w:rsidRPr="00876F3D" w:rsidRDefault="007B16EE" w:rsidP="002C0740">
            <w:pPr>
              <w:widowControl w:val="0"/>
              <w:jc w:val="both"/>
              <w:rPr>
                <w:rFonts w:ascii="Arial" w:eastAsia="Times New Roman" w:hAnsi="Arial" w:cs="Arial"/>
                <w:b/>
                <w:spacing w:val="-2"/>
                <w:lang w:val="en-US" w:eastAsia="es-EC"/>
              </w:rPr>
            </w:pPr>
          </w:p>
        </w:tc>
        <w:tc>
          <w:tcPr>
            <w:tcW w:w="969" w:type="pct"/>
            <w:shd w:val="clear" w:color="auto" w:fill="auto"/>
          </w:tcPr>
          <w:p w14:paraId="3EA6562C" w14:textId="77777777" w:rsidR="007B16EE" w:rsidRPr="00876F3D" w:rsidRDefault="007B16EE" w:rsidP="002C0740">
            <w:pPr>
              <w:widowControl w:val="0"/>
              <w:jc w:val="both"/>
              <w:rPr>
                <w:rFonts w:ascii="Arial" w:eastAsia="Times New Roman" w:hAnsi="Arial" w:cs="Arial"/>
                <w:b/>
                <w:spacing w:val="-2"/>
                <w:lang w:val="en-US" w:eastAsia="es-EC"/>
              </w:rPr>
            </w:pPr>
          </w:p>
        </w:tc>
        <w:tc>
          <w:tcPr>
            <w:tcW w:w="584" w:type="pct"/>
            <w:shd w:val="clear" w:color="auto" w:fill="auto"/>
          </w:tcPr>
          <w:p w14:paraId="0E449A2C" w14:textId="77777777" w:rsidR="007B16EE" w:rsidRPr="00876F3D" w:rsidRDefault="007B16EE" w:rsidP="002C0740">
            <w:pPr>
              <w:widowControl w:val="0"/>
              <w:jc w:val="both"/>
              <w:rPr>
                <w:rFonts w:ascii="Arial" w:eastAsia="Times New Roman" w:hAnsi="Arial" w:cs="Arial"/>
                <w:b/>
                <w:spacing w:val="-2"/>
                <w:lang w:val="en-US" w:eastAsia="es-EC"/>
              </w:rPr>
            </w:pPr>
          </w:p>
        </w:tc>
        <w:tc>
          <w:tcPr>
            <w:tcW w:w="828" w:type="pct"/>
            <w:shd w:val="clear" w:color="auto" w:fill="auto"/>
          </w:tcPr>
          <w:p w14:paraId="78DB48B2" w14:textId="77777777" w:rsidR="007B16EE" w:rsidRPr="00876F3D" w:rsidRDefault="007B16EE" w:rsidP="002C0740">
            <w:pPr>
              <w:widowControl w:val="0"/>
              <w:jc w:val="both"/>
              <w:rPr>
                <w:rFonts w:ascii="Arial" w:eastAsia="Times New Roman" w:hAnsi="Arial" w:cs="Arial"/>
                <w:b/>
                <w:spacing w:val="-2"/>
                <w:lang w:val="en-US" w:eastAsia="es-EC"/>
              </w:rPr>
            </w:pPr>
          </w:p>
        </w:tc>
      </w:tr>
    </w:tbl>
    <w:p w14:paraId="5CA3F81F" w14:textId="77777777" w:rsidR="007B16EE" w:rsidRDefault="007B16EE" w:rsidP="007B16EE">
      <w:pPr>
        <w:spacing w:after="160" w:line="259" w:lineRule="auto"/>
        <w:rPr>
          <w:rFonts w:ascii="Arial" w:eastAsia="Times New Roman" w:hAnsi="Arial" w:cs="Arial"/>
          <w:lang w:val="en-US" w:eastAsia="hi-IN" w:bidi="hi-IN"/>
        </w:rPr>
      </w:pPr>
    </w:p>
    <w:p w14:paraId="4C8C28C0" w14:textId="77777777" w:rsidR="00724FA2" w:rsidRDefault="00724FA2" w:rsidP="00724FA2">
      <w:pPr>
        <w:pStyle w:val="xl25"/>
        <w:shd w:val="clear" w:color="auto" w:fill="auto"/>
        <w:tabs>
          <w:tab w:val="left" w:pos="-540"/>
          <w:tab w:val="left" w:pos="3036"/>
          <w:tab w:val="left" w:pos="3274"/>
          <w:tab w:val="left" w:pos="3631"/>
          <w:tab w:val="left" w:pos="3869"/>
        </w:tabs>
        <w:spacing w:before="0" w:after="0"/>
        <w:ind w:right="45"/>
        <w:jc w:val="both"/>
        <w:rPr>
          <w:rFonts w:cs="Arial"/>
          <w:bCs/>
          <w:i/>
          <w:spacing w:val="-3"/>
          <w:szCs w:val="24"/>
          <w:lang w:val="es-EC"/>
        </w:rPr>
      </w:pPr>
      <w:r w:rsidRPr="00724FA2">
        <w:rPr>
          <w:rFonts w:cs="Arial"/>
          <w:bCs/>
          <w:i/>
          <w:spacing w:val="-3"/>
          <w:szCs w:val="24"/>
          <w:lang w:val="es-EC"/>
        </w:rPr>
        <w:t xml:space="preserve">Experiencia </w:t>
      </w:r>
      <w:r>
        <w:rPr>
          <w:rFonts w:cs="Arial"/>
          <w:bCs/>
          <w:i/>
          <w:spacing w:val="-3"/>
          <w:szCs w:val="24"/>
          <w:lang w:val="es-EC"/>
        </w:rPr>
        <w:t>Especifica</w:t>
      </w:r>
    </w:p>
    <w:p w14:paraId="19729D53" w14:textId="36AE01E9" w:rsidR="007B16EE" w:rsidRPr="00724FA2" w:rsidRDefault="007B16EE" w:rsidP="00724FA2">
      <w:pPr>
        <w:pStyle w:val="xl25"/>
        <w:shd w:val="clear" w:color="auto" w:fill="auto"/>
        <w:tabs>
          <w:tab w:val="left" w:pos="-540"/>
          <w:tab w:val="left" w:pos="3036"/>
          <w:tab w:val="left" w:pos="3274"/>
          <w:tab w:val="left" w:pos="3631"/>
          <w:tab w:val="left" w:pos="3869"/>
        </w:tabs>
        <w:spacing w:before="0" w:after="0"/>
        <w:ind w:right="45"/>
        <w:jc w:val="both"/>
        <w:rPr>
          <w:rFonts w:cs="Arial"/>
          <w:bCs/>
          <w:i/>
          <w:spacing w:val="-3"/>
          <w:szCs w:val="24"/>
          <w:lang w:val="es-EC"/>
        </w:rPr>
      </w:pPr>
      <w:r w:rsidRPr="00AF3158">
        <w:rPr>
          <w:rFonts w:cs="Arial"/>
          <w:spacing w:val="-3"/>
          <w:szCs w:val="24"/>
          <w:lang w:val="en-US"/>
        </w:rPr>
        <w:tab/>
      </w:r>
      <w:r w:rsidRPr="00AF3158">
        <w:rPr>
          <w:rFonts w:cs="Arial"/>
          <w:spacing w:val="-3"/>
          <w:szCs w:val="24"/>
          <w:lang w:val="en-US"/>
        </w:rPr>
        <w:tab/>
      </w:r>
      <w:r w:rsidRPr="00AF3158">
        <w:rPr>
          <w:rFonts w:cs="Arial"/>
          <w:spacing w:val="-3"/>
          <w:szCs w:val="24"/>
          <w:lang w:val="en-US"/>
        </w:rPr>
        <w:tab/>
      </w:r>
      <w:r w:rsidRPr="00AF3158">
        <w:rPr>
          <w:rFonts w:cs="Arial"/>
          <w:spacing w:val="-3"/>
          <w:szCs w:val="24"/>
          <w:lang w:val="en-US"/>
        </w:rPr>
        <w:tab/>
      </w:r>
      <w:r w:rsidRPr="00AF3158">
        <w:rPr>
          <w:rFonts w:cs="Arial"/>
          <w:spacing w:val="-3"/>
          <w:szCs w:val="24"/>
          <w:lang w:val="en-US"/>
        </w:rPr>
        <w:tab/>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1633"/>
        <w:gridCol w:w="2219"/>
        <w:gridCol w:w="1646"/>
        <w:gridCol w:w="992"/>
        <w:gridCol w:w="1407"/>
      </w:tblGrid>
      <w:tr w:rsidR="00724FA2" w:rsidRPr="00876F3D" w14:paraId="3A280A4C" w14:textId="77777777" w:rsidTr="00EF2E3C">
        <w:trPr>
          <w:jc w:val="center"/>
        </w:trPr>
        <w:tc>
          <w:tcPr>
            <w:tcW w:w="352" w:type="pct"/>
            <w:shd w:val="clear" w:color="auto" w:fill="A6A6A6" w:themeFill="background1" w:themeFillShade="A6"/>
          </w:tcPr>
          <w:p w14:paraId="58F247F1" w14:textId="77777777" w:rsidR="00724FA2" w:rsidRPr="00876F3D" w:rsidRDefault="00724FA2" w:rsidP="00EF2E3C">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No.</w:t>
            </w:r>
          </w:p>
        </w:tc>
        <w:tc>
          <w:tcPr>
            <w:tcW w:w="961" w:type="pct"/>
            <w:shd w:val="clear" w:color="auto" w:fill="A6A6A6" w:themeFill="background1" w:themeFillShade="A6"/>
          </w:tcPr>
          <w:p w14:paraId="61BEDE90" w14:textId="77777777" w:rsidR="00724FA2" w:rsidRDefault="00724FA2" w:rsidP="00EF2E3C">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 xml:space="preserve">Tipo (General/ </w:t>
            </w:r>
            <w:proofErr w:type="spellStart"/>
            <w:r>
              <w:rPr>
                <w:rFonts w:ascii="Arial" w:eastAsia="Times New Roman" w:hAnsi="Arial" w:cs="Arial"/>
                <w:b/>
                <w:spacing w:val="-2"/>
                <w:lang w:val="en-US" w:eastAsia="es-EC"/>
              </w:rPr>
              <w:t>Específica</w:t>
            </w:r>
            <w:proofErr w:type="spellEnd"/>
            <w:r>
              <w:rPr>
                <w:rFonts w:ascii="Arial" w:eastAsia="Times New Roman" w:hAnsi="Arial" w:cs="Arial"/>
                <w:b/>
                <w:spacing w:val="-2"/>
                <w:lang w:val="en-US" w:eastAsia="es-EC"/>
              </w:rPr>
              <w:t>)</w:t>
            </w:r>
          </w:p>
        </w:tc>
        <w:tc>
          <w:tcPr>
            <w:tcW w:w="1306" w:type="pct"/>
            <w:shd w:val="clear" w:color="auto" w:fill="A6A6A6" w:themeFill="background1" w:themeFillShade="A6"/>
          </w:tcPr>
          <w:p w14:paraId="726D175F" w14:textId="77777777" w:rsidR="00724FA2" w:rsidRPr="00876F3D" w:rsidRDefault="00724FA2" w:rsidP="00EF2E3C">
            <w:pPr>
              <w:widowControl w:val="0"/>
              <w:jc w:val="center"/>
              <w:rPr>
                <w:rFonts w:ascii="Arial" w:eastAsia="Times New Roman" w:hAnsi="Arial" w:cs="Arial"/>
                <w:b/>
                <w:spacing w:val="-2"/>
                <w:lang w:val="en-US" w:eastAsia="es-EC"/>
              </w:rPr>
            </w:pPr>
            <w:proofErr w:type="spellStart"/>
            <w:r>
              <w:rPr>
                <w:rFonts w:ascii="Arial" w:eastAsia="Times New Roman" w:hAnsi="Arial" w:cs="Arial"/>
                <w:b/>
                <w:spacing w:val="-2"/>
                <w:lang w:val="en-US" w:eastAsia="es-EC"/>
              </w:rPr>
              <w:t>Descripción</w:t>
            </w:r>
            <w:proofErr w:type="spellEnd"/>
            <w:r>
              <w:rPr>
                <w:rFonts w:ascii="Arial" w:eastAsia="Times New Roman" w:hAnsi="Arial" w:cs="Arial"/>
                <w:b/>
                <w:spacing w:val="-2"/>
                <w:lang w:val="en-US" w:eastAsia="es-EC"/>
              </w:rPr>
              <w:t xml:space="preserve"> de la </w:t>
            </w:r>
            <w:proofErr w:type="spellStart"/>
            <w:r>
              <w:rPr>
                <w:rFonts w:ascii="Arial" w:eastAsia="Times New Roman" w:hAnsi="Arial" w:cs="Arial"/>
                <w:b/>
                <w:spacing w:val="-2"/>
                <w:lang w:val="en-US" w:eastAsia="es-EC"/>
              </w:rPr>
              <w:t>experiencia</w:t>
            </w:r>
            <w:proofErr w:type="spellEnd"/>
          </w:p>
        </w:tc>
        <w:tc>
          <w:tcPr>
            <w:tcW w:w="969" w:type="pct"/>
            <w:shd w:val="clear" w:color="auto" w:fill="A6A6A6" w:themeFill="background1" w:themeFillShade="A6"/>
          </w:tcPr>
          <w:p w14:paraId="5E268847" w14:textId="77777777" w:rsidR="00724FA2" w:rsidRPr="00876F3D" w:rsidRDefault="00724FA2" w:rsidP="00EF2E3C">
            <w:pPr>
              <w:widowControl w:val="0"/>
              <w:rPr>
                <w:rFonts w:ascii="Arial" w:eastAsia="Times New Roman" w:hAnsi="Arial" w:cs="Arial"/>
                <w:b/>
                <w:spacing w:val="-2"/>
                <w:lang w:val="en-US" w:eastAsia="es-EC"/>
              </w:rPr>
            </w:pPr>
            <w:proofErr w:type="spellStart"/>
            <w:r>
              <w:rPr>
                <w:rFonts w:ascii="Arial" w:eastAsia="Times New Roman" w:hAnsi="Arial" w:cs="Arial"/>
                <w:b/>
                <w:spacing w:val="-2"/>
                <w:lang w:val="en-US" w:eastAsia="es-EC"/>
              </w:rPr>
              <w:t>Empresa</w:t>
            </w:r>
            <w:proofErr w:type="spellEnd"/>
          </w:p>
        </w:tc>
        <w:tc>
          <w:tcPr>
            <w:tcW w:w="584" w:type="pct"/>
            <w:shd w:val="clear" w:color="auto" w:fill="A6A6A6" w:themeFill="background1" w:themeFillShade="A6"/>
          </w:tcPr>
          <w:p w14:paraId="0746F3DF" w14:textId="77777777" w:rsidR="00724FA2" w:rsidRPr="00876F3D" w:rsidRDefault="00724FA2" w:rsidP="00EF2E3C">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Año</w:t>
            </w:r>
          </w:p>
        </w:tc>
        <w:tc>
          <w:tcPr>
            <w:tcW w:w="828" w:type="pct"/>
            <w:shd w:val="clear" w:color="auto" w:fill="A6A6A6" w:themeFill="background1" w:themeFillShade="A6"/>
          </w:tcPr>
          <w:p w14:paraId="480670F4" w14:textId="77777777" w:rsidR="00724FA2" w:rsidRPr="00876F3D" w:rsidRDefault="00724FA2" w:rsidP="00EF2E3C">
            <w:pPr>
              <w:widowControl w:val="0"/>
              <w:jc w:val="center"/>
              <w:rPr>
                <w:rFonts w:ascii="Arial" w:eastAsia="Times New Roman" w:hAnsi="Arial" w:cs="Arial"/>
                <w:b/>
                <w:spacing w:val="-2"/>
                <w:lang w:val="en-US" w:eastAsia="es-EC"/>
              </w:rPr>
            </w:pPr>
            <w:r>
              <w:rPr>
                <w:rFonts w:ascii="Arial" w:eastAsia="Times New Roman" w:hAnsi="Arial" w:cs="Arial"/>
                <w:b/>
                <w:spacing w:val="-2"/>
                <w:lang w:val="en-US" w:eastAsia="es-EC"/>
              </w:rPr>
              <w:t>Suma total</w:t>
            </w:r>
          </w:p>
        </w:tc>
      </w:tr>
      <w:tr w:rsidR="00724FA2" w:rsidRPr="00876F3D" w14:paraId="1AAC671C" w14:textId="77777777" w:rsidTr="00EF2E3C">
        <w:trPr>
          <w:jc w:val="center"/>
        </w:trPr>
        <w:tc>
          <w:tcPr>
            <w:tcW w:w="352" w:type="pct"/>
            <w:shd w:val="clear" w:color="auto" w:fill="auto"/>
          </w:tcPr>
          <w:p w14:paraId="2D1FCE4B" w14:textId="77777777" w:rsidR="00724FA2" w:rsidRPr="00876F3D" w:rsidRDefault="00724FA2" w:rsidP="00EF2E3C">
            <w:pPr>
              <w:widowControl w:val="0"/>
              <w:jc w:val="both"/>
              <w:rPr>
                <w:rFonts w:ascii="Arial" w:eastAsia="Times New Roman" w:hAnsi="Arial" w:cs="Arial"/>
                <w:b/>
                <w:spacing w:val="-2"/>
                <w:lang w:val="en-US" w:eastAsia="es-EC"/>
              </w:rPr>
            </w:pPr>
          </w:p>
        </w:tc>
        <w:tc>
          <w:tcPr>
            <w:tcW w:w="961" w:type="pct"/>
          </w:tcPr>
          <w:p w14:paraId="3839CE11" w14:textId="77777777" w:rsidR="00724FA2" w:rsidRPr="00876F3D" w:rsidRDefault="00724FA2" w:rsidP="00EF2E3C">
            <w:pPr>
              <w:widowControl w:val="0"/>
              <w:jc w:val="both"/>
              <w:rPr>
                <w:rFonts w:ascii="Arial" w:eastAsia="Times New Roman" w:hAnsi="Arial" w:cs="Arial"/>
                <w:b/>
                <w:spacing w:val="-2"/>
                <w:lang w:val="en-US" w:eastAsia="es-EC"/>
              </w:rPr>
            </w:pPr>
          </w:p>
        </w:tc>
        <w:tc>
          <w:tcPr>
            <w:tcW w:w="1306" w:type="pct"/>
          </w:tcPr>
          <w:p w14:paraId="1CA32C35" w14:textId="77777777" w:rsidR="00724FA2" w:rsidRPr="00876F3D" w:rsidRDefault="00724FA2" w:rsidP="00EF2E3C">
            <w:pPr>
              <w:widowControl w:val="0"/>
              <w:jc w:val="both"/>
              <w:rPr>
                <w:rFonts w:ascii="Arial" w:eastAsia="Times New Roman" w:hAnsi="Arial" w:cs="Arial"/>
                <w:b/>
                <w:spacing w:val="-2"/>
                <w:lang w:val="en-US" w:eastAsia="es-EC"/>
              </w:rPr>
            </w:pPr>
          </w:p>
        </w:tc>
        <w:tc>
          <w:tcPr>
            <w:tcW w:w="969" w:type="pct"/>
            <w:shd w:val="clear" w:color="auto" w:fill="auto"/>
          </w:tcPr>
          <w:p w14:paraId="3AE3B26A" w14:textId="77777777" w:rsidR="00724FA2" w:rsidRPr="00876F3D" w:rsidRDefault="00724FA2" w:rsidP="00EF2E3C">
            <w:pPr>
              <w:widowControl w:val="0"/>
              <w:jc w:val="both"/>
              <w:rPr>
                <w:rFonts w:ascii="Arial" w:eastAsia="Times New Roman" w:hAnsi="Arial" w:cs="Arial"/>
                <w:b/>
                <w:spacing w:val="-2"/>
                <w:lang w:val="en-US" w:eastAsia="es-EC"/>
              </w:rPr>
            </w:pPr>
          </w:p>
        </w:tc>
        <w:tc>
          <w:tcPr>
            <w:tcW w:w="584" w:type="pct"/>
            <w:shd w:val="clear" w:color="auto" w:fill="auto"/>
          </w:tcPr>
          <w:p w14:paraId="4C405916" w14:textId="77777777" w:rsidR="00724FA2" w:rsidRPr="00876F3D" w:rsidRDefault="00724FA2" w:rsidP="00EF2E3C">
            <w:pPr>
              <w:widowControl w:val="0"/>
              <w:jc w:val="both"/>
              <w:rPr>
                <w:rFonts w:ascii="Arial" w:eastAsia="Times New Roman" w:hAnsi="Arial" w:cs="Arial"/>
                <w:b/>
                <w:spacing w:val="-2"/>
                <w:lang w:val="en-US" w:eastAsia="es-EC"/>
              </w:rPr>
            </w:pPr>
          </w:p>
        </w:tc>
        <w:tc>
          <w:tcPr>
            <w:tcW w:w="828" w:type="pct"/>
            <w:shd w:val="clear" w:color="auto" w:fill="auto"/>
          </w:tcPr>
          <w:p w14:paraId="5BA66CE5" w14:textId="77777777" w:rsidR="00724FA2" w:rsidRPr="00876F3D" w:rsidRDefault="00724FA2" w:rsidP="00EF2E3C">
            <w:pPr>
              <w:widowControl w:val="0"/>
              <w:jc w:val="both"/>
              <w:rPr>
                <w:rFonts w:ascii="Arial" w:eastAsia="Times New Roman" w:hAnsi="Arial" w:cs="Arial"/>
                <w:b/>
                <w:spacing w:val="-2"/>
                <w:lang w:val="en-US" w:eastAsia="es-EC"/>
              </w:rPr>
            </w:pPr>
          </w:p>
        </w:tc>
      </w:tr>
      <w:tr w:rsidR="00724FA2" w:rsidRPr="00876F3D" w14:paraId="54F2A5DB" w14:textId="77777777" w:rsidTr="00EF2E3C">
        <w:trPr>
          <w:jc w:val="center"/>
        </w:trPr>
        <w:tc>
          <w:tcPr>
            <w:tcW w:w="352" w:type="pct"/>
            <w:shd w:val="clear" w:color="auto" w:fill="auto"/>
          </w:tcPr>
          <w:p w14:paraId="62FC4F72" w14:textId="77777777" w:rsidR="00724FA2" w:rsidRPr="00876F3D" w:rsidRDefault="00724FA2" w:rsidP="00EF2E3C">
            <w:pPr>
              <w:widowControl w:val="0"/>
              <w:jc w:val="both"/>
              <w:rPr>
                <w:rFonts w:ascii="Arial" w:eastAsia="Times New Roman" w:hAnsi="Arial" w:cs="Arial"/>
                <w:b/>
                <w:spacing w:val="-2"/>
                <w:lang w:val="en-US" w:eastAsia="es-EC"/>
              </w:rPr>
            </w:pPr>
          </w:p>
        </w:tc>
        <w:tc>
          <w:tcPr>
            <w:tcW w:w="961" w:type="pct"/>
          </w:tcPr>
          <w:p w14:paraId="0480C40D" w14:textId="77777777" w:rsidR="00724FA2" w:rsidRPr="00876F3D" w:rsidRDefault="00724FA2" w:rsidP="00EF2E3C">
            <w:pPr>
              <w:widowControl w:val="0"/>
              <w:jc w:val="both"/>
              <w:rPr>
                <w:rFonts w:ascii="Arial" w:eastAsia="Times New Roman" w:hAnsi="Arial" w:cs="Arial"/>
                <w:b/>
                <w:spacing w:val="-2"/>
                <w:lang w:val="en-US" w:eastAsia="es-EC"/>
              </w:rPr>
            </w:pPr>
          </w:p>
        </w:tc>
        <w:tc>
          <w:tcPr>
            <w:tcW w:w="1306" w:type="pct"/>
          </w:tcPr>
          <w:p w14:paraId="5AEDCEF5" w14:textId="77777777" w:rsidR="00724FA2" w:rsidRPr="00876F3D" w:rsidRDefault="00724FA2" w:rsidP="00EF2E3C">
            <w:pPr>
              <w:widowControl w:val="0"/>
              <w:jc w:val="both"/>
              <w:rPr>
                <w:rFonts w:ascii="Arial" w:eastAsia="Times New Roman" w:hAnsi="Arial" w:cs="Arial"/>
                <w:b/>
                <w:spacing w:val="-2"/>
                <w:lang w:val="en-US" w:eastAsia="es-EC"/>
              </w:rPr>
            </w:pPr>
          </w:p>
        </w:tc>
        <w:tc>
          <w:tcPr>
            <w:tcW w:w="969" w:type="pct"/>
            <w:shd w:val="clear" w:color="auto" w:fill="auto"/>
          </w:tcPr>
          <w:p w14:paraId="70297B98" w14:textId="77777777" w:rsidR="00724FA2" w:rsidRPr="00876F3D" w:rsidRDefault="00724FA2" w:rsidP="00EF2E3C">
            <w:pPr>
              <w:widowControl w:val="0"/>
              <w:jc w:val="both"/>
              <w:rPr>
                <w:rFonts w:ascii="Arial" w:eastAsia="Times New Roman" w:hAnsi="Arial" w:cs="Arial"/>
                <w:b/>
                <w:spacing w:val="-2"/>
                <w:lang w:val="en-US" w:eastAsia="es-EC"/>
              </w:rPr>
            </w:pPr>
          </w:p>
        </w:tc>
        <w:tc>
          <w:tcPr>
            <w:tcW w:w="584" w:type="pct"/>
            <w:shd w:val="clear" w:color="auto" w:fill="auto"/>
          </w:tcPr>
          <w:p w14:paraId="02777A52" w14:textId="77777777" w:rsidR="00724FA2" w:rsidRPr="00876F3D" w:rsidRDefault="00724FA2" w:rsidP="00EF2E3C">
            <w:pPr>
              <w:widowControl w:val="0"/>
              <w:jc w:val="both"/>
              <w:rPr>
                <w:rFonts w:ascii="Arial" w:eastAsia="Times New Roman" w:hAnsi="Arial" w:cs="Arial"/>
                <w:b/>
                <w:spacing w:val="-2"/>
                <w:lang w:val="en-US" w:eastAsia="es-EC"/>
              </w:rPr>
            </w:pPr>
          </w:p>
        </w:tc>
        <w:tc>
          <w:tcPr>
            <w:tcW w:w="828" w:type="pct"/>
            <w:shd w:val="clear" w:color="auto" w:fill="auto"/>
          </w:tcPr>
          <w:p w14:paraId="3C9C5842" w14:textId="77777777" w:rsidR="00724FA2" w:rsidRPr="00876F3D" w:rsidRDefault="00724FA2" w:rsidP="00EF2E3C">
            <w:pPr>
              <w:widowControl w:val="0"/>
              <w:jc w:val="both"/>
              <w:rPr>
                <w:rFonts w:ascii="Arial" w:eastAsia="Times New Roman" w:hAnsi="Arial" w:cs="Arial"/>
                <w:b/>
                <w:spacing w:val="-2"/>
                <w:lang w:val="en-US" w:eastAsia="es-EC"/>
              </w:rPr>
            </w:pPr>
          </w:p>
        </w:tc>
      </w:tr>
    </w:tbl>
    <w:p w14:paraId="5D0A2762" w14:textId="77777777" w:rsidR="007B16EE" w:rsidRPr="00AF3158" w:rsidRDefault="007B16EE" w:rsidP="007B16EE">
      <w:pPr>
        <w:pStyle w:val="xl25"/>
        <w:tabs>
          <w:tab w:val="left" w:pos="-540"/>
          <w:tab w:val="left" w:pos="3036"/>
          <w:tab w:val="left" w:pos="3274"/>
          <w:tab w:val="left" w:pos="3631"/>
          <w:tab w:val="left" w:pos="3869"/>
        </w:tabs>
        <w:ind w:left="15" w:right="45"/>
        <w:jc w:val="both"/>
        <w:rPr>
          <w:rFonts w:cs="Arial"/>
          <w:spacing w:val="-3"/>
          <w:szCs w:val="24"/>
          <w:lang w:val="en-US"/>
        </w:rPr>
      </w:pPr>
    </w:p>
    <w:p w14:paraId="565C4610" w14:textId="77777777" w:rsidR="00724FA2" w:rsidRPr="00724FA2" w:rsidRDefault="00724FA2" w:rsidP="00724FA2">
      <w:pPr>
        <w:ind w:right="45"/>
        <w:jc w:val="both"/>
        <w:rPr>
          <w:rFonts w:ascii="Arial" w:eastAsia="MS Mincho" w:hAnsi="Arial" w:cs="Arial"/>
          <w:i/>
          <w:sz w:val="21"/>
          <w:szCs w:val="21"/>
          <w:highlight w:val="green"/>
          <w:lang w:val="es-EC" w:eastAsia="hi-IN" w:bidi="hi-IN"/>
        </w:rPr>
      </w:pPr>
      <w:r w:rsidRPr="00724FA2">
        <w:rPr>
          <w:rFonts w:ascii="Arial" w:eastAsia="MS Mincho" w:hAnsi="Arial" w:cs="Arial"/>
          <w:i/>
          <w:sz w:val="21"/>
          <w:szCs w:val="21"/>
          <w:highlight w:val="green"/>
          <w:lang w:val="es-EC" w:eastAsia="hi-IN" w:bidi="hi-IN"/>
        </w:rPr>
        <w:t xml:space="preserve">Nota: Se deberá detallar específicamente qué tipo de experiencia se requiere si similar, específica o ambas. Establecer el número de contratos, sus montos </w:t>
      </w:r>
      <w:proofErr w:type="gramStart"/>
      <w:r w:rsidRPr="00724FA2">
        <w:rPr>
          <w:rFonts w:ascii="Arial" w:eastAsia="MS Mincho" w:hAnsi="Arial" w:cs="Arial"/>
          <w:i/>
          <w:sz w:val="21"/>
          <w:szCs w:val="21"/>
          <w:highlight w:val="green"/>
          <w:lang w:val="es-EC" w:eastAsia="hi-IN" w:bidi="hi-IN"/>
        </w:rPr>
        <w:t>en relación al</w:t>
      </w:r>
      <w:proofErr w:type="gramEnd"/>
      <w:r w:rsidRPr="00724FA2">
        <w:rPr>
          <w:rFonts w:ascii="Arial" w:eastAsia="MS Mincho" w:hAnsi="Arial" w:cs="Arial"/>
          <w:i/>
          <w:sz w:val="21"/>
          <w:szCs w:val="21"/>
          <w:highlight w:val="green"/>
          <w:lang w:val="es-EC" w:eastAsia="hi-IN" w:bidi="hi-IN"/>
        </w:rPr>
        <w:t xml:space="preserve"> presupuesto referencial y los años mínimos para acreditarla.</w:t>
      </w:r>
    </w:p>
    <w:p w14:paraId="2CF8AD5A" w14:textId="77777777" w:rsidR="00724FA2" w:rsidRPr="00724FA2" w:rsidRDefault="00724FA2" w:rsidP="00724FA2">
      <w:pPr>
        <w:ind w:right="45"/>
        <w:jc w:val="both"/>
        <w:rPr>
          <w:rFonts w:ascii="Arial" w:eastAsia="MS Mincho" w:hAnsi="Arial" w:cs="Arial"/>
          <w:i/>
          <w:color w:val="000000"/>
          <w:sz w:val="21"/>
          <w:szCs w:val="21"/>
          <w:highlight w:val="green"/>
          <w:lang w:val="es-EC"/>
        </w:rPr>
      </w:pPr>
      <w:r w:rsidRPr="00724FA2">
        <w:rPr>
          <w:rFonts w:ascii="Arial" w:eastAsia="MS Mincho" w:hAnsi="Arial" w:cs="Arial"/>
          <w:i/>
          <w:sz w:val="21"/>
          <w:szCs w:val="21"/>
          <w:highlight w:val="green"/>
          <w:lang w:val="es-EC" w:eastAsia="hi-IN" w:bidi="hi-IN"/>
        </w:rPr>
        <w:t xml:space="preserve"> </w:t>
      </w:r>
    </w:p>
    <w:p w14:paraId="5B1F31DB" w14:textId="77777777" w:rsidR="00724FA2" w:rsidRPr="00724FA2" w:rsidRDefault="00724FA2" w:rsidP="00724FA2">
      <w:pPr>
        <w:keepNext/>
        <w:widowControl w:val="0"/>
        <w:jc w:val="both"/>
        <w:rPr>
          <w:rFonts w:ascii="Arial" w:eastAsia="MS Mincho" w:hAnsi="Arial" w:cs="Arial"/>
          <w:i/>
          <w:sz w:val="21"/>
          <w:szCs w:val="21"/>
          <w:highlight w:val="green"/>
          <w:lang w:val="es-EC" w:eastAsia="hi-IN" w:bidi="hi-IN"/>
        </w:rPr>
      </w:pPr>
      <w:r w:rsidRPr="00724FA2">
        <w:rPr>
          <w:rFonts w:ascii="Arial" w:eastAsia="MS Mincho" w:hAnsi="Arial" w:cs="Arial"/>
          <w:i/>
          <w:sz w:val="21"/>
          <w:szCs w:val="21"/>
          <w:highlight w:val="green"/>
          <w:lang w:val="es-EC" w:eastAsia="hi-IN" w:bidi="hi-IN"/>
        </w:rPr>
        <w:t xml:space="preserve">La experiencia general y específica se validará con la entrega de los siguientes documentos de soporte: </w:t>
      </w:r>
    </w:p>
    <w:p w14:paraId="56C8886E" w14:textId="77777777" w:rsidR="00724FA2" w:rsidRPr="00724FA2" w:rsidRDefault="00724FA2" w:rsidP="00724FA2">
      <w:pPr>
        <w:keepNext/>
        <w:widowControl w:val="0"/>
        <w:jc w:val="both"/>
        <w:rPr>
          <w:rFonts w:ascii="Arial" w:eastAsia="MS Mincho" w:hAnsi="Arial" w:cs="Arial"/>
          <w:i/>
          <w:sz w:val="21"/>
          <w:szCs w:val="21"/>
          <w:highlight w:val="green"/>
          <w:lang w:val="es-EC" w:eastAsia="hi-IN" w:bidi="hi-IN"/>
        </w:rPr>
      </w:pPr>
    </w:p>
    <w:p w14:paraId="6626D70C" w14:textId="77777777" w:rsidR="00724FA2" w:rsidRPr="00724FA2" w:rsidRDefault="00724FA2" w:rsidP="00724FA2">
      <w:pPr>
        <w:keepNext/>
        <w:widowControl w:val="0"/>
        <w:spacing w:line="276" w:lineRule="auto"/>
        <w:ind w:left="720"/>
        <w:contextualSpacing/>
        <w:jc w:val="both"/>
        <w:rPr>
          <w:rFonts w:ascii="Arial" w:eastAsia="MS Mincho" w:hAnsi="Arial" w:cs="Arial"/>
          <w:i/>
          <w:sz w:val="21"/>
          <w:szCs w:val="21"/>
          <w:highlight w:val="green"/>
          <w:lang w:val="es-EC" w:eastAsia="hi-IN" w:bidi="hi-IN"/>
        </w:rPr>
      </w:pPr>
      <w:r w:rsidRPr="00724FA2">
        <w:rPr>
          <w:rFonts w:ascii="Arial" w:eastAsia="MS Mincho" w:hAnsi="Arial" w:cs="Arial"/>
          <w:i/>
          <w:sz w:val="21"/>
          <w:szCs w:val="21"/>
          <w:highlight w:val="green"/>
          <w:lang w:val="es-EC" w:eastAsia="hi-IN" w:bidi="hi-IN"/>
        </w:rPr>
        <w:t>a. Contratos u órdenes de compras o facturas; para el caso de contrataciones en el</w:t>
      </w:r>
    </w:p>
    <w:p w14:paraId="7B14E78F" w14:textId="77777777" w:rsidR="00724FA2" w:rsidRPr="00724FA2" w:rsidRDefault="00724FA2" w:rsidP="00724FA2">
      <w:pPr>
        <w:keepNext/>
        <w:widowControl w:val="0"/>
        <w:spacing w:line="276" w:lineRule="auto"/>
        <w:ind w:left="720"/>
        <w:contextualSpacing/>
        <w:jc w:val="both"/>
        <w:rPr>
          <w:rFonts w:ascii="Arial" w:eastAsia="MS Mincho" w:hAnsi="Arial" w:cs="Arial"/>
          <w:b/>
          <w:spacing w:val="-3"/>
          <w:sz w:val="21"/>
          <w:szCs w:val="21"/>
          <w:lang w:val="es-EC"/>
        </w:rPr>
      </w:pPr>
      <w:r w:rsidRPr="00724FA2">
        <w:rPr>
          <w:rFonts w:ascii="Arial" w:eastAsia="MS Mincho" w:hAnsi="Arial" w:cs="Arial"/>
          <w:i/>
          <w:sz w:val="21"/>
          <w:szCs w:val="21"/>
          <w:highlight w:val="green"/>
          <w:lang w:val="es-EC" w:eastAsia="hi-IN" w:bidi="hi-IN"/>
        </w:rPr>
        <w:t>exterior.</w:t>
      </w:r>
    </w:p>
    <w:p w14:paraId="7639F3A2" w14:textId="77777777" w:rsidR="00724FA2" w:rsidRDefault="00724FA2" w:rsidP="007B16EE">
      <w:pPr>
        <w:widowControl w:val="0"/>
        <w:jc w:val="center"/>
        <w:rPr>
          <w:rFonts w:ascii="Arial" w:hAnsi="Arial" w:cs="Arial"/>
          <w:color w:val="222222"/>
          <w:lang w:val="es-EC"/>
        </w:rPr>
      </w:pPr>
    </w:p>
    <w:p w14:paraId="663061AE" w14:textId="77777777" w:rsidR="00724FA2" w:rsidRDefault="00724FA2" w:rsidP="007B16EE">
      <w:pPr>
        <w:widowControl w:val="0"/>
        <w:jc w:val="center"/>
        <w:rPr>
          <w:rFonts w:ascii="Arial" w:hAnsi="Arial" w:cs="Arial"/>
          <w:color w:val="222222"/>
          <w:lang w:val="es-EC"/>
        </w:rPr>
      </w:pPr>
    </w:p>
    <w:p w14:paraId="1497C844" w14:textId="77777777" w:rsidR="00724FA2" w:rsidRDefault="00724FA2" w:rsidP="007B16EE">
      <w:pPr>
        <w:widowControl w:val="0"/>
        <w:jc w:val="center"/>
        <w:rPr>
          <w:rFonts w:ascii="Arial" w:hAnsi="Arial" w:cs="Arial"/>
          <w:color w:val="222222"/>
          <w:lang w:val="es-EC"/>
        </w:rPr>
      </w:pPr>
    </w:p>
    <w:p w14:paraId="49D43519" w14:textId="77777777" w:rsidR="00724FA2" w:rsidRDefault="00724FA2" w:rsidP="007B16EE">
      <w:pPr>
        <w:widowControl w:val="0"/>
        <w:jc w:val="center"/>
        <w:rPr>
          <w:rFonts w:ascii="Arial" w:hAnsi="Arial" w:cs="Arial"/>
          <w:color w:val="222222"/>
          <w:lang w:val="es-EC"/>
        </w:rPr>
      </w:pPr>
    </w:p>
    <w:p w14:paraId="0812F48E" w14:textId="1DEA8A9C" w:rsidR="007B16EE" w:rsidRDefault="007B16EE" w:rsidP="007B16EE">
      <w:pPr>
        <w:widowControl w:val="0"/>
        <w:jc w:val="center"/>
        <w:rPr>
          <w:rFonts w:ascii="Arial" w:hAnsi="Arial" w:cs="Arial"/>
          <w:color w:val="222222"/>
          <w:lang w:val="es-EC"/>
        </w:rPr>
      </w:pPr>
      <w:r>
        <w:rPr>
          <w:rFonts w:ascii="Arial" w:hAnsi="Arial" w:cs="Arial"/>
          <w:color w:val="222222"/>
          <w:lang w:val="es-EC"/>
        </w:rPr>
        <w:t>_______________________________</w:t>
      </w:r>
    </w:p>
    <w:p w14:paraId="5A3CA14F" w14:textId="77777777" w:rsidR="007B16EE" w:rsidRPr="00E02A5F" w:rsidRDefault="007B16EE" w:rsidP="007B16EE">
      <w:pPr>
        <w:widowControl w:val="0"/>
        <w:jc w:val="center"/>
        <w:rPr>
          <w:rFonts w:ascii="Arial" w:hAnsi="Arial" w:cs="Arial"/>
          <w:b/>
          <w:color w:val="222222"/>
          <w:highlight w:val="yellow"/>
          <w:lang w:val="es-EC"/>
        </w:rPr>
      </w:pPr>
      <w:r w:rsidRPr="00E02A5F">
        <w:rPr>
          <w:rFonts w:ascii="Arial" w:hAnsi="Arial" w:cs="Arial"/>
          <w:b/>
          <w:color w:val="222222"/>
          <w:highlight w:val="yellow"/>
          <w:lang w:val="es-EC"/>
        </w:rPr>
        <w:t>FIRMA DEL REPRESENTANTE</w:t>
      </w:r>
    </w:p>
    <w:p w14:paraId="6305369A" w14:textId="77777777" w:rsidR="007B16EE" w:rsidRPr="00E02A5F" w:rsidRDefault="007B16EE" w:rsidP="007B16EE">
      <w:pPr>
        <w:widowControl w:val="0"/>
        <w:jc w:val="center"/>
        <w:rPr>
          <w:rFonts w:ascii="Arial" w:hAnsi="Arial" w:cs="Arial"/>
          <w:b/>
          <w:color w:val="222222"/>
          <w:highlight w:val="yellow"/>
          <w:lang w:val="es-EC"/>
        </w:rPr>
      </w:pPr>
      <w:r w:rsidRPr="00E02A5F">
        <w:rPr>
          <w:rFonts w:ascii="Arial" w:hAnsi="Arial" w:cs="Arial"/>
          <w:b/>
          <w:color w:val="222222"/>
          <w:highlight w:val="yellow"/>
          <w:lang w:val="es-EC"/>
        </w:rPr>
        <w:t>LEGAL DEL OFERENTE</w:t>
      </w:r>
    </w:p>
    <w:p w14:paraId="32C23CFF" w14:textId="6E892300" w:rsidR="007B16EE" w:rsidRPr="00D30809" w:rsidRDefault="007B16EE" w:rsidP="007279D2">
      <w:pPr>
        <w:spacing w:after="160" w:line="259" w:lineRule="auto"/>
        <w:rPr>
          <w:rFonts w:ascii="Arial" w:hAnsi="Arial" w:cs="Arial"/>
          <w:b/>
          <w:color w:val="222222"/>
          <w:lang w:val="es-EC"/>
        </w:rPr>
      </w:pPr>
      <w:r>
        <w:rPr>
          <w:rFonts w:ascii="Arial" w:hAnsi="Arial" w:cs="Arial"/>
          <w:b/>
          <w:color w:val="222222"/>
          <w:lang w:val="es-EC"/>
        </w:rPr>
        <w:br w:type="page"/>
      </w:r>
    </w:p>
    <w:p w14:paraId="60AAD7D4" w14:textId="67A12142" w:rsidR="007B16EE" w:rsidRPr="003223BC" w:rsidRDefault="007B16EE" w:rsidP="007B16EE">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Cs w:val="24"/>
          <w:lang w:val="es-EC"/>
        </w:rPr>
      </w:pPr>
      <w:r>
        <w:rPr>
          <w:rFonts w:cs="Arial"/>
          <w:spacing w:val="-3"/>
          <w:szCs w:val="24"/>
          <w:lang w:val="es-EC"/>
        </w:rPr>
        <w:lastRenderedPageBreak/>
        <w:t>6</w:t>
      </w:r>
      <w:r w:rsidR="008B49BC">
        <w:rPr>
          <w:rFonts w:cs="Arial"/>
          <w:spacing w:val="-3"/>
          <w:szCs w:val="24"/>
          <w:lang w:val="es-EC"/>
        </w:rPr>
        <w:t>.</w:t>
      </w:r>
      <w:r>
        <w:rPr>
          <w:rFonts w:cs="Arial"/>
          <w:spacing w:val="-3"/>
          <w:szCs w:val="24"/>
          <w:lang w:val="es-EC"/>
        </w:rPr>
        <w:t xml:space="preserve"> </w:t>
      </w:r>
      <w:r w:rsidRPr="003223BC">
        <w:rPr>
          <w:rFonts w:cs="Arial"/>
          <w:spacing w:val="-3"/>
          <w:szCs w:val="24"/>
          <w:lang w:val="es-EC"/>
        </w:rPr>
        <w:t>GARANTÍA TÉCNICA</w:t>
      </w:r>
    </w:p>
    <w:p w14:paraId="1526CE03" w14:textId="77777777" w:rsidR="007B16EE" w:rsidRPr="00D30809" w:rsidRDefault="007B16EE" w:rsidP="007B16EE">
      <w:pPr>
        <w:rPr>
          <w:rFonts w:ascii="Arial" w:hAnsi="Arial" w:cs="Arial"/>
          <w:spacing w:val="-2"/>
          <w:lang w:eastAsia="hi-IN" w:bidi="hi-IN"/>
        </w:rPr>
      </w:pPr>
      <w:r w:rsidRPr="003223BC">
        <w:rPr>
          <w:rFonts w:ascii="Arial" w:hAnsi="Arial" w:cs="Arial"/>
          <w:b/>
          <w:bCs/>
          <w:lang w:eastAsia="es-EC" w:bidi="hi-IN"/>
        </w:rPr>
        <w:t xml:space="preserve"> </w:t>
      </w:r>
    </w:p>
    <w:p w14:paraId="0CBA1572" w14:textId="77777777" w:rsidR="007B16EE" w:rsidRPr="003223BC" w:rsidRDefault="007B16EE" w:rsidP="007B16EE">
      <w:pPr>
        <w:ind w:right="-119"/>
        <w:rPr>
          <w:rFonts w:ascii="Arial" w:hAnsi="Arial" w:cs="Arial"/>
          <w:b/>
          <w:bCs/>
        </w:rPr>
      </w:pPr>
      <w:r w:rsidRPr="003223BC">
        <w:rPr>
          <w:rFonts w:ascii="Arial" w:hAnsi="Arial" w:cs="Arial"/>
          <w:b/>
          <w:bCs/>
        </w:rPr>
        <w:t xml:space="preserve">NOMBRE DEL OFERENTE: </w:t>
      </w:r>
      <w:r w:rsidRPr="004673B5">
        <w:rPr>
          <w:rFonts w:ascii="Arial" w:hAnsi="Arial" w:cs="Arial"/>
          <w:b/>
          <w:bCs/>
          <w:highlight w:val="yellow"/>
        </w:rPr>
        <w:t>……………………………………………………….</w:t>
      </w:r>
    </w:p>
    <w:p w14:paraId="6BD33B6B" w14:textId="77777777" w:rsidR="007B16EE" w:rsidRPr="003223BC" w:rsidRDefault="007B16EE" w:rsidP="008B49BC">
      <w:pPr>
        <w:ind w:right="-119"/>
        <w:rPr>
          <w:rFonts w:ascii="Arial" w:hAnsi="Arial" w:cs="Arial"/>
          <w:b/>
        </w:rPr>
      </w:pPr>
    </w:p>
    <w:p w14:paraId="219B75C1" w14:textId="77777777" w:rsidR="007B16EE" w:rsidRPr="003223BC" w:rsidRDefault="007B16EE" w:rsidP="007B16EE">
      <w:pPr>
        <w:tabs>
          <w:tab w:val="left" w:pos="-720"/>
        </w:tabs>
        <w:jc w:val="both"/>
        <w:rPr>
          <w:rFonts w:ascii="Arial" w:hAnsi="Arial" w:cs="Arial"/>
          <w:spacing w:val="-2"/>
          <w:lang w:eastAsia="hi-IN" w:bidi="hi-IN"/>
        </w:rPr>
      </w:pPr>
      <w:r w:rsidRPr="003223BC">
        <w:rPr>
          <w:rFonts w:ascii="Arial" w:hAnsi="Arial" w:cs="Arial"/>
          <w:spacing w:val="-2"/>
          <w:lang w:eastAsia="hi-IN" w:bidi="hi-IN"/>
        </w:rPr>
        <w:t>Señor</w:t>
      </w:r>
    </w:p>
    <w:p w14:paraId="64012695" w14:textId="77777777" w:rsidR="007B16EE" w:rsidRPr="003223BC" w:rsidRDefault="007B16EE" w:rsidP="007B16EE">
      <w:pPr>
        <w:tabs>
          <w:tab w:val="left" w:pos="-720"/>
        </w:tabs>
        <w:jc w:val="both"/>
        <w:rPr>
          <w:rFonts w:ascii="Arial" w:hAnsi="Arial" w:cs="Arial"/>
          <w:spacing w:val="-2"/>
          <w:lang w:eastAsia="hi-IN" w:bidi="hi-IN"/>
        </w:rPr>
      </w:pPr>
      <w:r w:rsidRPr="003223BC">
        <w:rPr>
          <w:rFonts w:ascii="Arial" w:hAnsi="Arial" w:cs="Arial"/>
          <w:spacing w:val="-2"/>
          <w:lang w:eastAsia="hi-IN" w:bidi="hi-IN"/>
        </w:rPr>
        <w:t>CPNV-SP Camilo Delgado Montenegro</w:t>
      </w:r>
    </w:p>
    <w:p w14:paraId="1B32082F" w14:textId="77777777" w:rsidR="007B16EE" w:rsidRPr="00D30809" w:rsidRDefault="007B16EE" w:rsidP="007B16EE">
      <w:pPr>
        <w:tabs>
          <w:tab w:val="left" w:pos="-720"/>
        </w:tabs>
        <w:jc w:val="both"/>
        <w:rPr>
          <w:rFonts w:ascii="Arial" w:hAnsi="Arial" w:cs="Arial"/>
          <w:b/>
          <w:spacing w:val="-2"/>
          <w:lang w:eastAsia="hi-IN" w:bidi="hi-IN"/>
        </w:rPr>
      </w:pPr>
      <w:r w:rsidRPr="00D30809">
        <w:rPr>
          <w:rFonts w:ascii="Arial" w:hAnsi="Arial" w:cs="Arial"/>
          <w:b/>
          <w:spacing w:val="-2"/>
          <w:lang w:eastAsia="hi-IN" w:bidi="hi-IN"/>
        </w:rPr>
        <w:t xml:space="preserve">Gerente General </w:t>
      </w:r>
    </w:p>
    <w:p w14:paraId="6970B5AF" w14:textId="77777777" w:rsidR="007B16EE" w:rsidRPr="00D30809" w:rsidRDefault="007B16EE" w:rsidP="007B16EE">
      <w:pPr>
        <w:tabs>
          <w:tab w:val="left" w:pos="-720"/>
        </w:tabs>
        <w:jc w:val="both"/>
        <w:rPr>
          <w:rFonts w:ascii="Arial" w:hAnsi="Arial" w:cs="Arial"/>
          <w:b/>
          <w:spacing w:val="-2"/>
          <w:lang w:eastAsia="hi-IN" w:bidi="hi-IN"/>
        </w:rPr>
      </w:pPr>
      <w:r w:rsidRPr="00D30809">
        <w:rPr>
          <w:rFonts w:ascii="Arial" w:hAnsi="Arial" w:cs="Arial"/>
          <w:b/>
          <w:spacing w:val="-2"/>
          <w:lang w:eastAsia="hi-IN" w:bidi="hi-IN"/>
        </w:rPr>
        <w:t>ASTILLEROS NAVALES ECUATORIANOS ASTINAVE EP</w:t>
      </w:r>
    </w:p>
    <w:p w14:paraId="23F6E6C6" w14:textId="77777777" w:rsidR="007B16EE" w:rsidRPr="003223BC" w:rsidRDefault="007B16EE" w:rsidP="007B16EE">
      <w:pPr>
        <w:tabs>
          <w:tab w:val="left" w:pos="-720"/>
        </w:tabs>
        <w:jc w:val="both"/>
        <w:rPr>
          <w:rFonts w:ascii="Arial" w:hAnsi="Arial" w:cs="Arial"/>
          <w:spacing w:val="-2"/>
          <w:lang w:eastAsia="hi-IN" w:bidi="hi-IN"/>
        </w:rPr>
      </w:pPr>
      <w:r w:rsidRPr="003223BC">
        <w:rPr>
          <w:rFonts w:ascii="Arial" w:hAnsi="Arial" w:cs="Arial"/>
          <w:spacing w:val="-2"/>
          <w:lang w:eastAsia="hi-IN" w:bidi="hi-IN"/>
        </w:rPr>
        <w:t>Presente. -</w:t>
      </w:r>
    </w:p>
    <w:p w14:paraId="63ECED50" w14:textId="77777777" w:rsidR="007B16EE" w:rsidRPr="003223BC" w:rsidRDefault="007B16EE" w:rsidP="008B49BC">
      <w:pPr>
        <w:ind w:right="45"/>
        <w:jc w:val="both"/>
        <w:rPr>
          <w:rFonts w:ascii="Arial" w:hAnsi="Arial" w:cs="Arial"/>
          <w:spacing w:val="-2"/>
          <w:lang w:eastAsia="hi-IN" w:bidi="hi-IN"/>
        </w:rPr>
      </w:pPr>
    </w:p>
    <w:p w14:paraId="1358F35A" w14:textId="76DC79EA" w:rsidR="007B16EE" w:rsidRPr="003223BC" w:rsidRDefault="007B16EE" w:rsidP="007B16EE">
      <w:pPr>
        <w:ind w:left="15" w:right="45"/>
        <w:jc w:val="both"/>
        <w:rPr>
          <w:rFonts w:ascii="Arial" w:eastAsia="Arial Unicode MS" w:hAnsi="Arial" w:cs="Arial"/>
        </w:rPr>
      </w:pPr>
      <w:r w:rsidRPr="003223BC">
        <w:rPr>
          <w:rFonts w:ascii="Arial" w:hAnsi="Arial" w:cs="Arial"/>
        </w:rPr>
        <w:t xml:space="preserve">El que suscribe, en atención a la invitación efectuada </w:t>
      </w:r>
      <w:r w:rsidRPr="003223BC">
        <w:rPr>
          <w:rFonts w:ascii="Arial" w:eastAsia="Arial Unicode MS" w:hAnsi="Arial" w:cs="Arial"/>
        </w:rPr>
        <w:t xml:space="preserve">dentro del </w:t>
      </w:r>
      <w:r>
        <w:rPr>
          <w:rFonts w:ascii="Arial" w:eastAsia="Arial Unicode MS" w:hAnsi="Arial" w:cs="Arial"/>
        </w:rPr>
        <w:t xml:space="preserve">proceso </w:t>
      </w:r>
      <w:r w:rsidRPr="007F4AB6">
        <w:rPr>
          <w:rFonts w:ascii="Arial" w:eastAsia="Arial Unicode MS" w:hAnsi="Arial" w:cs="Arial"/>
          <w:b/>
        </w:rPr>
        <w:t xml:space="preserve">No. </w:t>
      </w:r>
      <w:r w:rsidR="007F4AB6">
        <w:rPr>
          <w:rFonts w:ascii="Arial" w:eastAsia="Arial Unicode MS" w:hAnsi="Arial" w:cs="Arial"/>
          <w:b/>
        </w:rPr>
        <w:t>PE-ASTEP-2025-036</w:t>
      </w:r>
      <w:r>
        <w:rPr>
          <w:rFonts w:ascii="Arial" w:eastAsia="Arial Unicode MS" w:hAnsi="Arial" w:cs="Arial"/>
        </w:rPr>
        <w:t xml:space="preserve"> correspondiente a </w:t>
      </w:r>
      <w:r w:rsidR="00D47606">
        <w:rPr>
          <w:rFonts w:ascii="Arial" w:eastAsia="Arial Unicode MS" w:hAnsi="Arial" w:cs="Arial"/>
        </w:rPr>
        <w:t>“ADQUISICIÓN Y PUESTA EN MARCHA DE GRUPOS ELECTROGENOS PARA LAS CORBETAS CORGAL, CORORO Y CORESM DEL PROYECTO ZEUS”</w:t>
      </w:r>
      <w:r>
        <w:rPr>
          <w:rFonts w:ascii="Arial" w:eastAsia="Arial Unicode MS" w:hAnsi="Arial" w:cs="Arial"/>
        </w:rPr>
        <w:t xml:space="preserve"> </w:t>
      </w:r>
      <w:r w:rsidRPr="003223BC">
        <w:rPr>
          <w:rFonts w:ascii="Arial" w:eastAsia="Arial Unicode MS" w:hAnsi="Arial" w:cs="Arial"/>
        </w:rPr>
        <w:t xml:space="preserve">proceso, </w:t>
      </w:r>
      <w:r w:rsidRPr="003223BC">
        <w:rPr>
          <w:rFonts w:ascii="Arial" w:hAnsi="Arial" w:cs="Arial"/>
          <w:spacing w:val="-2"/>
          <w:lang w:eastAsia="hi-IN" w:bidi="hi-IN"/>
        </w:rPr>
        <w:t xml:space="preserve">rinde a favor de Astilleros Navales Ecuatorianos -ASTINAVE EP-, la presente garantía técnica, </w:t>
      </w:r>
      <w:r w:rsidRPr="003223BC">
        <w:rPr>
          <w:rFonts w:ascii="Arial" w:eastAsia="Arial Unicode MS" w:hAnsi="Arial" w:cs="Arial"/>
        </w:rPr>
        <w:t>bajo las siguientes condiciones:</w:t>
      </w:r>
    </w:p>
    <w:p w14:paraId="567C7CA4" w14:textId="77777777" w:rsidR="007B16EE" w:rsidRPr="003223BC" w:rsidRDefault="007B16EE" w:rsidP="007B16EE">
      <w:pPr>
        <w:jc w:val="both"/>
        <w:rPr>
          <w:rFonts w:ascii="Arial" w:eastAsia="Arial Unicode MS" w:hAnsi="Arial" w:cs="Arial"/>
        </w:rPr>
      </w:pPr>
    </w:p>
    <w:p w14:paraId="65961D5D" w14:textId="77777777" w:rsidR="007279D2" w:rsidRPr="007279D2" w:rsidRDefault="007279D2" w:rsidP="007279D2">
      <w:pPr>
        <w:widowControl w:val="0"/>
        <w:jc w:val="both"/>
        <w:rPr>
          <w:rFonts w:ascii="Arial" w:eastAsia="Times New Roman" w:hAnsi="Arial" w:cs="Arial"/>
          <w:sz w:val="22"/>
          <w:szCs w:val="22"/>
          <w:lang w:val="es-EC" w:eastAsia="es-EC"/>
        </w:rPr>
      </w:pPr>
      <w:r w:rsidRPr="007279D2">
        <w:rPr>
          <w:rFonts w:ascii="Arial" w:eastAsia="Times New Roman" w:hAnsi="Arial" w:cs="Arial"/>
          <w:sz w:val="22"/>
          <w:szCs w:val="22"/>
          <w:lang w:val="es-EC" w:eastAsia="es-EC"/>
        </w:rPr>
        <w:t xml:space="preserve">El plazo de la garantía técnica será de será 12 meses, contados a partir de la firma del acta de entrega recepción total de las Corbetas Misileras o a más tardar, 36 meses después de recibir los BIENES </w:t>
      </w:r>
      <w:proofErr w:type="gramStart"/>
      <w:r w:rsidRPr="007279D2">
        <w:rPr>
          <w:rFonts w:ascii="Arial" w:eastAsia="Times New Roman" w:hAnsi="Arial" w:cs="Arial"/>
          <w:sz w:val="22"/>
          <w:szCs w:val="22"/>
          <w:lang w:val="es-EC" w:eastAsia="es-EC"/>
        </w:rPr>
        <w:t>de acuerdo al</w:t>
      </w:r>
      <w:proofErr w:type="gramEnd"/>
      <w:r w:rsidRPr="007279D2">
        <w:rPr>
          <w:rFonts w:ascii="Arial" w:eastAsia="Times New Roman" w:hAnsi="Arial" w:cs="Arial"/>
          <w:sz w:val="22"/>
          <w:szCs w:val="22"/>
          <w:lang w:val="es-EC" w:eastAsia="es-EC"/>
        </w:rPr>
        <w:t xml:space="preserve"> Incoterms 2020 CIF Guayaquil.</w:t>
      </w:r>
    </w:p>
    <w:p w14:paraId="4AF16282" w14:textId="77777777" w:rsidR="007279D2" w:rsidRPr="007279D2" w:rsidRDefault="007279D2" w:rsidP="007279D2">
      <w:pPr>
        <w:widowControl w:val="0"/>
        <w:jc w:val="both"/>
        <w:rPr>
          <w:rFonts w:ascii="Arial" w:eastAsia="Times New Roman" w:hAnsi="Arial" w:cs="Arial"/>
          <w:b/>
          <w:sz w:val="18"/>
          <w:szCs w:val="18"/>
          <w:highlight w:val="green"/>
          <w:u w:val="single"/>
          <w:lang w:val="es-EC" w:eastAsia="es-EC"/>
        </w:rPr>
      </w:pPr>
    </w:p>
    <w:p w14:paraId="295CFA62" w14:textId="77777777" w:rsidR="007279D2" w:rsidRPr="007279D2" w:rsidRDefault="007279D2" w:rsidP="007279D2">
      <w:pPr>
        <w:widowControl w:val="0"/>
        <w:autoSpaceDE w:val="0"/>
        <w:autoSpaceDN w:val="0"/>
        <w:adjustRightInd w:val="0"/>
        <w:jc w:val="both"/>
        <w:rPr>
          <w:rFonts w:ascii="Arial" w:eastAsia="Times New Roman" w:hAnsi="Arial" w:cs="Arial"/>
          <w:sz w:val="22"/>
          <w:szCs w:val="22"/>
          <w:lang w:val="es-EC" w:eastAsia="es-EC"/>
        </w:rPr>
      </w:pPr>
      <w:r w:rsidRPr="007279D2">
        <w:rPr>
          <w:rFonts w:ascii="Arial" w:eastAsia="Times New Roman" w:hAnsi="Arial" w:cs="Arial"/>
          <w:sz w:val="22"/>
          <w:szCs w:val="22"/>
          <w:lang w:val="es-EC" w:eastAsia="es-EC"/>
        </w:rPr>
        <w:t xml:space="preserve">La garantía técnica validará que los bienes sean completamente nuevos de fábrica, de óptima calidad, que se encuentran libre de defectos y falla de fabricación, y que cumple con las especificaciones técnicas, normas de fabricación y requisitos exigidos por ASTINAVE EP. </w:t>
      </w:r>
    </w:p>
    <w:p w14:paraId="6EFE3D51" w14:textId="77777777" w:rsidR="007279D2" w:rsidRPr="007279D2" w:rsidRDefault="007279D2" w:rsidP="007279D2">
      <w:pPr>
        <w:widowControl w:val="0"/>
        <w:autoSpaceDE w:val="0"/>
        <w:autoSpaceDN w:val="0"/>
        <w:adjustRightInd w:val="0"/>
        <w:rPr>
          <w:rFonts w:ascii="Arial" w:eastAsia="Times New Roman" w:hAnsi="Arial" w:cs="Arial"/>
          <w:sz w:val="18"/>
          <w:szCs w:val="18"/>
          <w:lang w:val="es-EC" w:eastAsia="es-EC"/>
        </w:rPr>
      </w:pPr>
    </w:p>
    <w:p w14:paraId="2A8343B7" w14:textId="77777777" w:rsidR="007279D2" w:rsidRPr="007279D2" w:rsidRDefault="007279D2" w:rsidP="007279D2">
      <w:pPr>
        <w:widowControl w:val="0"/>
        <w:autoSpaceDE w:val="0"/>
        <w:autoSpaceDN w:val="0"/>
        <w:adjustRightInd w:val="0"/>
        <w:jc w:val="both"/>
        <w:rPr>
          <w:rFonts w:ascii="Arial" w:eastAsia="Times New Roman" w:hAnsi="Arial" w:cs="Arial"/>
          <w:sz w:val="22"/>
          <w:szCs w:val="22"/>
          <w:lang w:val="es-EC" w:eastAsia="es-EC"/>
        </w:rPr>
      </w:pPr>
      <w:r w:rsidRPr="007279D2">
        <w:rPr>
          <w:rFonts w:ascii="Arial" w:eastAsia="Times New Roman" w:hAnsi="Arial" w:cs="Arial"/>
          <w:sz w:val="22"/>
          <w:szCs w:val="22"/>
          <w:lang w:val="es-EC" w:eastAsia="es-EC"/>
        </w:rPr>
        <w:t>Durante el plazo de vigencia de la Garantía Técnica, si ASTINAVE EP solicitare el cambio de piezas, o partes del bien contratado que hayan sido considerados defectuosos, éstos serán reemplazados por otros nuevos de la misma calidad y condición, sin costo adicional alguno para ASTINAVE EP en el término máximo de 60 días calendarios contados a partir de su notificación.</w:t>
      </w:r>
    </w:p>
    <w:p w14:paraId="08C97D8E" w14:textId="77777777" w:rsidR="007279D2" w:rsidRPr="007279D2" w:rsidRDefault="007279D2" w:rsidP="007279D2">
      <w:pPr>
        <w:widowControl w:val="0"/>
        <w:autoSpaceDE w:val="0"/>
        <w:autoSpaceDN w:val="0"/>
        <w:adjustRightInd w:val="0"/>
        <w:jc w:val="both"/>
        <w:rPr>
          <w:rFonts w:ascii="Arial" w:eastAsia="Times New Roman" w:hAnsi="Arial" w:cs="Arial"/>
          <w:sz w:val="22"/>
          <w:szCs w:val="22"/>
          <w:lang w:val="es-EC" w:eastAsia="es-EC"/>
        </w:rPr>
      </w:pPr>
    </w:p>
    <w:p w14:paraId="4F41C305" w14:textId="5F24204B" w:rsidR="007B16EE" w:rsidRPr="008B49BC" w:rsidRDefault="007279D2" w:rsidP="008B49BC">
      <w:pPr>
        <w:widowControl w:val="0"/>
        <w:jc w:val="both"/>
        <w:rPr>
          <w:rFonts w:ascii="Arial" w:eastAsia="Times New Roman" w:hAnsi="Arial" w:cs="Arial"/>
          <w:sz w:val="22"/>
          <w:szCs w:val="22"/>
          <w:lang w:val="es-EC" w:eastAsia="es-EC"/>
        </w:rPr>
      </w:pPr>
      <w:r w:rsidRPr="007279D2">
        <w:rPr>
          <w:rFonts w:ascii="Arial" w:eastAsia="Times New Roman" w:hAnsi="Arial" w:cs="Arial"/>
          <w:sz w:val="22"/>
          <w:szCs w:val="22"/>
          <w:lang w:val="es-EC" w:eastAsia="es-EC"/>
        </w:rPr>
        <w:t>La garantía técnica cubrirá el 100% de los productos con daños o alteraciones causados por la fábrica, el embalaje, la manipulación, la mala calidad de los materiales o componentes utilizados en su fabricación y mano de obra.</w:t>
      </w:r>
    </w:p>
    <w:p w14:paraId="28E37933" w14:textId="77777777" w:rsidR="007B16EE" w:rsidRPr="003223BC" w:rsidRDefault="007B16EE" w:rsidP="007B16EE">
      <w:pPr>
        <w:widowControl w:val="0"/>
        <w:jc w:val="both"/>
        <w:outlineLvl w:val="0"/>
        <w:rPr>
          <w:rFonts w:ascii="Arial" w:eastAsia="Times New Roman" w:hAnsi="Arial" w:cs="Arial"/>
          <w:bCs/>
          <w:kern w:val="28"/>
          <w:lang w:val="es-ES" w:eastAsia="es-EC"/>
        </w:rPr>
      </w:pPr>
    </w:p>
    <w:p w14:paraId="4B473051" w14:textId="2DD8543B" w:rsidR="007B16EE" w:rsidRPr="008B49BC" w:rsidRDefault="007B16EE" w:rsidP="008B49BC">
      <w:pPr>
        <w:jc w:val="both"/>
        <w:rPr>
          <w:rFonts w:ascii="Arial" w:hAnsi="Arial" w:cs="Arial"/>
          <w:color w:val="222222"/>
          <w:lang w:val="es-EC"/>
        </w:rPr>
      </w:pPr>
      <w:r w:rsidRPr="003223BC">
        <w:rPr>
          <w:rFonts w:ascii="Arial" w:hAnsi="Arial" w:cs="Arial"/>
          <w:color w:val="222222"/>
          <w:lang w:val="es-EC"/>
        </w:rPr>
        <w:t>Atentamente,</w:t>
      </w:r>
      <w:r w:rsidRPr="003223BC">
        <w:rPr>
          <w:rFonts w:ascii="Arial" w:hAnsi="Arial" w:cs="Arial"/>
          <w:color w:val="222222"/>
          <w:lang w:val="es-EC"/>
        </w:rPr>
        <w:br/>
      </w:r>
    </w:p>
    <w:p w14:paraId="36606BDF" w14:textId="77777777" w:rsidR="007B16EE" w:rsidRPr="00E02A5F" w:rsidRDefault="007B16EE" w:rsidP="007B16EE">
      <w:pPr>
        <w:widowControl w:val="0"/>
        <w:rPr>
          <w:rFonts w:ascii="Arial" w:hAnsi="Arial" w:cs="Arial"/>
          <w:b/>
          <w:color w:val="222222"/>
          <w:highlight w:val="yellow"/>
          <w:lang w:val="es-EC"/>
        </w:rPr>
      </w:pPr>
      <w:r>
        <w:rPr>
          <w:rFonts w:ascii="Arial" w:hAnsi="Arial" w:cs="Arial"/>
          <w:color w:val="222222"/>
          <w:lang w:val="es-EC"/>
        </w:rPr>
        <w:t>____________________________</w:t>
      </w:r>
      <w:r w:rsidRPr="003223BC">
        <w:rPr>
          <w:rFonts w:ascii="Arial" w:hAnsi="Arial" w:cs="Arial"/>
          <w:color w:val="222222"/>
          <w:lang w:val="es-EC"/>
        </w:rPr>
        <w:br/>
      </w:r>
      <w:r w:rsidRPr="00E02A5F">
        <w:rPr>
          <w:rFonts w:ascii="Arial" w:hAnsi="Arial" w:cs="Arial"/>
          <w:b/>
          <w:color w:val="222222"/>
          <w:highlight w:val="yellow"/>
          <w:lang w:val="es-EC"/>
        </w:rPr>
        <w:t>FIRMA DEL REPRESENTANTE</w:t>
      </w:r>
    </w:p>
    <w:p w14:paraId="2C171A43" w14:textId="77777777" w:rsidR="007B16EE" w:rsidRPr="00E02A5F" w:rsidRDefault="007B16EE" w:rsidP="007B16EE">
      <w:pPr>
        <w:widowControl w:val="0"/>
        <w:rPr>
          <w:rFonts w:ascii="Arial" w:hAnsi="Arial" w:cs="Arial"/>
          <w:b/>
          <w:color w:val="222222"/>
          <w:highlight w:val="yellow"/>
          <w:lang w:val="es-EC"/>
        </w:rPr>
      </w:pPr>
      <w:r w:rsidRPr="00E02A5F">
        <w:rPr>
          <w:rFonts w:ascii="Arial" w:hAnsi="Arial" w:cs="Arial"/>
          <w:b/>
          <w:color w:val="222222"/>
          <w:highlight w:val="yellow"/>
          <w:lang w:val="es-EC"/>
        </w:rPr>
        <w:t>LEGAL DEL OFERENTE</w:t>
      </w:r>
    </w:p>
    <w:p w14:paraId="652924E7" w14:textId="77777777" w:rsidR="007B16EE" w:rsidRPr="004673B5" w:rsidRDefault="007B16EE" w:rsidP="008B49BC">
      <w:pPr>
        <w:ind w:right="45"/>
        <w:jc w:val="both"/>
        <w:rPr>
          <w:rFonts w:ascii="Arial" w:hAnsi="Arial" w:cs="Arial"/>
          <w:i/>
          <w:spacing w:val="-3"/>
          <w:lang w:val="es-EC"/>
        </w:rPr>
      </w:pPr>
    </w:p>
    <w:p w14:paraId="76799A71" w14:textId="20AA2B91" w:rsidR="007B16EE" w:rsidRPr="00380BF6" w:rsidRDefault="00380BF6" w:rsidP="003C45AF">
      <w:pPr>
        <w:ind w:left="705" w:right="45" w:hanging="690"/>
        <w:jc w:val="both"/>
        <w:rPr>
          <w:rFonts w:ascii="Arial" w:hAnsi="Arial" w:cs="Arial"/>
          <w:iCs/>
          <w:spacing w:val="-2"/>
          <w:lang w:eastAsia="hi-IN" w:bidi="hi-IN"/>
        </w:rPr>
      </w:pPr>
      <w:r w:rsidRPr="00D30809">
        <w:rPr>
          <w:rFonts w:ascii="Arial" w:hAnsi="Arial" w:cs="Arial"/>
          <w:b/>
          <w:highlight w:val="green"/>
          <w:lang w:val="es-ES"/>
        </w:rPr>
        <w:t xml:space="preserve">Nota: </w:t>
      </w:r>
      <w:r w:rsidR="003C45AF">
        <w:rPr>
          <w:rFonts w:ascii="Arial" w:hAnsi="Arial" w:cs="Arial"/>
          <w:b/>
          <w:highlight w:val="green"/>
          <w:lang w:val="es-ES"/>
        </w:rPr>
        <w:tab/>
      </w:r>
      <w:r w:rsidR="007B16EE" w:rsidRPr="00380BF6">
        <w:rPr>
          <w:rFonts w:ascii="Arial" w:hAnsi="Arial" w:cs="Arial"/>
          <w:iCs/>
          <w:spacing w:val="-2"/>
          <w:highlight w:val="green"/>
          <w:lang w:eastAsia="hi-IN" w:bidi="hi-IN"/>
        </w:rPr>
        <w:t>Podrán estipularse otros formularios para la oferta dependiendo de la necesidad del área requirente.</w:t>
      </w:r>
    </w:p>
    <w:p w14:paraId="3226C9CD" w14:textId="77777777" w:rsidR="007B16EE" w:rsidRDefault="007B16EE" w:rsidP="007B16EE">
      <w:pPr>
        <w:rPr>
          <w:rFonts w:ascii="Arial" w:hAnsi="Arial" w:cs="Arial"/>
        </w:rPr>
      </w:pPr>
    </w:p>
    <w:p w14:paraId="39BC2E30" w14:textId="3DCEE415" w:rsidR="007B16EE" w:rsidRPr="00D30809" w:rsidRDefault="007B16EE" w:rsidP="003C45AF">
      <w:pPr>
        <w:widowControl w:val="0"/>
        <w:ind w:firstLine="705"/>
        <w:contextualSpacing/>
        <w:jc w:val="both"/>
        <w:rPr>
          <w:rFonts w:ascii="Arial" w:hAnsi="Arial" w:cs="Arial"/>
          <w:lang w:val="es-ES"/>
        </w:rPr>
      </w:pPr>
      <w:r w:rsidRPr="00D30809">
        <w:rPr>
          <w:rFonts w:ascii="Arial" w:hAnsi="Arial" w:cs="Arial"/>
          <w:highlight w:val="green"/>
          <w:lang w:val="es-ES"/>
        </w:rPr>
        <w:t xml:space="preserve">Todo lo sombreado de color verde, </w:t>
      </w:r>
      <w:r w:rsidRPr="00D30809">
        <w:rPr>
          <w:rFonts w:ascii="Arial" w:hAnsi="Arial" w:cs="Arial"/>
          <w:highlight w:val="green"/>
        </w:rPr>
        <w:t>una vez leído, debe ser borrado.</w:t>
      </w:r>
    </w:p>
    <w:p w14:paraId="0344A9C1" w14:textId="77777777" w:rsidR="007B16EE" w:rsidRPr="00D30809" w:rsidRDefault="007B16EE" w:rsidP="007B16EE">
      <w:pPr>
        <w:widowControl w:val="0"/>
        <w:ind w:left="720"/>
        <w:contextualSpacing/>
        <w:jc w:val="both"/>
        <w:rPr>
          <w:rFonts w:ascii="Arial" w:hAnsi="Arial" w:cs="Arial"/>
        </w:rPr>
      </w:pPr>
      <w:r w:rsidRPr="00D30809">
        <w:rPr>
          <w:rFonts w:ascii="Arial" w:hAnsi="Arial" w:cs="Arial"/>
          <w:highlight w:val="yellow"/>
          <w:lang w:val="es-ES"/>
        </w:rPr>
        <w:t>Todo lo sombreado de color amarillo, debe ser modificado por el usuario.</w:t>
      </w:r>
    </w:p>
    <w:p w14:paraId="1E49F6F5" w14:textId="72E0EA92" w:rsidR="007F4AB6" w:rsidRPr="00316733" w:rsidRDefault="008B49BC" w:rsidP="007F4AB6">
      <w:pPr>
        <w:tabs>
          <w:tab w:val="left" w:pos="-540"/>
        </w:tabs>
        <w:ind w:left="15" w:right="45"/>
        <w:rPr>
          <w:rFonts w:ascii="Arial" w:hAnsi="Arial" w:cs="Arial"/>
          <w:b/>
          <w:bCs/>
          <w:sz w:val="22"/>
          <w:szCs w:val="22"/>
          <w:lang w:eastAsia="es-EC" w:bidi="hi-IN"/>
        </w:rPr>
      </w:pPr>
      <w:r>
        <w:rPr>
          <w:rFonts w:ascii="Arial" w:hAnsi="Arial" w:cs="Arial"/>
          <w:b/>
          <w:bCs/>
          <w:sz w:val="22"/>
          <w:szCs w:val="22"/>
          <w:lang w:eastAsia="es-EC" w:bidi="hi-IN"/>
        </w:rPr>
        <w:lastRenderedPageBreak/>
        <w:t>7.</w:t>
      </w:r>
      <w:r w:rsidR="007F4AB6" w:rsidRPr="00316733">
        <w:rPr>
          <w:rFonts w:ascii="Arial" w:hAnsi="Arial" w:cs="Arial"/>
          <w:b/>
          <w:bCs/>
          <w:sz w:val="22"/>
          <w:szCs w:val="22"/>
          <w:lang w:eastAsia="es-EC" w:bidi="hi-IN"/>
        </w:rPr>
        <w:t xml:space="preserve"> CARTA DE CONFIDENCIALIDAD</w:t>
      </w:r>
    </w:p>
    <w:p w14:paraId="1693C662"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p>
    <w:p w14:paraId="3E2E6BFA" w14:textId="77777777" w:rsidR="007F4AB6" w:rsidRDefault="007F4AB6" w:rsidP="007F4AB6">
      <w:pPr>
        <w:tabs>
          <w:tab w:val="left" w:pos="-720"/>
        </w:tabs>
        <w:suppressAutoHyphens/>
        <w:ind w:right="-143"/>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Señor</w:t>
      </w:r>
    </w:p>
    <w:p w14:paraId="15F12F83" w14:textId="77777777" w:rsidR="007F4AB6" w:rsidRPr="00F37AE1" w:rsidRDefault="007F4AB6" w:rsidP="007F4AB6">
      <w:pPr>
        <w:tabs>
          <w:tab w:val="left" w:pos="-720"/>
        </w:tabs>
        <w:suppressAutoHyphens/>
        <w:ind w:right="-143"/>
        <w:jc w:val="both"/>
        <w:rPr>
          <w:rFonts w:ascii="Arial" w:hAnsi="Arial" w:cs="Arial"/>
          <w:b/>
          <w:spacing w:val="-2"/>
          <w:sz w:val="22"/>
          <w:szCs w:val="22"/>
          <w:lang w:eastAsia="hi-IN" w:bidi="hi-IN"/>
        </w:rPr>
      </w:pPr>
      <w:r w:rsidRPr="00F37AE1">
        <w:rPr>
          <w:rFonts w:ascii="Arial" w:hAnsi="Arial" w:cs="Arial"/>
          <w:b/>
          <w:spacing w:val="-2"/>
          <w:sz w:val="22"/>
          <w:szCs w:val="22"/>
          <w:lang w:eastAsia="hi-IN" w:bidi="hi-IN"/>
        </w:rPr>
        <w:t xml:space="preserve">Abg. Pedro García Medina </w:t>
      </w:r>
    </w:p>
    <w:p w14:paraId="60B87853" w14:textId="77777777" w:rsidR="007F4AB6" w:rsidRPr="00316733" w:rsidRDefault="007F4AB6" w:rsidP="007F4AB6">
      <w:pPr>
        <w:tabs>
          <w:tab w:val="left" w:pos="-720"/>
        </w:tabs>
        <w:suppressAutoHyphens/>
        <w:ind w:right="-143"/>
        <w:jc w:val="both"/>
        <w:rPr>
          <w:rFonts w:ascii="Arial" w:hAnsi="Arial" w:cs="Arial"/>
          <w:b/>
          <w:spacing w:val="-2"/>
          <w:sz w:val="22"/>
          <w:szCs w:val="22"/>
          <w:lang w:eastAsia="hi-IN" w:bidi="hi-IN"/>
        </w:rPr>
      </w:pPr>
      <w:r>
        <w:rPr>
          <w:rFonts w:ascii="Arial" w:hAnsi="Arial" w:cs="Arial"/>
          <w:b/>
          <w:spacing w:val="-2"/>
          <w:sz w:val="22"/>
          <w:szCs w:val="22"/>
          <w:lang w:eastAsia="hi-IN" w:bidi="hi-IN"/>
        </w:rPr>
        <w:t xml:space="preserve">Gerente Logístico </w:t>
      </w:r>
      <w:r w:rsidRPr="00316733">
        <w:rPr>
          <w:rFonts w:ascii="Arial" w:hAnsi="Arial" w:cs="Arial"/>
          <w:b/>
          <w:spacing w:val="-2"/>
          <w:sz w:val="22"/>
          <w:szCs w:val="22"/>
          <w:lang w:eastAsia="hi-IN" w:bidi="hi-IN"/>
        </w:rPr>
        <w:t xml:space="preserve"> </w:t>
      </w:r>
    </w:p>
    <w:p w14:paraId="1FECE9C9" w14:textId="77777777" w:rsidR="007F4AB6" w:rsidRPr="00316733" w:rsidRDefault="007F4AB6" w:rsidP="007F4AB6">
      <w:pPr>
        <w:tabs>
          <w:tab w:val="left" w:pos="-720"/>
        </w:tabs>
        <w:suppressAutoHyphens/>
        <w:ind w:right="-143"/>
        <w:jc w:val="both"/>
        <w:rPr>
          <w:rFonts w:ascii="Arial" w:hAnsi="Arial" w:cs="Arial"/>
          <w:b/>
          <w:spacing w:val="-2"/>
          <w:sz w:val="22"/>
          <w:szCs w:val="22"/>
          <w:lang w:eastAsia="hi-IN" w:bidi="hi-IN"/>
        </w:rPr>
      </w:pPr>
      <w:r w:rsidRPr="00316733">
        <w:rPr>
          <w:rFonts w:ascii="Arial" w:hAnsi="Arial" w:cs="Arial"/>
          <w:b/>
          <w:spacing w:val="-2"/>
          <w:sz w:val="22"/>
          <w:szCs w:val="22"/>
          <w:lang w:eastAsia="hi-IN" w:bidi="hi-IN"/>
        </w:rPr>
        <w:t>ASTILLEROS NAVALES ECUATORIANOS ASTINAVE EP</w:t>
      </w:r>
    </w:p>
    <w:p w14:paraId="5ED1917E"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Presente. -</w:t>
      </w:r>
    </w:p>
    <w:p w14:paraId="28C787EF"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p>
    <w:p w14:paraId="09B6AAA7"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r w:rsidRPr="00654C92">
        <w:rPr>
          <w:rFonts w:ascii="Arial" w:hAnsi="Arial" w:cs="Arial"/>
          <w:spacing w:val="-2"/>
          <w:sz w:val="22"/>
          <w:szCs w:val="22"/>
          <w:lang w:eastAsia="hi-IN" w:bidi="hi-IN"/>
        </w:rPr>
        <w:t>El que suscribe, en atención a la convocatoria efectuada por ASTILLEROS NAVALES ECU</w:t>
      </w:r>
      <w:r>
        <w:rPr>
          <w:rFonts w:ascii="Arial" w:hAnsi="Arial" w:cs="Arial"/>
          <w:spacing w:val="-2"/>
          <w:sz w:val="22"/>
          <w:szCs w:val="22"/>
          <w:lang w:eastAsia="hi-IN" w:bidi="hi-IN"/>
        </w:rPr>
        <w:t>ATORIANOS - ASTINAVE EP, para la</w:t>
      </w:r>
      <w:r w:rsidRPr="00654C92">
        <w:rPr>
          <w:rFonts w:ascii="Arial" w:hAnsi="Arial" w:cs="Arial"/>
          <w:spacing w:val="-2"/>
          <w:sz w:val="22"/>
          <w:szCs w:val="22"/>
          <w:lang w:eastAsia="hi-IN" w:bidi="hi-IN"/>
        </w:rPr>
        <w:t xml:space="preserve"> </w:t>
      </w:r>
      <w:r w:rsidRPr="005C4A6D">
        <w:rPr>
          <w:rFonts w:ascii="Arial" w:hAnsi="Arial" w:cs="Arial"/>
          <w:b/>
          <w:bCs/>
          <w:spacing w:val="-2"/>
          <w:sz w:val="22"/>
          <w:szCs w:val="22"/>
          <w:lang w:eastAsia="hi-IN" w:bidi="hi-IN"/>
        </w:rPr>
        <w:t>“</w:t>
      </w:r>
      <w:r>
        <w:rPr>
          <w:rFonts w:ascii="Arial" w:eastAsia="Calibri" w:hAnsi="Arial" w:cs="Arial"/>
          <w:b/>
          <w:bCs/>
          <w:color w:val="000000"/>
          <w:sz w:val="22"/>
          <w:szCs w:val="22"/>
        </w:rPr>
        <w:t>ADQUISICIÓN DE DESALINIZADORAS PARA LAS CORBETAS CORGAL, CORORO Y CORESM PARA EL PROYECTO ZEUS</w:t>
      </w:r>
      <w:r w:rsidRPr="00654C92">
        <w:rPr>
          <w:rFonts w:ascii="Arial" w:eastAsia="Calibri" w:hAnsi="Arial" w:cs="Arial"/>
          <w:b/>
          <w:bCs/>
          <w:color w:val="000000"/>
          <w:sz w:val="22"/>
          <w:szCs w:val="22"/>
        </w:rPr>
        <w:t>”</w:t>
      </w:r>
      <w:r w:rsidRPr="00654C92">
        <w:rPr>
          <w:rFonts w:ascii="Arial" w:hAnsi="Arial" w:cs="Arial"/>
          <w:b/>
          <w:spacing w:val="-2"/>
          <w:sz w:val="22"/>
          <w:szCs w:val="22"/>
          <w:lang w:eastAsia="hi-IN" w:bidi="hi-IN"/>
        </w:rPr>
        <w:t>,</w:t>
      </w:r>
      <w:r w:rsidRPr="00316733">
        <w:rPr>
          <w:rFonts w:ascii="Arial" w:hAnsi="Arial" w:cs="Arial"/>
          <w:spacing w:val="-2"/>
          <w:sz w:val="22"/>
          <w:szCs w:val="22"/>
          <w:lang w:eastAsia="hi-IN" w:bidi="hi-IN"/>
        </w:rPr>
        <w:t xml:space="preserve"> declara que se obliga a guardar absoluta reserva de la información confiada y a la que pueda tener acceso durante las visitas previas a la valoración de la oferta y de ser el adjudicatario a no revelar ni por escrito, ni por palabra o por cualquier otro medio o soporte tangible o intangible actualmente conocido o que posibilite el estado de la técnica en el futuro, intercambiada como consecuencia del contrato   y en virtud del desarrollo y cumplimiento en caso de resultar adjudicatario. </w:t>
      </w:r>
    </w:p>
    <w:p w14:paraId="3FBD7F71"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p>
    <w:p w14:paraId="63CEE36C"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El oferente se obliga a:</w:t>
      </w:r>
    </w:p>
    <w:p w14:paraId="12F78A1E"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p>
    <w:p w14:paraId="3D7A593F" w14:textId="77777777" w:rsidR="007F4AB6" w:rsidRPr="00316733" w:rsidRDefault="007F4AB6" w:rsidP="007F4AB6">
      <w:pPr>
        <w:numPr>
          <w:ilvl w:val="0"/>
          <w:numId w:val="168"/>
        </w:numPr>
        <w:tabs>
          <w:tab w:val="clear" w:pos="0"/>
          <w:tab w:val="left" w:pos="-720"/>
        </w:tabs>
        <w:suppressAutoHyphens/>
        <w:ind w:left="567" w:right="-143" w:hanging="567"/>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Utilizar dicha información de forma reservada.</w:t>
      </w:r>
    </w:p>
    <w:p w14:paraId="19BE9025" w14:textId="77777777" w:rsidR="007F4AB6" w:rsidRPr="00316733" w:rsidRDefault="007F4AB6" w:rsidP="007F4AB6">
      <w:pPr>
        <w:numPr>
          <w:ilvl w:val="0"/>
          <w:numId w:val="168"/>
        </w:numPr>
        <w:tabs>
          <w:tab w:val="clear" w:pos="0"/>
          <w:tab w:val="left" w:pos="-720"/>
        </w:tabs>
        <w:suppressAutoHyphens/>
        <w:ind w:left="567" w:right="-143" w:hanging="567"/>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No divulgar ni comunicar la información técnica facilitada por la otra parte.</w:t>
      </w:r>
    </w:p>
    <w:p w14:paraId="3EAC8F24" w14:textId="77777777" w:rsidR="007F4AB6" w:rsidRPr="00316733" w:rsidRDefault="007F4AB6" w:rsidP="007F4AB6">
      <w:pPr>
        <w:numPr>
          <w:ilvl w:val="0"/>
          <w:numId w:val="168"/>
        </w:numPr>
        <w:tabs>
          <w:tab w:val="clear" w:pos="0"/>
          <w:tab w:val="left" w:pos="-720"/>
        </w:tabs>
        <w:suppressAutoHyphens/>
        <w:ind w:left="567" w:right="-143" w:hanging="567"/>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Impedir la copia o revelación de esa información a terceros, salvo que gocen de aprobación escrita de la otra parte, y únicamente en términos de tal aprobación.</w:t>
      </w:r>
    </w:p>
    <w:p w14:paraId="7CFC3EA7" w14:textId="77777777" w:rsidR="007F4AB6" w:rsidRPr="00316733" w:rsidRDefault="007F4AB6" w:rsidP="007F4AB6">
      <w:pPr>
        <w:numPr>
          <w:ilvl w:val="0"/>
          <w:numId w:val="168"/>
        </w:numPr>
        <w:tabs>
          <w:tab w:val="clear" w:pos="0"/>
          <w:tab w:val="left" w:pos="-720"/>
        </w:tabs>
        <w:suppressAutoHyphens/>
        <w:ind w:left="567" w:right="-143" w:hanging="567"/>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Restringir el acceso a la información a sus empleados y subcontratados, en la medida en que razonablemente puedan necesitarla para el cumplimiento de sus tareas acordadas.</w:t>
      </w:r>
    </w:p>
    <w:p w14:paraId="73FC800E" w14:textId="77777777" w:rsidR="007F4AB6" w:rsidRPr="00316733" w:rsidRDefault="007F4AB6" w:rsidP="007F4AB6">
      <w:pPr>
        <w:numPr>
          <w:ilvl w:val="0"/>
          <w:numId w:val="168"/>
        </w:numPr>
        <w:tabs>
          <w:tab w:val="clear" w:pos="0"/>
          <w:tab w:val="left" w:pos="-720"/>
        </w:tabs>
        <w:suppressAutoHyphens/>
        <w:ind w:left="567" w:right="-143" w:hanging="567"/>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No utilizar la información o fragmentos de ésta para fines distintos de la ejecución de este contrato.</w:t>
      </w:r>
    </w:p>
    <w:p w14:paraId="38C98ECD" w14:textId="77777777" w:rsidR="007F4AB6" w:rsidRPr="00316733" w:rsidRDefault="007F4AB6" w:rsidP="007F4AB6">
      <w:pPr>
        <w:numPr>
          <w:ilvl w:val="0"/>
          <w:numId w:val="168"/>
        </w:numPr>
        <w:tabs>
          <w:tab w:val="clear" w:pos="0"/>
          <w:tab w:val="left" w:pos="-720"/>
        </w:tabs>
        <w:suppressAutoHyphens/>
        <w:ind w:left="567" w:right="-143" w:hanging="567"/>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El oferente será responsable ante el incumplimiento de esta obligación, ya sea por sus empleados o por subcontratados.</w:t>
      </w:r>
    </w:p>
    <w:p w14:paraId="27780FBD"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 </w:t>
      </w:r>
    </w:p>
    <w:p w14:paraId="44008127" w14:textId="77777777" w:rsidR="007F4AB6" w:rsidRPr="00316733" w:rsidRDefault="007F4AB6" w:rsidP="007F4AB6">
      <w:pPr>
        <w:tabs>
          <w:tab w:val="left" w:pos="-720"/>
        </w:tabs>
        <w:suppressAutoHyphens/>
        <w:ind w:right="-143"/>
        <w:jc w:val="both"/>
        <w:rPr>
          <w:rFonts w:ascii="Arial" w:hAnsi="Arial" w:cs="Arial"/>
          <w:spacing w:val="-2"/>
          <w:sz w:val="22"/>
          <w:szCs w:val="22"/>
          <w:lang w:eastAsia="hi-IN" w:bidi="hi-IN"/>
        </w:rPr>
      </w:pPr>
      <w:r w:rsidRPr="00316733">
        <w:rPr>
          <w:rFonts w:ascii="Arial" w:hAnsi="Arial" w:cs="Arial"/>
          <w:spacing w:val="-2"/>
          <w:sz w:val="22"/>
          <w:szCs w:val="22"/>
          <w:lang w:eastAsia="hi-IN" w:bidi="hi-IN"/>
        </w:rPr>
        <w:t>La inobservancia de lo manifestado dará lugar a que ASTILLEROS NAVALES ECUATORIANOS - ASTINAVE EP ejerza las acciones legales civiles y penales correspondientes y en especial las determinadas en el Código Orgánico Integral Penal.</w:t>
      </w:r>
    </w:p>
    <w:p w14:paraId="6267978C" w14:textId="77777777" w:rsidR="007F4AB6" w:rsidRDefault="007F4AB6" w:rsidP="007F4AB6">
      <w:pPr>
        <w:suppressAutoHyphens/>
        <w:ind w:right="45"/>
        <w:jc w:val="both"/>
        <w:rPr>
          <w:rFonts w:ascii="Arial" w:eastAsia="Times New Roman" w:hAnsi="Arial" w:cs="Arial"/>
          <w:b/>
          <w:sz w:val="22"/>
          <w:szCs w:val="22"/>
          <w:lang w:eastAsia="hi-IN" w:bidi="hi-IN"/>
        </w:rPr>
      </w:pPr>
    </w:p>
    <w:p w14:paraId="3B2DC2A8" w14:textId="77777777" w:rsidR="007F4AB6"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316733">
        <w:rPr>
          <w:rFonts w:ascii="Arial" w:eastAsia="Times New Roman" w:hAnsi="Arial" w:cs="Arial"/>
          <w:bCs/>
          <w:sz w:val="22"/>
          <w:szCs w:val="22"/>
          <w:lang w:val="es-ES" w:eastAsia="es-EC" w:bidi="hi-IN"/>
        </w:rPr>
        <w:t xml:space="preserve">Para constancia de lo ofertado, suscribo </w:t>
      </w:r>
      <w:r>
        <w:rPr>
          <w:rFonts w:ascii="Arial" w:eastAsia="Times New Roman" w:hAnsi="Arial" w:cs="Arial"/>
          <w:bCs/>
          <w:sz w:val="22"/>
          <w:szCs w:val="22"/>
          <w:lang w:val="es-ES" w:eastAsia="es-EC" w:bidi="hi-IN"/>
        </w:rPr>
        <w:t xml:space="preserve">este </w:t>
      </w:r>
      <w:r w:rsidRPr="00316733">
        <w:rPr>
          <w:rFonts w:ascii="Arial" w:eastAsia="Times New Roman" w:hAnsi="Arial" w:cs="Arial"/>
          <w:bCs/>
          <w:sz w:val="22"/>
          <w:szCs w:val="22"/>
          <w:lang w:val="es-ES" w:eastAsia="es-EC" w:bidi="hi-IN"/>
        </w:rPr>
        <w:t>formulario,</w:t>
      </w:r>
    </w:p>
    <w:p w14:paraId="659176FA" w14:textId="77777777" w:rsidR="007F4AB6"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188E4DC2" w14:textId="77777777" w:rsidR="007F4AB6" w:rsidRPr="00316733"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2649C566" w14:textId="77777777" w:rsidR="007F4AB6" w:rsidRPr="00316733"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316733">
        <w:rPr>
          <w:rFonts w:ascii="Arial" w:hAnsi="Arial" w:cs="Arial"/>
          <w:b/>
          <w:spacing w:val="-2"/>
          <w:sz w:val="22"/>
          <w:szCs w:val="22"/>
        </w:rPr>
        <w:t>-------------------------------------------------------</w:t>
      </w:r>
    </w:p>
    <w:p w14:paraId="77269D30" w14:textId="77777777" w:rsidR="007F4AB6"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316733">
        <w:rPr>
          <w:rFonts w:ascii="Arial" w:hAnsi="Arial" w:cs="Arial"/>
          <w:b/>
          <w:sz w:val="22"/>
          <w:szCs w:val="22"/>
          <w:highlight w:val="yellow"/>
        </w:rPr>
        <w:t>FIRMA DEL OFERENTE, SU REPRESENTANTE LEGAL, APODERADO O PROCURADOR COMÚN (según el caso)</w:t>
      </w:r>
    </w:p>
    <w:p w14:paraId="1F69310D" w14:textId="77777777" w:rsidR="007F4AB6"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Nombre:</w:t>
      </w:r>
    </w:p>
    <w:p w14:paraId="218B87E1" w14:textId="77777777" w:rsidR="007F4AB6"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Cargo:</w:t>
      </w:r>
    </w:p>
    <w:p w14:paraId="00E89982" w14:textId="77777777" w:rsidR="007F4AB6" w:rsidRPr="00C378CC" w:rsidRDefault="007F4AB6" w:rsidP="007F4AB6">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Fecha:</w:t>
      </w:r>
    </w:p>
    <w:p w14:paraId="7C30FB12" w14:textId="77777777" w:rsidR="007B16EE" w:rsidRDefault="007B16EE" w:rsidP="007B16EE"/>
    <w:p w14:paraId="44CD3D73" w14:textId="77777777" w:rsidR="008B49BC" w:rsidRDefault="008B49BC" w:rsidP="007B16EE"/>
    <w:p w14:paraId="7A276786" w14:textId="77777777" w:rsidR="008B49BC" w:rsidRDefault="008B49BC" w:rsidP="007B16EE"/>
    <w:p w14:paraId="413EECF4" w14:textId="77777777" w:rsidR="007F4AB6" w:rsidRDefault="007F4AB6" w:rsidP="007B16EE"/>
    <w:p w14:paraId="239332FD" w14:textId="0AED6D95" w:rsidR="007F4AB6" w:rsidRPr="00CF5024" w:rsidRDefault="007F4AB6" w:rsidP="007F4AB6">
      <w:pPr>
        <w:pStyle w:val="Prrafodelista"/>
        <w:ind w:left="0" w:right="45"/>
        <w:rPr>
          <w:rFonts w:ascii="Arial" w:eastAsia="Arial Unicode MS" w:hAnsi="Arial" w:cs="Arial"/>
          <w:b/>
          <w:sz w:val="22"/>
          <w:szCs w:val="22"/>
        </w:rPr>
      </w:pPr>
      <w:r>
        <w:rPr>
          <w:rFonts w:ascii="Arial" w:hAnsi="Arial" w:cs="Arial"/>
          <w:b/>
          <w:sz w:val="21"/>
          <w:szCs w:val="21"/>
          <w:lang w:val="es-ES"/>
        </w:rPr>
        <w:t>8</w:t>
      </w:r>
      <w:r w:rsidR="008B49BC">
        <w:rPr>
          <w:rFonts w:ascii="Arial" w:hAnsi="Arial" w:cs="Arial"/>
          <w:b/>
          <w:sz w:val="21"/>
          <w:szCs w:val="21"/>
          <w:lang w:val="es-ES"/>
        </w:rPr>
        <w:t>.</w:t>
      </w:r>
      <w:r>
        <w:rPr>
          <w:rFonts w:ascii="Arial" w:hAnsi="Arial" w:cs="Arial"/>
          <w:b/>
          <w:sz w:val="21"/>
          <w:szCs w:val="21"/>
        </w:rPr>
        <w:t xml:space="preserve"> </w:t>
      </w:r>
      <w:r w:rsidRPr="00CF5024">
        <w:rPr>
          <w:rFonts w:ascii="Arial" w:eastAsia="Arial Unicode MS" w:hAnsi="Arial" w:cs="Arial"/>
          <w:b/>
          <w:sz w:val="22"/>
          <w:szCs w:val="22"/>
        </w:rPr>
        <w:t>CARTA DE DECLARACIÓN Y RESPONSABILIDAD</w:t>
      </w:r>
    </w:p>
    <w:p w14:paraId="6117D818" w14:textId="77777777" w:rsidR="007F4AB6" w:rsidRPr="00CF5024" w:rsidRDefault="007F4AB6" w:rsidP="007F4AB6">
      <w:pPr>
        <w:tabs>
          <w:tab w:val="left" w:pos="-720"/>
        </w:tabs>
        <w:suppressAutoHyphens/>
        <w:ind w:right="-143"/>
        <w:jc w:val="both"/>
        <w:rPr>
          <w:rFonts w:ascii="Arial" w:eastAsia="Arial Unicode MS" w:hAnsi="Arial" w:cs="Arial"/>
          <w:sz w:val="22"/>
          <w:szCs w:val="22"/>
        </w:rPr>
      </w:pPr>
    </w:p>
    <w:p w14:paraId="6AC9F5CB" w14:textId="77777777" w:rsidR="007F4AB6" w:rsidRPr="00CF5024" w:rsidRDefault="007F4AB6" w:rsidP="007F4AB6">
      <w:pPr>
        <w:tabs>
          <w:tab w:val="left" w:pos="-720"/>
        </w:tabs>
        <w:jc w:val="both"/>
        <w:rPr>
          <w:rFonts w:ascii="Arial" w:hAnsi="Arial" w:cs="Arial"/>
          <w:spacing w:val="-2"/>
          <w:sz w:val="22"/>
          <w:szCs w:val="22"/>
          <w:lang w:eastAsia="hi-IN" w:bidi="hi-IN"/>
        </w:rPr>
      </w:pPr>
    </w:p>
    <w:p w14:paraId="60E76E38" w14:textId="77777777" w:rsidR="007F4AB6" w:rsidRPr="00CF5024" w:rsidRDefault="007F4AB6" w:rsidP="007F4AB6">
      <w:pPr>
        <w:tabs>
          <w:tab w:val="left" w:pos="-720"/>
        </w:tabs>
        <w:jc w:val="both"/>
        <w:rPr>
          <w:rFonts w:ascii="Arial" w:hAnsi="Arial" w:cs="Arial"/>
          <w:spacing w:val="-2"/>
          <w:sz w:val="22"/>
          <w:szCs w:val="22"/>
          <w:lang w:eastAsia="hi-IN" w:bidi="hi-IN"/>
        </w:rPr>
      </w:pPr>
      <w:r w:rsidRPr="00CF5024">
        <w:rPr>
          <w:rFonts w:ascii="Arial" w:hAnsi="Arial" w:cs="Arial"/>
          <w:spacing w:val="-2"/>
          <w:sz w:val="22"/>
          <w:szCs w:val="22"/>
          <w:lang w:eastAsia="hi-IN" w:bidi="hi-IN"/>
        </w:rPr>
        <w:t>Señor</w:t>
      </w:r>
    </w:p>
    <w:p w14:paraId="297C55C1" w14:textId="77777777" w:rsidR="007F4AB6" w:rsidRPr="00916EB6" w:rsidRDefault="007F4AB6" w:rsidP="007F4AB6">
      <w:pPr>
        <w:tabs>
          <w:tab w:val="left" w:pos="-720"/>
        </w:tabs>
        <w:suppressAutoHyphens/>
        <w:ind w:right="-143"/>
        <w:jc w:val="both"/>
        <w:rPr>
          <w:rFonts w:ascii="Arial" w:hAnsi="Arial" w:cs="Arial"/>
          <w:b/>
          <w:spacing w:val="-2"/>
          <w:sz w:val="22"/>
          <w:szCs w:val="22"/>
          <w:lang w:val="es-EC" w:eastAsia="hi-IN" w:bidi="hi-IN"/>
        </w:rPr>
      </w:pPr>
      <w:r w:rsidRPr="00916EB6">
        <w:rPr>
          <w:rFonts w:ascii="Arial" w:hAnsi="Arial" w:cs="Arial"/>
          <w:b/>
          <w:spacing w:val="-2"/>
          <w:sz w:val="22"/>
          <w:szCs w:val="22"/>
          <w:lang w:val="es-EC" w:eastAsia="hi-IN" w:bidi="hi-IN"/>
        </w:rPr>
        <w:t xml:space="preserve">Abg. Pedro García Medina </w:t>
      </w:r>
    </w:p>
    <w:p w14:paraId="21F286CF" w14:textId="77777777" w:rsidR="007F4AB6" w:rsidRPr="00916EB6" w:rsidRDefault="007F4AB6" w:rsidP="007F4AB6">
      <w:pPr>
        <w:ind w:left="15" w:right="45"/>
        <w:jc w:val="both"/>
        <w:rPr>
          <w:rFonts w:ascii="Arial" w:hAnsi="Arial" w:cs="Arial"/>
          <w:sz w:val="22"/>
          <w:szCs w:val="22"/>
          <w:lang w:val="es-EC"/>
        </w:rPr>
      </w:pPr>
      <w:r w:rsidRPr="00916EB6">
        <w:rPr>
          <w:rFonts w:ascii="Arial" w:hAnsi="Arial" w:cs="Arial"/>
          <w:b/>
          <w:bCs/>
          <w:sz w:val="22"/>
          <w:szCs w:val="22"/>
          <w:lang w:val="es-EC"/>
        </w:rPr>
        <w:t>Gerente Logístico</w:t>
      </w:r>
    </w:p>
    <w:p w14:paraId="702A87CA" w14:textId="77777777" w:rsidR="007F4AB6" w:rsidRPr="00CF5024" w:rsidRDefault="007F4AB6" w:rsidP="007F4AB6">
      <w:pPr>
        <w:tabs>
          <w:tab w:val="left" w:pos="-720"/>
        </w:tabs>
        <w:suppressAutoHyphens/>
        <w:ind w:right="-143"/>
        <w:jc w:val="both"/>
        <w:rPr>
          <w:rFonts w:ascii="Arial" w:eastAsia="Arial Unicode MS" w:hAnsi="Arial" w:cs="Arial"/>
          <w:b/>
          <w:sz w:val="22"/>
          <w:szCs w:val="22"/>
        </w:rPr>
      </w:pPr>
      <w:r w:rsidRPr="00CF5024">
        <w:rPr>
          <w:rFonts w:ascii="Arial" w:eastAsia="Arial Unicode MS" w:hAnsi="Arial" w:cs="Arial"/>
          <w:b/>
          <w:sz w:val="22"/>
          <w:szCs w:val="22"/>
        </w:rPr>
        <w:t>ASTILLEROS NAVALES ECUATORIANOS ASTINAVE EP</w:t>
      </w:r>
    </w:p>
    <w:p w14:paraId="2AA8535C" w14:textId="77777777" w:rsidR="007F4AB6" w:rsidRPr="00CF5024" w:rsidRDefault="007F4AB6" w:rsidP="007F4AB6">
      <w:pPr>
        <w:tabs>
          <w:tab w:val="left" w:pos="-720"/>
        </w:tabs>
        <w:suppressAutoHyphens/>
        <w:ind w:right="-143"/>
        <w:jc w:val="both"/>
        <w:rPr>
          <w:rFonts w:ascii="Arial" w:eastAsia="Arial Unicode MS" w:hAnsi="Arial" w:cs="Arial"/>
          <w:sz w:val="22"/>
          <w:szCs w:val="22"/>
        </w:rPr>
      </w:pPr>
      <w:r w:rsidRPr="00CF5024">
        <w:rPr>
          <w:rFonts w:ascii="Arial" w:eastAsia="Arial Unicode MS" w:hAnsi="Arial" w:cs="Arial"/>
          <w:sz w:val="22"/>
          <w:szCs w:val="22"/>
        </w:rPr>
        <w:t>Presente. -</w:t>
      </w:r>
    </w:p>
    <w:p w14:paraId="1692B762" w14:textId="77777777" w:rsidR="007F4AB6" w:rsidRPr="00CF5024" w:rsidRDefault="007F4AB6" w:rsidP="007F4AB6">
      <w:pPr>
        <w:tabs>
          <w:tab w:val="left" w:pos="-720"/>
        </w:tabs>
        <w:suppressAutoHyphens/>
        <w:ind w:right="-143"/>
        <w:jc w:val="both"/>
        <w:rPr>
          <w:rFonts w:ascii="Arial" w:hAnsi="Arial" w:cs="Arial"/>
          <w:spacing w:val="-2"/>
          <w:sz w:val="22"/>
          <w:szCs w:val="22"/>
          <w:lang w:eastAsia="hi-IN" w:bidi="hi-IN"/>
        </w:rPr>
      </w:pPr>
    </w:p>
    <w:p w14:paraId="1591DE9B" w14:textId="77777777" w:rsidR="007F4AB6" w:rsidRPr="00CF5024" w:rsidRDefault="007F4AB6" w:rsidP="007F4AB6">
      <w:pPr>
        <w:tabs>
          <w:tab w:val="left" w:pos="-720"/>
        </w:tabs>
        <w:jc w:val="both"/>
        <w:rPr>
          <w:rFonts w:ascii="Arial" w:hAnsi="Arial" w:cs="Arial"/>
          <w:spacing w:val="-2"/>
          <w:sz w:val="22"/>
          <w:szCs w:val="22"/>
          <w:lang w:eastAsia="hi-IN" w:bidi="hi-IN"/>
        </w:rPr>
      </w:pPr>
      <w:r w:rsidRPr="00CF5024">
        <w:rPr>
          <w:rFonts w:ascii="Arial" w:hAnsi="Arial" w:cs="Arial"/>
          <w:spacing w:val="-2"/>
          <w:sz w:val="22"/>
          <w:szCs w:val="22"/>
          <w:lang w:eastAsia="hi-IN" w:bidi="hi-IN"/>
        </w:rPr>
        <w:t xml:space="preserve">El que suscribe </w:t>
      </w:r>
      <w:r w:rsidRPr="00CF5024">
        <w:rPr>
          <w:rFonts w:ascii="Arial" w:eastAsia="Times New Roman" w:hAnsi="Arial" w:cs="Arial"/>
          <w:sz w:val="22"/>
          <w:szCs w:val="22"/>
          <w:highlight w:val="yellow"/>
          <w:lang w:val="es-EC" w:eastAsia="hi-IN" w:bidi="hi-IN"/>
        </w:rPr>
        <w:t>(</w:t>
      </w:r>
      <w:r w:rsidRPr="00CF5024">
        <w:rPr>
          <w:rFonts w:ascii="Arial" w:eastAsia="Times New Roman" w:hAnsi="Arial" w:cs="Arial"/>
          <w:i/>
          <w:sz w:val="22"/>
          <w:szCs w:val="22"/>
          <w:lang w:val="es-EC" w:eastAsia="hi-IN" w:bidi="hi-IN"/>
        </w:rPr>
        <w:t>por mis propios derechos</w:t>
      </w:r>
      <w:r w:rsidRPr="00CF5024">
        <w:rPr>
          <w:rFonts w:ascii="Arial" w:eastAsia="Times New Roman" w:hAnsi="Arial" w:cs="Arial"/>
          <w:i/>
          <w:sz w:val="22"/>
          <w:szCs w:val="22"/>
          <w:highlight w:val="yellow"/>
          <w:lang w:val="es-EC" w:eastAsia="hi-IN" w:bidi="hi-IN"/>
        </w:rPr>
        <w:t>, si es persona natural) / (</w:t>
      </w:r>
      <w:r w:rsidRPr="00CF5024">
        <w:rPr>
          <w:rFonts w:ascii="Arial" w:eastAsia="Times New Roman" w:hAnsi="Arial" w:cs="Arial"/>
          <w:i/>
          <w:sz w:val="22"/>
          <w:szCs w:val="22"/>
          <w:lang w:val="es-EC" w:eastAsia="hi-IN" w:bidi="hi-IN"/>
        </w:rPr>
        <w:t xml:space="preserve">en calidad de </w:t>
      </w:r>
      <w:r w:rsidRPr="00CF5024">
        <w:rPr>
          <w:rFonts w:ascii="Arial" w:eastAsia="Times New Roman" w:hAnsi="Arial" w:cs="Arial"/>
          <w:i/>
          <w:sz w:val="22"/>
          <w:szCs w:val="22"/>
          <w:highlight w:val="yellow"/>
          <w:lang w:val="es-EC" w:eastAsia="hi-IN" w:bidi="hi-IN"/>
        </w:rPr>
        <w:t xml:space="preserve">representante legal o apoderado de ....... </w:t>
      </w:r>
      <w:proofErr w:type="spellStart"/>
      <w:r w:rsidRPr="00CF5024">
        <w:rPr>
          <w:rFonts w:ascii="Arial" w:eastAsia="Times New Roman" w:hAnsi="Arial" w:cs="Arial"/>
          <w:i/>
          <w:sz w:val="22"/>
          <w:szCs w:val="22"/>
          <w:highlight w:val="yellow"/>
          <w:lang w:val="es-EC" w:eastAsia="hi-IN" w:bidi="hi-IN"/>
        </w:rPr>
        <w:t>si</w:t>
      </w:r>
      <w:proofErr w:type="spellEnd"/>
      <w:r w:rsidRPr="00CF5024">
        <w:rPr>
          <w:rFonts w:ascii="Arial" w:eastAsia="Times New Roman" w:hAnsi="Arial" w:cs="Arial"/>
          <w:i/>
          <w:sz w:val="22"/>
          <w:szCs w:val="22"/>
          <w:highlight w:val="yellow"/>
          <w:lang w:val="es-EC" w:eastAsia="hi-IN" w:bidi="hi-IN"/>
        </w:rPr>
        <w:t xml:space="preserve"> es persona jurídica), (</w:t>
      </w:r>
      <w:r w:rsidRPr="00CF5024">
        <w:rPr>
          <w:rFonts w:ascii="Arial" w:eastAsia="Times New Roman" w:hAnsi="Arial" w:cs="Arial"/>
          <w:i/>
          <w:sz w:val="22"/>
          <w:szCs w:val="22"/>
          <w:lang w:val="es-EC" w:eastAsia="hi-IN" w:bidi="hi-IN"/>
        </w:rPr>
        <w:t xml:space="preserve">en calidad de </w:t>
      </w:r>
      <w:r w:rsidRPr="00CF5024">
        <w:rPr>
          <w:rFonts w:ascii="Arial" w:eastAsia="Times New Roman" w:hAnsi="Arial" w:cs="Arial"/>
          <w:i/>
          <w:sz w:val="22"/>
          <w:szCs w:val="22"/>
          <w:highlight w:val="yellow"/>
          <w:lang w:val="es-EC" w:eastAsia="hi-IN" w:bidi="hi-IN"/>
        </w:rPr>
        <w:t>procurador común de…, si se trata de asociación o consorcio</w:t>
      </w:r>
      <w:r w:rsidRPr="00CF5024">
        <w:rPr>
          <w:rFonts w:ascii="Arial" w:eastAsia="Times New Roman" w:hAnsi="Arial" w:cs="Arial"/>
          <w:sz w:val="22"/>
          <w:szCs w:val="22"/>
          <w:highlight w:val="yellow"/>
          <w:lang w:val="es-EC" w:eastAsia="hi-IN" w:bidi="hi-IN"/>
        </w:rPr>
        <w:t>)</w:t>
      </w:r>
      <w:r w:rsidRPr="00CF5024">
        <w:rPr>
          <w:rFonts w:ascii="Arial" w:hAnsi="Arial" w:cs="Arial"/>
          <w:spacing w:val="-2"/>
          <w:sz w:val="22"/>
          <w:szCs w:val="22"/>
          <w:lang w:eastAsia="hi-IN" w:bidi="hi-IN"/>
        </w:rPr>
        <w:t xml:space="preserve">, en atención a la convocatoria </w:t>
      </w:r>
      <w:r w:rsidRPr="00CF5024">
        <w:rPr>
          <w:rFonts w:ascii="Arial" w:hAnsi="Arial" w:cs="Arial"/>
          <w:spacing w:val="-2"/>
          <w:sz w:val="22"/>
          <w:szCs w:val="22"/>
          <w:highlight w:val="yellow"/>
          <w:lang w:eastAsia="hi-IN" w:bidi="hi-IN"/>
        </w:rPr>
        <w:t>(o invitación)</w:t>
      </w:r>
      <w:r w:rsidRPr="00CF5024">
        <w:rPr>
          <w:rFonts w:ascii="Arial" w:hAnsi="Arial" w:cs="Arial"/>
          <w:spacing w:val="-2"/>
          <w:sz w:val="22"/>
          <w:szCs w:val="22"/>
          <w:lang w:eastAsia="hi-IN" w:bidi="hi-IN"/>
        </w:rPr>
        <w:t xml:space="preserve"> efectuada por ASTILLEROS NAVALES ECUATORIANOS - ASTINAVE EP, para la </w:t>
      </w:r>
      <w:r w:rsidRPr="00CF5024">
        <w:rPr>
          <w:rFonts w:ascii="Arial" w:hAnsi="Arial" w:cs="Arial"/>
          <w:spacing w:val="-2"/>
          <w:sz w:val="22"/>
          <w:szCs w:val="22"/>
          <w:highlight w:val="yellow"/>
          <w:lang w:eastAsia="hi-IN" w:bidi="hi-IN"/>
        </w:rPr>
        <w:t>“</w:t>
      </w:r>
      <w:r>
        <w:rPr>
          <w:rFonts w:ascii="Arial" w:hAnsi="Arial" w:cs="Arial"/>
          <w:b/>
          <w:bCs/>
          <w:spacing w:val="-2"/>
          <w:sz w:val="22"/>
          <w:szCs w:val="22"/>
          <w:lang w:eastAsia="hi-IN" w:bidi="hi-IN"/>
        </w:rPr>
        <w:t>ADQUISICIÓN DE DESALINIZADORAS PARA LAS CORBETAS CORGAL, CORORO Y CORESM PARA EL PROYECTO ZEUS</w:t>
      </w:r>
      <w:r w:rsidRPr="00CF5024">
        <w:rPr>
          <w:rFonts w:ascii="Arial" w:hAnsi="Arial" w:cs="Arial"/>
          <w:b/>
          <w:spacing w:val="-2"/>
          <w:sz w:val="22"/>
          <w:szCs w:val="22"/>
        </w:rPr>
        <w:t>”</w:t>
      </w:r>
      <w:r w:rsidRPr="00CF5024">
        <w:rPr>
          <w:rFonts w:ascii="Arial" w:hAnsi="Arial" w:cs="Arial"/>
          <w:b/>
          <w:spacing w:val="-2"/>
          <w:sz w:val="22"/>
          <w:szCs w:val="22"/>
          <w:lang w:eastAsia="hi-IN" w:bidi="hi-IN"/>
        </w:rPr>
        <w:t>,</w:t>
      </w:r>
      <w:r w:rsidRPr="00CF5024">
        <w:rPr>
          <w:rFonts w:ascii="Arial" w:hAnsi="Arial" w:cs="Arial"/>
          <w:spacing w:val="-2"/>
          <w:sz w:val="22"/>
          <w:szCs w:val="22"/>
          <w:lang w:eastAsia="hi-IN" w:bidi="hi-IN"/>
        </w:rPr>
        <w:t xml:space="preserve"> bajo juramento informo que tengo pleno conocimiento de las inhabilidades establecidas en los artículos 62, 63 y 64 de la Ley Orgánica del Sistema Nacional de Contratación Pública; y, lo previsto en los artículos 250, 251, 252 y 253 de su Reglamento General de aplicación, así como, las prohibiciones contempladas en el artículo 34 numeral 7 en la Ley Orgánica de Empresas Públicas.</w:t>
      </w:r>
    </w:p>
    <w:p w14:paraId="18159609" w14:textId="77777777" w:rsidR="007F4AB6" w:rsidRPr="00CF5024" w:rsidRDefault="007F4AB6" w:rsidP="007F4AB6">
      <w:pPr>
        <w:tabs>
          <w:tab w:val="left" w:pos="-720"/>
        </w:tabs>
        <w:jc w:val="both"/>
        <w:rPr>
          <w:rFonts w:ascii="Arial" w:hAnsi="Arial" w:cs="Arial"/>
          <w:spacing w:val="-2"/>
          <w:sz w:val="22"/>
          <w:szCs w:val="22"/>
          <w:lang w:eastAsia="hi-IN" w:bidi="hi-IN"/>
        </w:rPr>
      </w:pPr>
    </w:p>
    <w:p w14:paraId="0F2993D1" w14:textId="77777777" w:rsidR="007F4AB6" w:rsidRPr="00CF5024" w:rsidRDefault="007F4AB6" w:rsidP="007F4AB6">
      <w:pPr>
        <w:tabs>
          <w:tab w:val="left" w:pos="-720"/>
        </w:tabs>
        <w:jc w:val="both"/>
        <w:rPr>
          <w:rFonts w:ascii="Arial" w:hAnsi="Arial" w:cs="Arial"/>
          <w:spacing w:val="-2"/>
          <w:sz w:val="22"/>
          <w:szCs w:val="22"/>
          <w:lang w:eastAsia="hi-IN" w:bidi="hi-IN"/>
        </w:rPr>
      </w:pPr>
      <w:r w:rsidRPr="00CF5024">
        <w:rPr>
          <w:rFonts w:ascii="Arial" w:hAnsi="Arial" w:cs="Arial"/>
          <w:spacing w:val="-2"/>
          <w:sz w:val="22"/>
          <w:szCs w:val="22"/>
          <w:lang w:eastAsia="hi-IN" w:bidi="hi-IN"/>
        </w:rPr>
        <w:t xml:space="preserve">En consecuencia, declaro que </w:t>
      </w:r>
      <w:r w:rsidRPr="00CF5024">
        <w:rPr>
          <w:rFonts w:ascii="Arial" w:eastAsia="Times New Roman" w:hAnsi="Arial" w:cs="Arial"/>
          <w:sz w:val="22"/>
          <w:szCs w:val="22"/>
          <w:highlight w:val="yellow"/>
          <w:lang w:val="es-EC" w:eastAsia="hi-IN" w:bidi="hi-IN"/>
        </w:rPr>
        <w:t>(no me</w:t>
      </w:r>
      <w:r w:rsidRPr="00CF5024">
        <w:rPr>
          <w:rFonts w:ascii="Arial" w:eastAsia="Times New Roman" w:hAnsi="Arial" w:cs="Arial"/>
          <w:i/>
          <w:sz w:val="22"/>
          <w:szCs w:val="22"/>
          <w:highlight w:val="yellow"/>
          <w:lang w:val="es-EC" w:eastAsia="hi-IN" w:bidi="hi-IN"/>
        </w:rPr>
        <w:t>, si es persona natural) / (</w:t>
      </w:r>
      <w:r w:rsidRPr="00CF5024">
        <w:rPr>
          <w:rFonts w:ascii="Arial" w:eastAsia="Times New Roman" w:hAnsi="Arial" w:cs="Arial"/>
          <w:i/>
          <w:sz w:val="22"/>
          <w:szCs w:val="22"/>
          <w:lang w:val="es-EC" w:eastAsia="hi-IN" w:bidi="hi-IN"/>
        </w:rPr>
        <w:t>que como accionista mayoritario no me</w:t>
      </w:r>
      <w:r w:rsidRPr="00CF5024">
        <w:rPr>
          <w:rFonts w:ascii="Arial" w:eastAsia="Times New Roman" w:hAnsi="Arial" w:cs="Arial"/>
          <w:i/>
          <w:sz w:val="22"/>
          <w:szCs w:val="22"/>
          <w:highlight w:val="yellow"/>
          <w:lang w:val="es-EC" w:eastAsia="hi-IN" w:bidi="hi-IN"/>
        </w:rPr>
        <w:t xml:space="preserve"> ....... </w:t>
      </w:r>
      <w:proofErr w:type="spellStart"/>
      <w:r w:rsidRPr="00CF5024">
        <w:rPr>
          <w:rFonts w:ascii="Arial" w:eastAsia="Times New Roman" w:hAnsi="Arial" w:cs="Arial"/>
          <w:i/>
          <w:sz w:val="22"/>
          <w:szCs w:val="22"/>
          <w:highlight w:val="yellow"/>
          <w:lang w:val="es-EC" w:eastAsia="hi-IN" w:bidi="hi-IN"/>
        </w:rPr>
        <w:t>si</w:t>
      </w:r>
      <w:proofErr w:type="spellEnd"/>
      <w:r w:rsidRPr="00CF5024">
        <w:rPr>
          <w:rFonts w:ascii="Arial" w:eastAsia="Times New Roman" w:hAnsi="Arial" w:cs="Arial"/>
          <w:i/>
          <w:sz w:val="22"/>
          <w:szCs w:val="22"/>
          <w:highlight w:val="yellow"/>
          <w:lang w:val="es-EC" w:eastAsia="hi-IN" w:bidi="hi-IN"/>
        </w:rPr>
        <w:t xml:space="preserve"> es persona jurídica), (</w:t>
      </w:r>
      <w:r w:rsidRPr="00CF5024">
        <w:rPr>
          <w:rFonts w:ascii="Arial" w:eastAsia="Times New Roman" w:hAnsi="Arial" w:cs="Arial"/>
          <w:i/>
          <w:sz w:val="22"/>
          <w:szCs w:val="22"/>
          <w:lang w:val="es-EC" w:eastAsia="hi-IN" w:bidi="hi-IN"/>
        </w:rPr>
        <w:t>que como accionista mayoritario no me</w:t>
      </w:r>
      <w:r w:rsidRPr="00CF5024">
        <w:rPr>
          <w:rFonts w:ascii="Arial" w:eastAsia="Times New Roman" w:hAnsi="Arial" w:cs="Arial"/>
          <w:i/>
          <w:sz w:val="22"/>
          <w:szCs w:val="22"/>
          <w:highlight w:val="yellow"/>
          <w:lang w:val="es-EC" w:eastAsia="hi-IN" w:bidi="hi-IN"/>
        </w:rPr>
        <w:t xml:space="preserve"> …, si se trata de asociación o consorcio</w:t>
      </w:r>
      <w:r w:rsidRPr="00CF5024">
        <w:rPr>
          <w:rFonts w:ascii="Arial" w:eastAsia="Times New Roman" w:hAnsi="Arial" w:cs="Arial"/>
          <w:sz w:val="22"/>
          <w:szCs w:val="22"/>
          <w:highlight w:val="yellow"/>
          <w:lang w:val="es-EC" w:eastAsia="hi-IN" w:bidi="hi-IN"/>
        </w:rPr>
        <w:t>)</w:t>
      </w:r>
      <w:r w:rsidRPr="00CF5024">
        <w:rPr>
          <w:rFonts w:ascii="Arial" w:hAnsi="Arial" w:cs="Arial"/>
          <w:spacing w:val="-2"/>
          <w:sz w:val="22"/>
          <w:szCs w:val="22"/>
          <w:lang w:eastAsia="hi-IN" w:bidi="hi-IN"/>
        </w:rPr>
        <w:t xml:space="preserve"> encuentro incurso en ninguna de las inhabilidades o prohibiciones señaladas en el párrafo que precede para celebrar contratos con el Estado, de forma especial refrendo no tener vínculos hasta el cuarto grado de consanguinidad y segundo de afinidad con el personal activo de ASTILLEROS NAVALES ECUATORIANOS - ASTINAVE EP.</w:t>
      </w:r>
    </w:p>
    <w:p w14:paraId="49186369" w14:textId="77777777" w:rsidR="007F4AB6" w:rsidRPr="00CF5024" w:rsidRDefault="007F4AB6" w:rsidP="007F4AB6">
      <w:pPr>
        <w:tabs>
          <w:tab w:val="left" w:pos="-720"/>
        </w:tabs>
        <w:jc w:val="both"/>
        <w:rPr>
          <w:rFonts w:ascii="Arial" w:hAnsi="Arial" w:cs="Arial"/>
          <w:spacing w:val="-2"/>
          <w:sz w:val="22"/>
          <w:szCs w:val="22"/>
          <w:lang w:eastAsia="hi-IN" w:bidi="hi-IN"/>
        </w:rPr>
      </w:pPr>
    </w:p>
    <w:p w14:paraId="47AA8C9C" w14:textId="77777777" w:rsidR="007F4AB6" w:rsidRPr="00CF5024" w:rsidRDefault="007F4AB6" w:rsidP="007F4AB6">
      <w:pPr>
        <w:tabs>
          <w:tab w:val="left" w:pos="-720"/>
        </w:tabs>
        <w:suppressAutoHyphens/>
        <w:ind w:right="-143"/>
        <w:jc w:val="both"/>
        <w:rPr>
          <w:rFonts w:ascii="Arial" w:hAnsi="Arial" w:cs="Arial"/>
          <w:spacing w:val="-2"/>
          <w:sz w:val="22"/>
          <w:szCs w:val="22"/>
          <w:lang w:eastAsia="hi-IN" w:bidi="hi-IN"/>
        </w:rPr>
      </w:pPr>
      <w:r w:rsidRPr="00CF5024">
        <w:rPr>
          <w:rFonts w:ascii="Arial" w:hAnsi="Arial" w:cs="Arial"/>
          <w:spacing w:val="-2"/>
          <w:sz w:val="22"/>
          <w:szCs w:val="22"/>
          <w:lang w:eastAsia="hi-IN" w:bidi="hi-IN"/>
        </w:rPr>
        <w:t>A su vez, acepta que en caso de comprobarse violación a la presente declaración asume la responsabilidad de la descalificación de su oferta o la terminación unilateral del contrato u orden de compra Nacional o Exterior, según corresponda, habilitando a ASTINAVE EP a ejercer las acciones legales que le asistan.</w:t>
      </w:r>
    </w:p>
    <w:p w14:paraId="74E111DD" w14:textId="77777777" w:rsidR="007F4AB6" w:rsidRPr="00CF5024" w:rsidRDefault="007F4AB6" w:rsidP="007F4AB6">
      <w:pPr>
        <w:widowControl w:val="0"/>
        <w:jc w:val="both"/>
        <w:rPr>
          <w:rFonts w:ascii="Arial" w:eastAsia="Times New Roman" w:hAnsi="Arial" w:cs="Arial"/>
          <w:sz w:val="22"/>
          <w:szCs w:val="22"/>
          <w:lang w:val="es-ES"/>
        </w:rPr>
      </w:pPr>
    </w:p>
    <w:p w14:paraId="79773947"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CF5024">
        <w:rPr>
          <w:rFonts w:ascii="Arial" w:eastAsia="Times New Roman" w:hAnsi="Arial" w:cs="Arial"/>
          <w:bCs/>
          <w:sz w:val="22"/>
          <w:szCs w:val="22"/>
          <w:lang w:val="es-ES" w:eastAsia="es-EC" w:bidi="hi-IN"/>
        </w:rPr>
        <w:t>Para constancia de lo ofertado, suscribo este formulario,</w:t>
      </w:r>
    </w:p>
    <w:p w14:paraId="6DDD4B81"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5DA697A9"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5B151BB7"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CF5024">
        <w:rPr>
          <w:rFonts w:ascii="Arial" w:hAnsi="Arial" w:cs="Arial"/>
          <w:b/>
          <w:spacing w:val="-2"/>
          <w:sz w:val="22"/>
          <w:szCs w:val="22"/>
        </w:rPr>
        <w:t>-------------------------------------------------------</w:t>
      </w:r>
    </w:p>
    <w:p w14:paraId="53D515D8"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CF5024">
        <w:rPr>
          <w:rFonts w:ascii="Arial" w:hAnsi="Arial" w:cs="Arial"/>
          <w:b/>
          <w:sz w:val="22"/>
          <w:szCs w:val="22"/>
          <w:highlight w:val="yellow"/>
        </w:rPr>
        <w:t>FIRMA DEL OFERENTE, SU REPRESENTANTE LEGAL, APODERADO O PROCURADOR COMÚN (según el caso)</w:t>
      </w:r>
    </w:p>
    <w:p w14:paraId="30B3DB8F"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CF5024">
        <w:rPr>
          <w:rFonts w:ascii="Arial" w:hAnsi="Arial" w:cs="Arial"/>
          <w:b/>
          <w:sz w:val="22"/>
          <w:szCs w:val="22"/>
        </w:rPr>
        <w:t>Nombre:</w:t>
      </w:r>
    </w:p>
    <w:p w14:paraId="7EFAB97D"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CF5024">
        <w:rPr>
          <w:rFonts w:ascii="Arial" w:hAnsi="Arial" w:cs="Arial"/>
          <w:b/>
          <w:sz w:val="22"/>
          <w:szCs w:val="22"/>
        </w:rPr>
        <w:t>Cargo:</w:t>
      </w:r>
    </w:p>
    <w:p w14:paraId="73AAE79E" w14:textId="77777777" w:rsidR="007F4AB6" w:rsidRPr="00CF5024" w:rsidRDefault="007F4AB6" w:rsidP="007F4AB6">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CF5024">
        <w:rPr>
          <w:rFonts w:ascii="Arial" w:hAnsi="Arial" w:cs="Arial"/>
          <w:b/>
          <w:sz w:val="22"/>
          <w:szCs w:val="22"/>
        </w:rPr>
        <w:t>Fecha</w:t>
      </w:r>
    </w:p>
    <w:p w14:paraId="7E84984C" w14:textId="77777777" w:rsidR="007F4AB6" w:rsidRPr="00CF5024" w:rsidRDefault="007F4AB6" w:rsidP="007F4AB6">
      <w:pPr>
        <w:jc w:val="both"/>
        <w:rPr>
          <w:rFonts w:ascii="Arial" w:hAnsi="Arial" w:cs="Arial"/>
          <w:sz w:val="22"/>
          <w:szCs w:val="22"/>
        </w:rPr>
      </w:pPr>
    </w:p>
    <w:p w14:paraId="3FD39E36" w14:textId="77777777" w:rsidR="007F4AB6" w:rsidRPr="00CF5024" w:rsidRDefault="007F4AB6" w:rsidP="007F4AB6">
      <w:pPr>
        <w:widowControl w:val="0"/>
        <w:jc w:val="both"/>
        <w:rPr>
          <w:rFonts w:ascii="Arial" w:hAnsi="Arial" w:cs="Arial"/>
          <w:sz w:val="22"/>
          <w:szCs w:val="22"/>
          <w:lang w:val="es-ES"/>
        </w:rPr>
      </w:pPr>
      <w:r w:rsidRPr="00CF5024">
        <w:rPr>
          <w:rFonts w:ascii="Arial" w:hAnsi="Arial" w:cs="Arial"/>
          <w:b/>
          <w:sz w:val="22"/>
          <w:szCs w:val="22"/>
          <w:highlight w:val="green"/>
          <w:lang w:val="es-ES"/>
        </w:rPr>
        <w:t xml:space="preserve">Nota:   </w:t>
      </w:r>
      <w:r w:rsidRPr="00CF5024">
        <w:rPr>
          <w:rFonts w:ascii="Arial" w:hAnsi="Arial" w:cs="Arial"/>
          <w:sz w:val="22"/>
          <w:szCs w:val="22"/>
          <w:highlight w:val="green"/>
          <w:lang w:val="es-ES"/>
        </w:rPr>
        <w:t xml:space="preserve">Todo lo sombreado de color verde, </w:t>
      </w:r>
      <w:r w:rsidRPr="00CF5024">
        <w:rPr>
          <w:rFonts w:ascii="Arial" w:hAnsi="Arial" w:cs="Arial"/>
          <w:sz w:val="22"/>
          <w:szCs w:val="22"/>
          <w:highlight w:val="green"/>
        </w:rPr>
        <w:t>una vez leído, debe ser borrado.</w:t>
      </w:r>
    </w:p>
    <w:p w14:paraId="3469482C" w14:textId="77777777" w:rsidR="007F4AB6" w:rsidRPr="00CF5024" w:rsidRDefault="007F4AB6" w:rsidP="007F4AB6">
      <w:pPr>
        <w:widowControl w:val="0"/>
        <w:ind w:left="720"/>
        <w:contextualSpacing/>
        <w:jc w:val="both"/>
        <w:rPr>
          <w:rFonts w:ascii="Arial" w:hAnsi="Arial" w:cs="Arial"/>
          <w:sz w:val="22"/>
          <w:szCs w:val="22"/>
        </w:rPr>
      </w:pPr>
      <w:r w:rsidRPr="00CF5024">
        <w:rPr>
          <w:rFonts w:ascii="Arial" w:hAnsi="Arial" w:cs="Arial"/>
          <w:sz w:val="22"/>
          <w:szCs w:val="22"/>
          <w:highlight w:val="yellow"/>
          <w:lang w:val="es-ES"/>
        </w:rPr>
        <w:t>Todo lo sombreado de color amarillo, debe ser modificado por el usuario.</w:t>
      </w:r>
    </w:p>
    <w:p w14:paraId="46028F8F" w14:textId="77777777" w:rsidR="007F4AB6" w:rsidRPr="00CF5024" w:rsidRDefault="007F4AB6" w:rsidP="007F4AB6">
      <w:pPr>
        <w:shd w:val="clear" w:color="auto" w:fill="FFFFFF"/>
        <w:tabs>
          <w:tab w:val="left" w:pos="-540"/>
          <w:tab w:val="left" w:pos="3036"/>
          <w:tab w:val="left" w:pos="3274"/>
          <w:tab w:val="left" w:pos="3631"/>
          <w:tab w:val="left" w:pos="3869"/>
        </w:tabs>
        <w:suppressAutoHyphens/>
        <w:spacing w:line="276" w:lineRule="auto"/>
        <w:ind w:right="45"/>
        <w:rPr>
          <w:rFonts w:ascii="Arial" w:hAnsi="Arial" w:cs="Arial"/>
          <w:b/>
          <w:bCs/>
          <w:sz w:val="22"/>
          <w:szCs w:val="22"/>
          <w:highlight w:val="green"/>
        </w:rPr>
      </w:pPr>
    </w:p>
    <w:p w14:paraId="6B4A370A" w14:textId="77777777" w:rsidR="007F4AB6" w:rsidRPr="00CF5024" w:rsidRDefault="007F4AB6" w:rsidP="007F4AB6">
      <w:pPr>
        <w:shd w:val="clear" w:color="auto" w:fill="FFFFFF"/>
        <w:tabs>
          <w:tab w:val="left" w:pos="-540"/>
          <w:tab w:val="left" w:pos="3036"/>
          <w:tab w:val="left" w:pos="3274"/>
          <w:tab w:val="left" w:pos="3631"/>
          <w:tab w:val="left" w:pos="3869"/>
        </w:tabs>
        <w:suppressAutoHyphens/>
        <w:spacing w:line="276" w:lineRule="auto"/>
        <w:ind w:right="45"/>
        <w:rPr>
          <w:rFonts w:ascii="Arial" w:hAnsi="Arial" w:cs="Arial"/>
          <w:b/>
          <w:bCs/>
          <w:sz w:val="22"/>
          <w:szCs w:val="22"/>
          <w:highlight w:val="green"/>
        </w:rPr>
      </w:pPr>
    </w:p>
    <w:p w14:paraId="1671B757" w14:textId="77777777" w:rsidR="007F4AB6" w:rsidRDefault="007F4AB6" w:rsidP="007B16EE"/>
    <w:p w14:paraId="1DBA459D" w14:textId="262D0C51" w:rsidR="008B49BC" w:rsidRDefault="008B49BC" w:rsidP="008B49BC">
      <w:pPr>
        <w:suppressAutoHyphens/>
        <w:ind w:left="15" w:right="45"/>
        <w:jc w:val="both"/>
        <w:rPr>
          <w:rFonts w:ascii="Arial" w:eastAsia="Times New Roman" w:hAnsi="Arial" w:cs="Arial"/>
          <w:b/>
          <w:sz w:val="21"/>
          <w:szCs w:val="21"/>
          <w:lang w:eastAsia="hi-IN" w:bidi="hi-IN"/>
        </w:rPr>
      </w:pPr>
      <w:r>
        <w:rPr>
          <w:rFonts w:ascii="Arial" w:eastAsia="Times New Roman" w:hAnsi="Arial" w:cs="Arial"/>
          <w:b/>
          <w:sz w:val="21"/>
          <w:szCs w:val="21"/>
          <w:lang w:eastAsia="hi-IN" w:bidi="hi-IN"/>
        </w:rPr>
        <w:t xml:space="preserve">9. </w:t>
      </w:r>
      <w:r w:rsidRPr="00DE3385">
        <w:rPr>
          <w:rFonts w:ascii="Arial" w:eastAsia="Times New Roman" w:hAnsi="Arial" w:cs="Arial"/>
          <w:b/>
          <w:sz w:val="21"/>
          <w:szCs w:val="21"/>
          <w:lang w:eastAsia="hi-IN" w:bidi="hi-IN"/>
        </w:rPr>
        <w:t xml:space="preserve">PERSONAL TÉCNICO MÍNIMO REQUERIDO </w:t>
      </w:r>
    </w:p>
    <w:p w14:paraId="3850F0FC" w14:textId="77777777" w:rsidR="008B49BC" w:rsidRPr="00DE3385" w:rsidRDefault="008B49BC" w:rsidP="008B49BC">
      <w:pPr>
        <w:suppressAutoHyphens/>
        <w:ind w:left="15" w:right="45"/>
        <w:jc w:val="both"/>
        <w:rPr>
          <w:rFonts w:ascii="Arial" w:eastAsia="Times New Roman" w:hAnsi="Arial" w:cs="Arial"/>
          <w:b/>
          <w:sz w:val="21"/>
          <w:szCs w:val="21"/>
          <w:lang w:eastAsia="hi-IN" w:bidi="hi-IN"/>
        </w:rPr>
      </w:pPr>
    </w:p>
    <w:p w14:paraId="0E0D4A51" w14:textId="77777777" w:rsidR="008B49BC" w:rsidRPr="00DE3385" w:rsidRDefault="008B49BC" w:rsidP="008B49BC">
      <w:pPr>
        <w:suppressAutoHyphens/>
        <w:ind w:left="15" w:right="45"/>
        <w:jc w:val="both"/>
        <w:rPr>
          <w:rFonts w:ascii="Arial" w:eastAsia="Times New Roman" w:hAnsi="Arial" w:cs="Arial"/>
          <w:b/>
          <w:spacing w:val="-2"/>
          <w:sz w:val="21"/>
          <w:szCs w:val="21"/>
          <w:lang w:eastAsia="hi-IN" w:bidi="hi-IN"/>
        </w:rPr>
      </w:pPr>
    </w:p>
    <w:tbl>
      <w:tblPr>
        <w:tblW w:w="8565" w:type="dxa"/>
        <w:jc w:val="center"/>
        <w:tblLayout w:type="fixed"/>
        <w:tblCellMar>
          <w:left w:w="0" w:type="dxa"/>
          <w:right w:w="0" w:type="dxa"/>
        </w:tblCellMar>
        <w:tblLook w:val="04A0" w:firstRow="1" w:lastRow="0" w:firstColumn="1" w:lastColumn="0" w:noHBand="0" w:noVBand="1"/>
      </w:tblPr>
      <w:tblGrid>
        <w:gridCol w:w="598"/>
        <w:gridCol w:w="3117"/>
        <w:gridCol w:w="3090"/>
        <w:gridCol w:w="1760"/>
      </w:tblGrid>
      <w:tr w:rsidR="008B49BC" w:rsidRPr="00DE3385" w14:paraId="32C4E2C8" w14:textId="77777777" w:rsidTr="00EF2E3C">
        <w:trPr>
          <w:jc w:val="center"/>
        </w:trPr>
        <w:tc>
          <w:tcPr>
            <w:tcW w:w="598" w:type="dxa"/>
            <w:tcBorders>
              <w:top w:val="single" w:sz="4" w:space="0" w:color="000000"/>
              <w:left w:val="single" w:sz="4" w:space="0" w:color="000000"/>
              <w:bottom w:val="single" w:sz="4" w:space="0" w:color="000000"/>
              <w:right w:val="nil"/>
            </w:tcBorders>
            <w:hideMark/>
          </w:tcPr>
          <w:p w14:paraId="2EE8B455" w14:textId="77777777" w:rsidR="008B49BC" w:rsidRPr="00DE3385" w:rsidRDefault="008B49BC" w:rsidP="00EF2E3C">
            <w:pPr>
              <w:suppressAutoHyphens/>
              <w:snapToGrid w:val="0"/>
              <w:ind w:left="15" w:right="45"/>
              <w:jc w:val="center"/>
              <w:rPr>
                <w:rFonts w:ascii="Arial" w:eastAsia="Times New Roman" w:hAnsi="Arial" w:cs="Arial"/>
                <w:b/>
                <w:sz w:val="21"/>
                <w:szCs w:val="21"/>
                <w:lang w:eastAsia="hi-IN" w:bidi="hi-IN"/>
              </w:rPr>
            </w:pPr>
            <w:r w:rsidRPr="00DE3385">
              <w:rPr>
                <w:rFonts w:ascii="Arial" w:eastAsia="Times New Roman" w:hAnsi="Arial" w:cs="Arial"/>
                <w:b/>
                <w:sz w:val="21"/>
                <w:szCs w:val="21"/>
                <w:lang w:eastAsia="hi-IN" w:bidi="hi-IN"/>
              </w:rPr>
              <w:t>No.</w:t>
            </w:r>
          </w:p>
        </w:tc>
        <w:tc>
          <w:tcPr>
            <w:tcW w:w="3117" w:type="dxa"/>
            <w:tcBorders>
              <w:top w:val="single" w:sz="4" w:space="0" w:color="000000"/>
              <w:left w:val="single" w:sz="4" w:space="0" w:color="000000"/>
              <w:bottom w:val="single" w:sz="4" w:space="0" w:color="000000"/>
              <w:right w:val="nil"/>
            </w:tcBorders>
            <w:vAlign w:val="center"/>
            <w:hideMark/>
          </w:tcPr>
          <w:p w14:paraId="305AEF7B" w14:textId="77777777" w:rsidR="008B49BC" w:rsidRPr="00DE3385" w:rsidRDefault="008B49BC" w:rsidP="00EF2E3C">
            <w:pPr>
              <w:suppressAutoHyphens/>
              <w:snapToGrid w:val="0"/>
              <w:ind w:left="15" w:right="45"/>
              <w:jc w:val="center"/>
              <w:rPr>
                <w:rFonts w:ascii="Arial" w:eastAsia="Times New Roman" w:hAnsi="Arial" w:cs="Arial"/>
                <w:b/>
                <w:sz w:val="21"/>
                <w:szCs w:val="21"/>
                <w:lang w:eastAsia="hi-IN" w:bidi="hi-IN"/>
              </w:rPr>
            </w:pPr>
            <w:r w:rsidRPr="00DE3385">
              <w:rPr>
                <w:rFonts w:ascii="Arial" w:eastAsia="Times New Roman" w:hAnsi="Arial" w:cs="Arial"/>
                <w:b/>
                <w:sz w:val="21"/>
                <w:szCs w:val="21"/>
                <w:lang w:eastAsia="hi-IN" w:bidi="hi-IN"/>
              </w:rPr>
              <w:t>Cargo / Función</w:t>
            </w:r>
          </w:p>
        </w:tc>
        <w:tc>
          <w:tcPr>
            <w:tcW w:w="3090" w:type="dxa"/>
            <w:tcBorders>
              <w:top w:val="single" w:sz="4" w:space="0" w:color="000000"/>
              <w:left w:val="single" w:sz="4" w:space="0" w:color="000000"/>
              <w:bottom w:val="single" w:sz="4" w:space="0" w:color="000000"/>
              <w:right w:val="nil"/>
            </w:tcBorders>
            <w:vAlign w:val="center"/>
            <w:hideMark/>
          </w:tcPr>
          <w:p w14:paraId="2BA209EB" w14:textId="77777777" w:rsidR="008B49BC" w:rsidRPr="00DE3385" w:rsidRDefault="008B49BC" w:rsidP="00EF2E3C">
            <w:pPr>
              <w:suppressAutoHyphens/>
              <w:snapToGrid w:val="0"/>
              <w:ind w:left="15" w:right="45"/>
              <w:jc w:val="center"/>
              <w:rPr>
                <w:rFonts w:ascii="Arial" w:eastAsia="Times New Roman" w:hAnsi="Arial" w:cs="Arial"/>
                <w:b/>
                <w:sz w:val="21"/>
                <w:szCs w:val="21"/>
                <w:lang w:eastAsia="hi-IN" w:bidi="hi-IN"/>
              </w:rPr>
            </w:pPr>
            <w:r w:rsidRPr="00DE3385">
              <w:rPr>
                <w:rFonts w:ascii="Arial" w:eastAsia="Times New Roman" w:hAnsi="Arial" w:cs="Arial"/>
                <w:b/>
                <w:sz w:val="21"/>
                <w:szCs w:val="21"/>
                <w:lang w:eastAsia="hi-IN" w:bidi="hi-IN"/>
              </w:rPr>
              <w:t>Experiencia en trabajos similares</w:t>
            </w:r>
          </w:p>
        </w:tc>
        <w:tc>
          <w:tcPr>
            <w:tcW w:w="1760" w:type="dxa"/>
            <w:tcBorders>
              <w:top w:val="single" w:sz="4" w:space="0" w:color="000000"/>
              <w:left w:val="single" w:sz="4" w:space="0" w:color="000000"/>
              <w:bottom w:val="single" w:sz="4" w:space="0" w:color="000000"/>
              <w:right w:val="single" w:sz="4" w:space="0" w:color="000000"/>
            </w:tcBorders>
            <w:vAlign w:val="center"/>
            <w:hideMark/>
          </w:tcPr>
          <w:p w14:paraId="026333BF" w14:textId="77777777" w:rsidR="008B49BC" w:rsidRPr="00DE3385" w:rsidRDefault="008B49BC" w:rsidP="00EF2E3C">
            <w:pPr>
              <w:suppressAutoHyphens/>
              <w:snapToGrid w:val="0"/>
              <w:ind w:left="15" w:right="45"/>
              <w:jc w:val="center"/>
              <w:rPr>
                <w:rFonts w:ascii="Arial" w:eastAsia="Times New Roman" w:hAnsi="Arial" w:cs="Arial"/>
                <w:b/>
                <w:sz w:val="21"/>
                <w:szCs w:val="21"/>
                <w:lang w:eastAsia="hi-IN" w:bidi="hi-IN"/>
              </w:rPr>
            </w:pPr>
            <w:r w:rsidRPr="00DE3385">
              <w:rPr>
                <w:rFonts w:ascii="Arial" w:eastAsia="Times New Roman" w:hAnsi="Arial" w:cs="Arial"/>
                <w:b/>
                <w:sz w:val="21"/>
                <w:szCs w:val="21"/>
                <w:lang w:eastAsia="hi-IN" w:bidi="hi-IN"/>
              </w:rPr>
              <w:t>Observaciones</w:t>
            </w:r>
          </w:p>
        </w:tc>
      </w:tr>
      <w:tr w:rsidR="008B49BC" w:rsidRPr="00DE3385" w14:paraId="0768777E" w14:textId="77777777" w:rsidTr="00EF2E3C">
        <w:trPr>
          <w:jc w:val="center"/>
        </w:trPr>
        <w:tc>
          <w:tcPr>
            <w:tcW w:w="598" w:type="dxa"/>
            <w:tcBorders>
              <w:top w:val="single" w:sz="4" w:space="0" w:color="000000"/>
              <w:left w:val="single" w:sz="4" w:space="0" w:color="000000"/>
              <w:bottom w:val="single" w:sz="4" w:space="0" w:color="000000"/>
              <w:right w:val="nil"/>
            </w:tcBorders>
          </w:tcPr>
          <w:p w14:paraId="463CD592"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117" w:type="dxa"/>
            <w:tcBorders>
              <w:top w:val="single" w:sz="4" w:space="0" w:color="000000"/>
              <w:left w:val="single" w:sz="4" w:space="0" w:color="000000"/>
              <w:bottom w:val="single" w:sz="4" w:space="0" w:color="000000"/>
              <w:right w:val="nil"/>
            </w:tcBorders>
          </w:tcPr>
          <w:p w14:paraId="26DA1463"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090" w:type="dxa"/>
            <w:tcBorders>
              <w:top w:val="single" w:sz="4" w:space="0" w:color="000000"/>
              <w:left w:val="single" w:sz="4" w:space="0" w:color="000000"/>
              <w:bottom w:val="single" w:sz="4" w:space="0" w:color="000000"/>
              <w:right w:val="nil"/>
            </w:tcBorders>
          </w:tcPr>
          <w:p w14:paraId="174CE558"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1760" w:type="dxa"/>
            <w:tcBorders>
              <w:top w:val="single" w:sz="4" w:space="0" w:color="000000"/>
              <w:left w:val="single" w:sz="4" w:space="0" w:color="000000"/>
              <w:bottom w:val="single" w:sz="4" w:space="0" w:color="000000"/>
              <w:right w:val="single" w:sz="4" w:space="0" w:color="000000"/>
            </w:tcBorders>
          </w:tcPr>
          <w:p w14:paraId="7C073077"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p w14:paraId="3ADB3AB8" w14:textId="77777777" w:rsidR="008B49BC" w:rsidRPr="00DE3385" w:rsidRDefault="008B49BC" w:rsidP="00EF2E3C">
            <w:pPr>
              <w:suppressAutoHyphens/>
              <w:ind w:left="15" w:right="45"/>
              <w:jc w:val="both"/>
              <w:rPr>
                <w:rFonts w:ascii="Arial" w:eastAsia="Times New Roman" w:hAnsi="Arial" w:cs="Arial"/>
                <w:sz w:val="21"/>
                <w:szCs w:val="21"/>
                <w:lang w:eastAsia="hi-IN" w:bidi="hi-IN"/>
              </w:rPr>
            </w:pPr>
          </w:p>
        </w:tc>
      </w:tr>
      <w:tr w:rsidR="008B49BC" w:rsidRPr="00DE3385" w14:paraId="691B6860" w14:textId="77777777" w:rsidTr="00EF2E3C">
        <w:trPr>
          <w:jc w:val="center"/>
        </w:trPr>
        <w:tc>
          <w:tcPr>
            <w:tcW w:w="598" w:type="dxa"/>
            <w:tcBorders>
              <w:top w:val="single" w:sz="4" w:space="0" w:color="000000"/>
              <w:left w:val="single" w:sz="4" w:space="0" w:color="000000"/>
              <w:bottom w:val="single" w:sz="4" w:space="0" w:color="000000"/>
              <w:right w:val="nil"/>
            </w:tcBorders>
          </w:tcPr>
          <w:p w14:paraId="4DBCDDA9"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117" w:type="dxa"/>
            <w:tcBorders>
              <w:top w:val="single" w:sz="4" w:space="0" w:color="000000"/>
              <w:left w:val="single" w:sz="4" w:space="0" w:color="000000"/>
              <w:bottom w:val="single" w:sz="4" w:space="0" w:color="000000"/>
              <w:right w:val="nil"/>
            </w:tcBorders>
          </w:tcPr>
          <w:p w14:paraId="619081C5"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090" w:type="dxa"/>
            <w:tcBorders>
              <w:top w:val="single" w:sz="4" w:space="0" w:color="000000"/>
              <w:left w:val="single" w:sz="4" w:space="0" w:color="000000"/>
              <w:bottom w:val="single" w:sz="4" w:space="0" w:color="000000"/>
              <w:right w:val="nil"/>
            </w:tcBorders>
          </w:tcPr>
          <w:p w14:paraId="7FCF598D"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1760" w:type="dxa"/>
            <w:tcBorders>
              <w:top w:val="single" w:sz="4" w:space="0" w:color="000000"/>
              <w:left w:val="single" w:sz="4" w:space="0" w:color="000000"/>
              <w:bottom w:val="single" w:sz="4" w:space="0" w:color="000000"/>
              <w:right w:val="single" w:sz="4" w:space="0" w:color="000000"/>
            </w:tcBorders>
          </w:tcPr>
          <w:p w14:paraId="50AB6125"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p w14:paraId="59BAAA12"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r>
      <w:tr w:rsidR="008B49BC" w:rsidRPr="00DE3385" w14:paraId="78B1F563" w14:textId="77777777" w:rsidTr="00EF2E3C">
        <w:trPr>
          <w:jc w:val="center"/>
        </w:trPr>
        <w:tc>
          <w:tcPr>
            <w:tcW w:w="598" w:type="dxa"/>
            <w:tcBorders>
              <w:top w:val="single" w:sz="4" w:space="0" w:color="000000"/>
              <w:left w:val="single" w:sz="4" w:space="0" w:color="000000"/>
              <w:bottom w:val="single" w:sz="4" w:space="0" w:color="000000"/>
              <w:right w:val="nil"/>
            </w:tcBorders>
          </w:tcPr>
          <w:p w14:paraId="5B802408"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117" w:type="dxa"/>
            <w:tcBorders>
              <w:top w:val="single" w:sz="4" w:space="0" w:color="000000"/>
              <w:left w:val="single" w:sz="4" w:space="0" w:color="000000"/>
              <w:bottom w:val="single" w:sz="4" w:space="0" w:color="000000"/>
              <w:right w:val="nil"/>
            </w:tcBorders>
          </w:tcPr>
          <w:p w14:paraId="5DF33C18"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090" w:type="dxa"/>
            <w:tcBorders>
              <w:top w:val="single" w:sz="4" w:space="0" w:color="000000"/>
              <w:left w:val="single" w:sz="4" w:space="0" w:color="000000"/>
              <w:bottom w:val="single" w:sz="4" w:space="0" w:color="000000"/>
              <w:right w:val="nil"/>
            </w:tcBorders>
          </w:tcPr>
          <w:p w14:paraId="575541DB"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1760" w:type="dxa"/>
            <w:tcBorders>
              <w:top w:val="single" w:sz="4" w:space="0" w:color="000000"/>
              <w:left w:val="single" w:sz="4" w:space="0" w:color="000000"/>
              <w:bottom w:val="single" w:sz="4" w:space="0" w:color="000000"/>
              <w:right w:val="single" w:sz="4" w:space="0" w:color="000000"/>
            </w:tcBorders>
          </w:tcPr>
          <w:p w14:paraId="7CCC3FED"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p w14:paraId="42BD7157"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r>
      <w:tr w:rsidR="008B49BC" w:rsidRPr="00DE3385" w14:paraId="0723AD94" w14:textId="77777777" w:rsidTr="00EF2E3C">
        <w:trPr>
          <w:jc w:val="center"/>
        </w:trPr>
        <w:tc>
          <w:tcPr>
            <w:tcW w:w="598" w:type="dxa"/>
            <w:tcBorders>
              <w:top w:val="single" w:sz="4" w:space="0" w:color="000000"/>
              <w:left w:val="single" w:sz="4" w:space="0" w:color="000000"/>
              <w:bottom w:val="single" w:sz="4" w:space="0" w:color="000000"/>
              <w:right w:val="nil"/>
            </w:tcBorders>
          </w:tcPr>
          <w:p w14:paraId="5E1FCE8D"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117" w:type="dxa"/>
            <w:tcBorders>
              <w:top w:val="single" w:sz="4" w:space="0" w:color="000000"/>
              <w:left w:val="single" w:sz="4" w:space="0" w:color="000000"/>
              <w:bottom w:val="single" w:sz="4" w:space="0" w:color="000000"/>
              <w:right w:val="nil"/>
            </w:tcBorders>
          </w:tcPr>
          <w:p w14:paraId="0543CD2B"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090" w:type="dxa"/>
            <w:tcBorders>
              <w:top w:val="single" w:sz="4" w:space="0" w:color="000000"/>
              <w:left w:val="single" w:sz="4" w:space="0" w:color="000000"/>
              <w:bottom w:val="single" w:sz="4" w:space="0" w:color="000000"/>
              <w:right w:val="nil"/>
            </w:tcBorders>
          </w:tcPr>
          <w:p w14:paraId="1522AB36"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1760" w:type="dxa"/>
            <w:tcBorders>
              <w:top w:val="single" w:sz="4" w:space="0" w:color="000000"/>
              <w:left w:val="single" w:sz="4" w:space="0" w:color="000000"/>
              <w:bottom w:val="single" w:sz="4" w:space="0" w:color="000000"/>
              <w:right w:val="single" w:sz="4" w:space="0" w:color="000000"/>
            </w:tcBorders>
          </w:tcPr>
          <w:p w14:paraId="6E0F001F"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p w14:paraId="5084865E"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r>
      <w:tr w:rsidR="008B49BC" w:rsidRPr="00DE3385" w14:paraId="03447649" w14:textId="77777777" w:rsidTr="00EF2E3C">
        <w:trPr>
          <w:jc w:val="center"/>
        </w:trPr>
        <w:tc>
          <w:tcPr>
            <w:tcW w:w="598" w:type="dxa"/>
            <w:tcBorders>
              <w:top w:val="single" w:sz="4" w:space="0" w:color="000000"/>
              <w:left w:val="single" w:sz="4" w:space="0" w:color="000000"/>
              <w:bottom w:val="single" w:sz="4" w:space="0" w:color="000000"/>
              <w:right w:val="nil"/>
            </w:tcBorders>
          </w:tcPr>
          <w:p w14:paraId="7EC6A9AE"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117" w:type="dxa"/>
            <w:tcBorders>
              <w:top w:val="single" w:sz="4" w:space="0" w:color="000000"/>
              <w:left w:val="single" w:sz="4" w:space="0" w:color="000000"/>
              <w:bottom w:val="single" w:sz="4" w:space="0" w:color="000000"/>
              <w:right w:val="nil"/>
            </w:tcBorders>
          </w:tcPr>
          <w:p w14:paraId="26686AC7"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3090" w:type="dxa"/>
            <w:tcBorders>
              <w:top w:val="single" w:sz="4" w:space="0" w:color="000000"/>
              <w:left w:val="single" w:sz="4" w:space="0" w:color="000000"/>
              <w:bottom w:val="single" w:sz="4" w:space="0" w:color="000000"/>
              <w:right w:val="nil"/>
            </w:tcBorders>
          </w:tcPr>
          <w:p w14:paraId="0ED523CC"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tc>
        <w:tc>
          <w:tcPr>
            <w:tcW w:w="1760" w:type="dxa"/>
            <w:tcBorders>
              <w:top w:val="single" w:sz="4" w:space="0" w:color="000000"/>
              <w:left w:val="single" w:sz="4" w:space="0" w:color="000000"/>
              <w:bottom w:val="single" w:sz="4" w:space="0" w:color="000000"/>
              <w:right w:val="single" w:sz="4" w:space="0" w:color="000000"/>
            </w:tcBorders>
          </w:tcPr>
          <w:p w14:paraId="21CAF1DF" w14:textId="77777777" w:rsidR="008B49BC" w:rsidRPr="00DE3385" w:rsidRDefault="008B49BC" w:rsidP="00EF2E3C">
            <w:pPr>
              <w:suppressAutoHyphens/>
              <w:snapToGrid w:val="0"/>
              <w:ind w:left="15" w:right="45"/>
              <w:jc w:val="both"/>
              <w:rPr>
                <w:rFonts w:ascii="Arial" w:eastAsia="Times New Roman" w:hAnsi="Arial" w:cs="Arial"/>
                <w:sz w:val="21"/>
                <w:szCs w:val="21"/>
                <w:lang w:eastAsia="hi-IN" w:bidi="hi-IN"/>
              </w:rPr>
            </w:pPr>
          </w:p>
          <w:p w14:paraId="01ADCAA9" w14:textId="77777777" w:rsidR="008B49BC" w:rsidRPr="00DE3385" w:rsidRDefault="008B49BC" w:rsidP="00EF2E3C">
            <w:pPr>
              <w:suppressAutoHyphens/>
              <w:ind w:left="15" w:right="45"/>
              <w:jc w:val="both"/>
              <w:rPr>
                <w:rFonts w:ascii="Arial" w:eastAsia="Times New Roman" w:hAnsi="Arial" w:cs="Arial"/>
                <w:sz w:val="21"/>
                <w:szCs w:val="21"/>
                <w:lang w:eastAsia="hi-IN" w:bidi="hi-IN"/>
              </w:rPr>
            </w:pPr>
          </w:p>
        </w:tc>
      </w:tr>
    </w:tbl>
    <w:p w14:paraId="747A8D89" w14:textId="77777777" w:rsidR="008B49BC" w:rsidRPr="00DE3385" w:rsidRDefault="008B49BC" w:rsidP="008B49BC">
      <w:pPr>
        <w:suppressAutoHyphens/>
        <w:ind w:left="15" w:right="45"/>
        <w:jc w:val="both"/>
        <w:rPr>
          <w:rFonts w:ascii="Arial" w:eastAsia="Times New Roman" w:hAnsi="Arial" w:cs="Arial"/>
          <w:sz w:val="21"/>
          <w:szCs w:val="21"/>
          <w:lang w:val="es-EC" w:eastAsia="hi-IN" w:bidi="hi-IN"/>
        </w:rPr>
      </w:pPr>
    </w:p>
    <w:p w14:paraId="1C94A865" w14:textId="77777777" w:rsidR="008B49BC" w:rsidRPr="00DE3385" w:rsidRDefault="008B49BC" w:rsidP="008B49BC">
      <w:pPr>
        <w:suppressAutoHyphens/>
        <w:ind w:left="15" w:right="45"/>
        <w:jc w:val="both"/>
        <w:rPr>
          <w:rFonts w:ascii="Arial" w:eastAsia="Times New Roman" w:hAnsi="Arial" w:cs="Arial"/>
          <w:sz w:val="21"/>
          <w:szCs w:val="21"/>
          <w:lang w:eastAsia="hi-IN" w:bidi="hi-IN"/>
        </w:rPr>
      </w:pPr>
    </w:p>
    <w:p w14:paraId="0E0CDE9F" w14:textId="77777777" w:rsidR="008B49BC" w:rsidRPr="00DE3385" w:rsidRDefault="008B49BC" w:rsidP="008B49BC">
      <w:pPr>
        <w:ind w:right="45"/>
        <w:jc w:val="both"/>
        <w:rPr>
          <w:rFonts w:ascii="Arial" w:hAnsi="Arial" w:cs="Arial"/>
          <w:i/>
          <w:sz w:val="21"/>
          <w:szCs w:val="21"/>
          <w:lang w:eastAsia="hi-IN" w:bidi="hi-IN"/>
        </w:rPr>
      </w:pPr>
      <w:r w:rsidRPr="00DE3385">
        <w:rPr>
          <w:rFonts w:ascii="Arial" w:hAnsi="Arial" w:cs="Arial"/>
          <w:i/>
          <w:sz w:val="21"/>
          <w:szCs w:val="21"/>
          <w:highlight w:val="green"/>
          <w:lang w:eastAsia="hi-IN" w:bidi="hi-IN"/>
        </w:rPr>
        <w:t>Nota: Se deberá detallar específicamente el listado del personal técnico mínimo requerido, los títulos que deberán de poseer, la experiencia mínima de cada uno, etc.  Indicar los documentos que se requerirán para validar dicha información.</w:t>
      </w:r>
      <w:r w:rsidRPr="00DE3385">
        <w:rPr>
          <w:rFonts w:ascii="Arial" w:hAnsi="Arial" w:cs="Arial"/>
          <w:i/>
          <w:sz w:val="21"/>
          <w:szCs w:val="21"/>
          <w:lang w:eastAsia="hi-IN" w:bidi="hi-IN"/>
        </w:rPr>
        <w:t xml:space="preserve"> </w:t>
      </w:r>
    </w:p>
    <w:p w14:paraId="1EC52885" w14:textId="77777777" w:rsidR="008B49BC" w:rsidRDefault="008B49BC" w:rsidP="008B49BC">
      <w:pPr>
        <w:suppressAutoHyphens/>
        <w:ind w:left="15" w:right="45"/>
        <w:rPr>
          <w:rFonts w:ascii="Arial" w:eastAsia="Times New Roman" w:hAnsi="Arial" w:cs="Arial"/>
          <w:sz w:val="22"/>
          <w:szCs w:val="22"/>
          <w:lang w:eastAsia="hi-IN" w:bidi="hi-IN"/>
        </w:rPr>
      </w:pPr>
    </w:p>
    <w:p w14:paraId="0CB036FC" w14:textId="77777777" w:rsidR="008B49BC" w:rsidRDefault="008B49BC" w:rsidP="008B49BC">
      <w:pPr>
        <w:suppressAutoHyphens/>
        <w:ind w:left="15" w:right="45"/>
        <w:rPr>
          <w:rFonts w:ascii="Arial" w:eastAsia="Times New Roman" w:hAnsi="Arial" w:cs="Arial"/>
          <w:sz w:val="22"/>
          <w:szCs w:val="22"/>
          <w:lang w:eastAsia="hi-IN" w:bidi="hi-IN"/>
        </w:rPr>
      </w:pPr>
    </w:p>
    <w:p w14:paraId="27D81494"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2"/>
          <w:szCs w:val="22"/>
          <w:lang w:val="es-ES" w:eastAsia="es-EC" w:bidi="hi-IN"/>
        </w:rPr>
      </w:pPr>
      <w:r w:rsidRPr="00316733">
        <w:rPr>
          <w:rFonts w:ascii="Arial" w:eastAsia="Times New Roman" w:hAnsi="Arial" w:cs="Arial"/>
          <w:bCs/>
          <w:sz w:val="22"/>
          <w:szCs w:val="22"/>
          <w:lang w:val="es-ES" w:eastAsia="es-EC" w:bidi="hi-IN"/>
        </w:rPr>
        <w:t xml:space="preserve">Para constancia de lo ofertado, suscribo </w:t>
      </w:r>
      <w:r>
        <w:rPr>
          <w:rFonts w:ascii="Arial" w:eastAsia="Times New Roman" w:hAnsi="Arial" w:cs="Arial"/>
          <w:bCs/>
          <w:sz w:val="22"/>
          <w:szCs w:val="22"/>
          <w:lang w:val="es-ES" w:eastAsia="es-EC" w:bidi="hi-IN"/>
        </w:rPr>
        <w:t xml:space="preserve">este </w:t>
      </w:r>
      <w:r w:rsidRPr="00316733">
        <w:rPr>
          <w:rFonts w:ascii="Arial" w:eastAsia="Times New Roman" w:hAnsi="Arial" w:cs="Arial"/>
          <w:bCs/>
          <w:sz w:val="22"/>
          <w:szCs w:val="22"/>
          <w:lang w:val="es-ES" w:eastAsia="es-EC" w:bidi="hi-IN"/>
        </w:rPr>
        <w:t>formulario,</w:t>
      </w:r>
    </w:p>
    <w:p w14:paraId="279A2ACA"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606843A0" w14:textId="77777777" w:rsidR="008B49BC" w:rsidRPr="00316733"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2"/>
          <w:szCs w:val="22"/>
          <w:lang w:val="es-ES" w:eastAsia="es-EC" w:bidi="hi-IN"/>
        </w:rPr>
      </w:pPr>
    </w:p>
    <w:p w14:paraId="1AF72C77" w14:textId="77777777" w:rsidR="008B49BC" w:rsidRPr="00316733"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2"/>
          <w:szCs w:val="22"/>
        </w:rPr>
      </w:pPr>
      <w:r w:rsidRPr="00316733">
        <w:rPr>
          <w:rFonts w:ascii="Arial" w:hAnsi="Arial" w:cs="Arial"/>
          <w:b/>
          <w:spacing w:val="-2"/>
          <w:sz w:val="22"/>
          <w:szCs w:val="22"/>
        </w:rPr>
        <w:t>-------------------------------------------------------</w:t>
      </w:r>
    </w:p>
    <w:p w14:paraId="177194D2"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sidRPr="00316733">
        <w:rPr>
          <w:rFonts w:ascii="Arial" w:hAnsi="Arial" w:cs="Arial"/>
          <w:b/>
          <w:sz w:val="22"/>
          <w:szCs w:val="22"/>
          <w:highlight w:val="yellow"/>
        </w:rPr>
        <w:t>FIRMA DEL OFERENTE, SU REPRESENTANTE LEGAL, APODERADO O PROCURADOR COMÚN (según el caso)</w:t>
      </w:r>
    </w:p>
    <w:p w14:paraId="7B66E99E"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Nombre:</w:t>
      </w:r>
    </w:p>
    <w:p w14:paraId="361D4E7B" w14:textId="77777777" w:rsidR="008B49B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Cargo:</w:t>
      </w:r>
    </w:p>
    <w:p w14:paraId="1D5896BC" w14:textId="77777777" w:rsidR="008B49BC" w:rsidRPr="00C378CC" w:rsidRDefault="008B49BC" w:rsidP="008B49B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2"/>
          <w:szCs w:val="22"/>
        </w:rPr>
      </w:pPr>
      <w:r>
        <w:rPr>
          <w:rFonts w:ascii="Arial" w:hAnsi="Arial" w:cs="Arial"/>
          <w:b/>
          <w:sz w:val="22"/>
          <w:szCs w:val="22"/>
        </w:rPr>
        <w:t>Fecha:</w:t>
      </w:r>
    </w:p>
    <w:p w14:paraId="2362BB5B" w14:textId="77777777" w:rsidR="008B49BC" w:rsidRDefault="008B49BC" w:rsidP="007B16EE"/>
    <w:sectPr w:rsidR="008B49BC" w:rsidSect="00710825">
      <w:headerReference w:type="default" r:id="rId17"/>
      <w:footerReference w:type="default" r:id="rId18"/>
      <w:pgSz w:w="11906" w:h="16838" w:code="9"/>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C36C47" w14:textId="77777777" w:rsidR="00A61E78" w:rsidRDefault="00A61E78" w:rsidP="0048787A">
      <w:r>
        <w:separator/>
      </w:r>
    </w:p>
  </w:endnote>
  <w:endnote w:type="continuationSeparator" w:id="0">
    <w:p w14:paraId="1209A25D" w14:textId="77777777" w:rsidR="00A61E78" w:rsidRDefault="00A61E78" w:rsidP="00487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53B6C" w14:textId="77777777" w:rsidR="007032DC" w:rsidRPr="000A40EC" w:rsidRDefault="007032DC" w:rsidP="007032DC">
    <w:pPr>
      <w:rPr>
        <w:rFonts w:ascii="Arial" w:hAnsi="Arial" w:cs="Arial"/>
        <w:noProof/>
        <w:sz w:val="22"/>
        <w:lang w:val="pt-BR"/>
      </w:rPr>
    </w:pPr>
    <w:r w:rsidRPr="000A40EC">
      <w:rPr>
        <w:rFonts w:ascii="Arial" w:hAnsi="Arial" w:cs="Arial"/>
        <w:sz w:val="22"/>
        <w:lang w:val="pt-BR"/>
      </w:rPr>
      <w:t xml:space="preserve">Página </w:t>
    </w:r>
    <w:r w:rsidRPr="00F95A3E">
      <w:rPr>
        <w:rFonts w:ascii="Arial" w:hAnsi="Arial" w:cs="Arial"/>
        <w:sz w:val="22"/>
      </w:rPr>
      <w:fldChar w:fldCharType="begin"/>
    </w:r>
    <w:r w:rsidRPr="000A40EC">
      <w:rPr>
        <w:rFonts w:ascii="Arial" w:hAnsi="Arial" w:cs="Arial"/>
        <w:sz w:val="22"/>
        <w:lang w:val="pt-BR"/>
      </w:rPr>
      <w:instrText xml:space="preserve"> PAGE </w:instrText>
    </w:r>
    <w:r w:rsidRPr="00F95A3E">
      <w:rPr>
        <w:rFonts w:ascii="Arial" w:hAnsi="Arial" w:cs="Arial"/>
        <w:sz w:val="22"/>
      </w:rPr>
      <w:fldChar w:fldCharType="separate"/>
    </w:r>
    <w:r w:rsidRPr="000A40EC">
      <w:rPr>
        <w:rFonts w:ascii="Arial" w:hAnsi="Arial" w:cs="Arial"/>
        <w:sz w:val="22"/>
        <w:lang w:val="pt-BR"/>
      </w:rPr>
      <w:t>1</w:t>
    </w:r>
    <w:r w:rsidRPr="00F95A3E">
      <w:rPr>
        <w:rFonts w:ascii="Arial" w:hAnsi="Arial" w:cs="Arial"/>
        <w:noProof/>
        <w:sz w:val="22"/>
      </w:rPr>
      <w:fldChar w:fldCharType="end"/>
    </w:r>
    <w:r w:rsidRPr="000A40EC">
      <w:rPr>
        <w:rFonts w:ascii="Arial" w:hAnsi="Arial" w:cs="Arial"/>
        <w:sz w:val="22"/>
        <w:lang w:val="pt-BR"/>
      </w:rPr>
      <w:t xml:space="preserve"> de </w:t>
    </w:r>
    <w:r w:rsidRPr="00F95A3E">
      <w:rPr>
        <w:rFonts w:ascii="Arial" w:hAnsi="Arial" w:cs="Arial"/>
        <w:sz w:val="22"/>
      </w:rPr>
      <w:fldChar w:fldCharType="begin"/>
    </w:r>
    <w:r w:rsidRPr="000A40EC">
      <w:rPr>
        <w:rFonts w:ascii="Arial" w:hAnsi="Arial" w:cs="Arial"/>
        <w:sz w:val="22"/>
        <w:lang w:val="pt-BR"/>
      </w:rPr>
      <w:instrText xml:space="preserve"> NUMPAGES  </w:instrText>
    </w:r>
    <w:r w:rsidRPr="00F95A3E">
      <w:rPr>
        <w:rFonts w:ascii="Arial" w:hAnsi="Arial" w:cs="Arial"/>
        <w:sz w:val="22"/>
      </w:rPr>
      <w:fldChar w:fldCharType="separate"/>
    </w:r>
    <w:r w:rsidRPr="000A40EC">
      <w:rPr>
        <w:rFonts w:ascii="Arial" w:hAnsi="Arial" w:cs="Arial"/>
        <w:sz w:val="22"/>
        <w:lang w:val="pt-BR"/>
      </w:rPr>
      <w:t>15</w:t>
    </w:r>
    <w:r w:rsidRPr="00F95A3E">
      <w:rPr>
        <w:rFonts w:ascii="Arial" w:hAnsi="Arial" w:cs="Arial"/>
        <w:noProof/>
        <w:sz w:val="22"/>
      </w:rPr>
      <w:fldChar w:fldCharType="end"/>
    </w:r>
  </w:p>
  <w:p w14:paraId="6BD5614B" w14:textId="77777777" w:rsidR="007032DC" w:rsidRPr="000A40EC" w:rsidRDefault="007032DC" w:rsidP="007032DC">
    <w:pPr>
      <w:rPr>
        <w:rFonts w:ascii="Arial" w:hAnsi="Arial" w:cs="Arial"/>
        <w:noProof/>
        <w:sz w:val="16"/>
        <w:szCs w:val="16"/>
        <w:lang w:val="pt-BR"/>
      </w:rPr>
    </w:pPr>
    <w:r w:rsidRPr="000A40EC">
      <w:rPr>
        <w:rFonts w:ascii="Arial" w:hAnsi="Arial" w:cs="Arial"/>
        <w:noProof/>
        <w:sz w:val="16"/>
        <w:szCs w:val="16"/>
        <w:lang w:val="pt-BR"/>
      </w:rPr>
      <w:t>FOR-GLO-046 V01.00</w:t>
    </w:r>
  </w:p>
  <w:p w14:paraId="7F8AF915" w14:textId="77777777" w:rsidR="007032DC" w:rsidRPr="000A40EC" w:rsidRDefault="007032DC">
    <w:pPr>
      <w:pStyle w:val="Piedepgina"/>
      <w:rPr>
        <w:lang w:val="pt-BR"/>
      </w:rPr>
    </w:pPr>
  </w:p>
  <w:p w14:paraId="1800CA41" w14:textId="77777777" w:rsidR="007032DC" w:rsidRPr="000A40EC" w:rsidRDefault="007032DC">
    <w:pPr>
      <w:pStyle w:val="Piedepgina"/>
      <w:rPr>
        <w:lang w:val="pt-B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6D6E7B" w14:textId="77777777" w:rsidR="00A61E78" w:rsidRDefault="00A61E78" w:rsidP="0048787A">
      <w:r>
        <w:separator/>
      </w:r>
    </w:p>
  </w:footnote>
  <w:footnote w:type="continuationSeparator" w:id="0">
    <w:p w14:paraId="451925D4" w14:textId="77777777" w:rsidR="00A61E78" w:rsidRDefault="00A61E78" w:rsidP="004878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65E7B9" w14:textId="77777777" w:rsidR="007B16EE" w:rsidRDefault="007B16EE">
    <w:pPr>
      <w:pStyle w:val="Encabezado"/>
    </w:pPr>
  </w:p>
  <w:p w14:paraId="42F5AB23" w14:textId="77777777" w:rsidR="00380BF6" w:rsidRDefault="00380BF6">
    <w:pPr>
      <w:pStyle w:val="Encabezado"/>
    </w:pPr>
  </w:p>
  <w:p w14:paraId="26811E9B" w14:textId="77777777" w:rsidR="00380BF6" w:rsidRDefault="00380BF6">
    <w:pPr>
      <w:pStyle w:val="Encabezado"/>
    </w:pPr>
  </w:p>
  <w:p w14:paraId="4DB569D6" w14:textId="77777777" w:rsidR="00380BF6" w:rsidRDefault="00380BF6" w:rsidP="00380BF6">
    <w:pPr>
      <w:pStyle w:val="Standard"/>
      <w:spacing w:line="276" w:lineRule="auto"/>
      <w:jc w:val="center"/>
      <w:rPr>
        <w:rFonts w:ascii="Arial" w:hAnsi="Arial" w:cs="Arial"/>
        <w:b/>
        <w:sz w:val="24"/>
        <w:szCs w:val="24"/>
      </w:rPr>
    </w:pPr>
  </w:p>
  <w:p w14:paraId="6E15C83A" w14:textId="77777777" w:rsidR="00380BF6" w:rsidRDefault="00380BF6" w:rsidP="00380BF6">
    <w:pPr>
      <w:pStyle w:val="Standard"/>
      <w:spacing w:line="276" w:lineRule="auto"/>
      <w:jc w:val="center"/>
      <w:rPr>
        <w:rFonts w:ascii="Arial" w:hAnsi="Arial" w:cs="Arial"/>
        <w:b/>
        <w:sz w:val="24"/>
        <w:szCs w:val="24"/>
      </w:rPr>
    </w:pPr>
  </w:p>
  <w:p w14:paraId="586EA285" w14:textId="433293DF" w:rsidR="008718EB" w:rsidRDefault="008718EB" w:rsidP="00380BF6">
    <w:pPr>
      <w:jc w:val="center"/>
    </w:pPr>
    <w:r>
      <w:rPr>
        <w:noProof/>
        <w14:ligatures w14:val="standardContextual"/>
      </w:rPr>
      <w:drawing>
        <wp:anchor distT="0" distB="0" distL="114300" distR="114300" simplePos="0" relativeHeight="251658240" behindDoc="1" locked="0" layoutInCell="1" allowOverlap="1" wp14:anchorId="0B47594B" wp14:editId="44CDD55A">
          <wp:simplePos x="0" y="0"/>
          <wp:positionH relativeFrom="page">
            <wp:align>left</wp:align>
          </wp:positionH>
          <wp:positionV relativeFrom="page">
            <wp:align>top</wp:align>
          </wp:positionV>
          <wp:extent cx="7560945" cy="10691495"/>
          <wp:effectExtent l="0" t="0" r="1905" b="0"/>
          <wp:wrapNone/>
          <wp:docPr id="130987123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309871231"/>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C30A83D7"/>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B040569"/>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0E44B94"/>
    <w:multiLevelType w:val="hybridMultilevel"/>
    <w:tmpl w:val="AEE8AE4E"/>
    <w:lvl w:ilvl="0" w:tplc="799CDC44">
      <w:start w:val="1"/>
      <w:numFmt w:val="decimal"/>
      <w:lvlText w:val="%1."/>
      <w:lvlJc w:val="left"/>
      <w:pPr>
        <w:ind w:left="340" w:hanging="340"/>
      </w:pPr>
      <w:rPr>
        <w:rFonts w:hint="default"/>
      </w:rPr>
    </w:lvl>
    <w:lvl w:ilvl="1" w:tplc="7C483C40">
      <w:start w:val="1"/>
      <w:numFmt w:val="lowerLetter"/>
      <w:lvlText w:val="%2."/>
      <w:lvlJc w:val="left"/>
      <w:pPr>
        <w:ind w:left="680" w:hanging="34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3F21979"/>
    <w:multiLevelType w:val="hybridMultilevel"/>
    <w:tmpl w:val="F334BE42"/>
    <w:lvl w:ilvl="0" w:tplc="A1862E20">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4" w15:restartNumberingAfterBreak="0">
    <w:nsid w:val="047B1D17"/>
    <w:multiLevelType w:val="hybridMultilevel"/>
    <w:tmpl w:val="50762E3C"/>
    <w:lvl w:ilvl="0" w:tplc="300A000F">
      <w:start w:val="1"/>
      <w:numFmt w:val="decimal"/>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 w15:restartNumberingAfterBreak="0">
    <w:nsid w:val="07822B9C"/>
    <w:multiLevelType w:val="hybridMultilevel"/>
    <w:tmpl w:val="2F901740"/>
    <w:lvl w:ilvl="0" w:tplc="300A0001">
      <w:start w:val="1"/>
      <w:numFmt w:val="bullet"/>
      <w:lvlText w:val=""/>
      <w:lvlJc w:val="left"/>
      <w:pPr>
        <w:ind w:left="720" w:hanging="360"/>
      </w:pPr>
      <w:rPr>
        <w:rFonts w:ascii="Symbol" w:hAnsi="Symbol" w:hint="default"/>
        <w:b/>
        <w:bCs w:val="0"/>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6" w15:restartNumberingAfterBreak="0">
    <w:nsid w:val="08846E7B"/>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 w15:restartNumberingAfterBreak="0">
    <w:nsid w:val="0ADF311E"/>
    <w:multiLevelType w:val="multilevel"/>
    <w:tmpl w:val="00000002"/>
    <w:lvl w:ilvl="0">
      <w:start w:val="1"/>
      <w:numFmt w:val="decimal"/>
      <w:lvlText w:val="%1."/>
      <w:lvlJc w:val="left"/>
      <w:pPr>
        <w:tabs>
          <w:tab w:val="num" w:pos="0"/>
        </w:tabs>
        <w:ind w:left="0" w:firstLine="0"/>
      </w:pPr>
    </w:lvl>
    <w:lvl w:ilvl="1">
      <w:start w:val="1"/>
      <w:numFmt w:val="lowerLetter"/>
      <w:lvlText w:val="%2."/>
      <w:lvlJc w:val="left"/>
      <w:pPr>
        <w:tabs>
          <w:tab w:val="num" w:pos="0"/>
        </w:tabs>
        <w:ind w:left="0" w:firstLine="0"/>
      </w:pPr>
    </w:lvl>
    <w:lvl w:ilvl="2">
      <w:start w:val="1"/>
      <w:numFmt w:val="decimal"/>
      <w:lvlText w:val="%3."/>
      <w:lvlJc w:val="left"/>
      <w:pPr>
        <w:tabs>
          <w:tab w:val="num" w:pos="2160"/>
        </w:tabs>
        <w:ind w:left="0" w:firstLine="0"/>
      </w:pPr>
    </w:lvl>
    <w:lvl w:ilvl="3">
      <w:start w:val="1"/>
      <w:numFmt w:val="decimal"/>
      <w:lvlText w:val="%4."/>
      <w:lvlJc w:val="left"/>
      <w:pPr>
        <w:tabs>
          <w:tab w:val="num" w:pos="2880"/>
        </w:tabs>
        <w:ind w:left="0" w:firstLine="0"/>
      </w:pPr>
    </w:lvl>
    <w:lvl w:ilvl="4">
      <w:start w:val="1"/>
      <w:numFmt w:val="decimal"/>
      <w:lvlText w:val="%5."/>
      <w:lvlJc w:val="left"/>
      <w:pPr>
        <w:tabs>
          <w:tab w:val="num" w:pos="3600"/>
        </w:tabs>
        <w:ind w:left="0" w:firstLine="0"/>
      </w:pPr>
    </w:lvl>
    <w:lvl w:ilvl="5">
      <w:start w:val="1"/>
      <w:numFmt w:val="decimal"/>
      <w:lvlText w:val="%6."/>
      <w:lvlJc w:val="left"/>
      <w:pPr>
        <w:tabs>
          <w:tab w:val="num" w:pos="4320"/>
        </w:tabs>
        <w:ind w:left="0" w:firstLine="0"/>
      </w:pPr>
    </w:lvl>
    <w:lvl w:ilvl="6">
      <w:start w:val="1"/>
      <w:numFmt w:val="decimal"/>
      <w:lvlText w:val="%7."/>
      <w:lvlJc w:val="left"/>
      <w:pPr>
        <w:tabs>
          <w:tab w:val="num" w:pos="5040"/>
        </w:tabs>
        <w:ind w:left="0" w:firstLine="0"/>
      </w:pPr>
    </w:lvl>
    <w:lvl w:ilvl="7">
      <w:start w:val="1"/>
      <w:numFmt w:val="decimal"/>
      <w:lvlText w:val="%8."/>
      <w:lvlJc w:val="left"/>
      <w:pPr>
        <w:tabs>
          <w:tab w:val="num" w:pos="5760"/>
        </w:tabs>
        <w:ind w:left="0" w:firstLine="0"/>
      </w:pPr>
    </w:lvl>
    <w:lvl w:ilvl="8">
      <w:start w:val="1"/>
      <w:numFmt w:val="decimal"/>
      <w:lvlText w:val="%9."/>
      <w:lvlJc w:val="left"/>
      <w:pPr>
        <w:tabs>
          <w:tab w:val="num" w:pos="6480"/>
        </w:tabs>
        <w:ind w:left="0" w:firstLine="0"/>
      </w:pPr>
    </w:lvl>
  </w:abstractNum>
  <w:abstractNum w:abstractNumId="8" w15:restartNumberingAfterBreak="0">
    <w:nsid w:val="0DF231FD"/>
    <w:multiLevelType w:val="hybridMultilevel"/>
    <w:tmpl w:val="A2B6B74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9" w15:restartNumberingAfterBreak="0">
    <w:nsid w:val="103E46C5"/>
    <w:multiLevelType w:val="hybridMultilevel"/>
    <w:tmpl w:val="6CB49AF4"/>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0" w15:restartNumberingAfterBreak="0">
    <w:nsid w:val="133472C8"/>
    <w:multiLevelType w:val="hybridMultilevel"/>
    <w:tmpl w:val="F412F40A"/>
    <w:lvl w:ilvl="0" w:tplc="300A0001">
      <w:start w:val="1"/>
      <w:numFmt w:val="bullet"/>
      <w:lvlText w:val=""/>
      <w:lvlJc w:val="left"/>
      <w:pPr>
        <w:ind w:left="340" w:hanging="340"/>
      </w:pPr>
      <w:rPr>
        <w:rFonts w:ascii="Symbol" w:hAnsi="Symbo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11" w15:restartNumberingAfterBreak="0">
    <w:nsid w:val="1773476C"/>
    <w:multiLevelType w:val="hybridMultilevel"/>
    <w:tmpl w:val="6E229DE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2" w15:restartNumberingAfterBreak="0">
    <w:nsid w:val="185951B5"/>
    <w:multiLevelType w:val="hybridMultilevel"/>
    <w:tmpl w:val="5E204EA8"/>
    <w:lvl w:ilvl="0" w:tplc="F168B0D0">
      <w:start w:val="1"/>
      <w:numFmt w:val="decimal"/>
      <w:lvlText w:val="%1."/>
      <w:lvlJc w:val="left"/>
      <w:pPr>
        <w:ind w:left="340" w:hanging="340"/>
      </w:pPr>
      <w:rPr>
        <w:rFonts w:hint="default"/>
        <w:b w:val="0"/>
        <w:sz w:val="22"/>
        <w:szCs w:val="18"/>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13" w15:restartNumberingAfterBreak="0">
    <w:nsid w:val="188C5DAC"/>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14" w15:restartNumberingAfterBreak="0">
    <w:nsid w:val="1AC81A8E"/>
    <w:multiLevelType w:val="hybridMultilevel"/>
    <w:tmpl w:val="C8FCF222"/>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15" w15:restartNumberingAfterBreak="0">
    <w:nsid w:val="1AF43A7A"/>
    <w:multiLevelType w:val="hybridMultilevel"/>
    <w:tmpl w:val="C6506DAA"/>
    <w:lvl w:ilvl="0" w:tplc="300A0001">
      <w:start w:val="1"/>
      <w:numFmt w:val="bullet"/>
      <w:lvlText w:val=""/>
      <w:lvlJc w:val="left"/>
      <w:pPr>
        <w:ind w:left="340" w:hanging="340"/>
      </w:pPr>
      <w:rPr>
        <w:rFonts w:ascii="Symbol" w:hAnsi="Symbo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16" w15:restartNumberingAfterBreak="0">
    <w:nsid w:val="1CDE19AE"/>
    <w:multiLevelType w:val="hybridMultilevel"/>
    <w:tmpl w:val="95FC91C4"/>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7" w15:restartNumberingAfterBreak="0">
    <w:nsid w:val="1EB122D5"/>
    <w:multiLevelType w:val="hybridMultilevel"/>
    <w:tmpl w:val="CD2C9B4E"/>
    <w:lvl w:ilvl="0" w:tplc="A8B83D7E">
      <w:start w:val="1"/>
      <w:numFmt w:val="decimal"/>
      <w:pStyle w:val="Primernivel"/>
      <w:lvlText w:val="%1."/>
      <w:lvlJc w:val="left"/>
      <w:pPr>
        <w:ind w:left="360" w:hanging="360"/>
      </w:pPr>
    </w:lvl>
    <w:lvl w:ilvl="1" w:tplc="A3AED124">
      <w:start w:val="1"/>
      <w:numFmt w:val="lowerLetter"/>
      <w:lvlText w:val="%2."/>
      <w:lvlJc w:val="left"/>
      <w:pPr>
        <w:ind w:left="1080" w:hanging="360"/>
      </w:pPr>
    </w:lvl>
    <w:lvl w:ilvl="2" w:tplc="82A67EB0">
      <w:start w:val="1"/>
      <w:numFmt w:val="decimal"/>
      <w:lvlText w:val="%3."/>
      <w:lvlJc w:val="lef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18" w15:restartNumberingAfterBreak="0">
    <w:nsid w:val="1ECD45CF"/>
    <w:multiLevelType w:val="hybridMultilevel"/>
    <w:tmpl w:val="48E29206"/>
    <w:lvl w:ilvl="0" w:tplc="6E2E4582">
      <w:start w:val="1"/>
      <w:numFmt w:val="decimal"/>
      <w:pStyle w:val="NivelUno"/>
      <w:lvlText w:val="%1."/>
      <w:lvlJc w:val="left"/>
      <w:pPr>
        <w:ind w:left="720" w:hanging="360"/>
      </w:pPr>
      <w:rPr>
        <w:rFonts w:hint="default"/>
        <w:b w:val="0"/>
        <w:bCs w:val="0"/>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9" w15:restartNumberingAfterBreak="0">
    <w:nsid w:val="1F1467CC"/>
    <w:multiLevelType w:val="multilevel"/>
    <w:tmpl w:val="998AC28A"/>
    <w:lvl w:ilvl="0">
      <w:start w:val="1"/>
      <w:numFmt w:val="decimal"/>
      <w:pStyle w:val="EstiloTtulo1"/>
      <w:lvlText w:val="%1"/>
      <w:lvlJc w:val="left"/>
      <w:pPr>
        <w:tabs>
          <w:tab w:val="num" w:pos="340"/>
        </w:tabs>
        <w:ind w:left="340" w:hanging="340"/>
      </w:pPr>
      <w:rPr>
        <w:rFonts w:hint="default"/>
      </w:rPr>
    </w:lvl>
    <w:lvl w:ilvl="1">
      <w:start w:val="1"/>
      <w:numFmt w:val="decimal"/>
      <w:pStyle w:val="EstiloTtulo2"/>
      <w:lvlText w:val="%1.%2"/>
      <w:lvlJc w:val="left"/>
      <w:pPr>
        <w:tabs>
          <w:tab w:val="num" w:pos="454"/>
        </w:tabs>
        <w:ind w:left="454" w:hanging="454"/>
      </w:pPr>
      <w:rPr>
        <w:rFonts w:hint="default"/>
      </w:rPr>
    </w:lvl>
    <w:lvl w:ilvl="2">
      <w:start w:val="1"/>
      <w:numFmt w:val="decimal"/>
      <w:pStyle w:val="EstiloTtulo3"/>
      <w:lvlText w:val="%1.%2.%3"/>
      <w:lvlJc w:val="left"/>
      <w:pPr>
        <w:tabs>
          <w:tab w:val="num" w:pos="737"/>
        </w:tabs>
        <w:ind w:left="737" w:hanging="737"/>
      </w:pPr>
      <w:rPr>
        <w:rFonts w:hint="default"/>
      </w:rPr>
    </w:lvl>
    <w:lvl w:ilvl="3">
      <w:start w:val="1"/>
      <w:numFmt w:val="decimal"/>
      <w:pStyle w:val="EstiloTtulo4"/>
      <w:lvlText w:val="%1.%2.%3.%4"/>
      <w:lvlJc w:val="left"/>
      <w:pPr>
        <w:tabs>
          <w:tab w:val="num" w:pos="964"/>
        </w:tabs>
        <w:ind w:left="964" w:hanging="964"/>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1F1A68F9"/>
    <w:multiLevelType w:val="hybridMultilevel"/>
    <w:tmpl w:val="E730BE5A"/>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21991DF1"/>
    <w:multiLevelType w:val="hybridMultilevel"/>
    <w:tmpl w:val="C8FCF222"/>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2" w15:restartNumberingAfterBreak="0">
    <w:nsid w:val="22072A08"/>
    <w:multiLevelType w:val="hybridMultilevel"/>
    <w:tmpl w:val="51D49706"/>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23" w15:restartNumberingAfterBreak="0">
    <w:nsid w:val="22AD094B"/>
    <w:multiLevelType w:val="hybridMultilevel"/>
    <w:tmpl w:val="49525AB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4" w15:restartNumberingAfterBreak="0">
    <w:nsid w:val="23041138"/>
    <w:multiLevelType w:val="hybridMultilevel"/>
    <w:tmpl w:val="C8FCF222"/>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5" w15:restartNumberingAfterBreak="0">
    <w:nsid w:val="28410D1A"/>
    <w:multiLevelType w:val="hybridMultilevel"/>
    <w:tmpl w:val="2D462CF4"/>
    <w:lvl w:ilvl="0" w:tplc="D5163526">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26" w15:restartNumberingAfterBreak="0">
    <w:nsid w:val="293063FF"/>
    <w:multiLevelType w:val="hybridMultilevel"/>
    <w:tmpl w:val="E00E336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7" w15:restartNumberingAfterBreak="0">
    <w:nsid w:val="296B3923"/>
    <w:multiLevelType w:val="hybridMultilevel"/>
    <w:tmpl w:val="600E74B4"/>
    <w:lvl w:ilvl="0" w:tplc="300A0001">
      <w:start w:val="1"/>
      <w:numFmt w:val="bullet"/>
      <w:lvlText w:val=""/>
      <w:lvlJc w:val="left"/>
      <w:pPr>
        <w:ind w:left="700" w:hanging="360"/>
      </w:pPr>
      <w:rPr>
        <w:rFonts w:ascii="Symbol" w:hAnsi="Symbol" w:hint="default"/>
        <w:b w:val="0"/>
        <w:sz w:val="22"/>
      </w:rPr>
    </w:lvl>
    <w:lvl w:ilvl="1" w:tplc="300A0019" w:tentative="1">
      <w:start w:val="1"/>
      <w:numFmt w:val="lowerLetter"/>
      <w:lvlText w:val="%2."/>
      <w:lvlJc w:val="left"/>
      <w:pPr>
        <w:ind w:left="1420" w:hanging="360"/>
      </w:pPr>
    </w:lvl>
    <w:lvl w:ilvl="2" w:tplc="300A001B" w:tentative="1">
      <w:start w:val="1"/>
      <w:numFmt w:val="lowerRoman"/>
      <w:lvlText w:val="%3."/>
      <w:lvlJc w:val="right"/>
      <w:pPr>
        <w:ind w:left="2140" w:hanging="180"/>
      </w:pPr>
    </w:lvl>
    <w:lvl w:ilvl="3" w:tplc="300A000F" w:tentative="1">
      <w:start w:val="1"/>
      <w:numFmt w:val="decimal"/>
      <w:lvlText w:val="%4."/>
      <w:lvlJc w:val="left"/>
      <w:pPr>
        <w:ind w:left="2860" w:hanging="360"/>
      </w:pPr>
    </w:lvl>
    <w:lvl w:ilvl="4" w:tplc="300A0019" w:tentative="1">
      <w:start w:val="1"/>
      <w:numFmt w:val="lowerLetter"/>
      <w:lvlText w:val="%5."/>
      <w:lvlJc w:val="left"/>
      <w:pPr>
        <w:ind w:left="3580" w:hanging="360"/>
      </w:pPr>
    </w:lvl>
    <w:lvl w:ilvl="5" w:tplc="300A001B" w:tentative="1">
      <w:start w:val="1"/>
      <w:numFmt w:val="lowerRoman"/>
      <w:lvlText w:val="%6."/>
      <w:lvlJc w:val="right"/>
      <w:pPr>
        <w:ind w:left="4300" w:hanging="180"/>
      </w:pPr>
    </w:lvl>
    <w:lvl w:ilvl="6" w:tplc="300A000F" w:tentative="1">
      <w:start w:val="1"/>
      <w:numFmt w:val="decimal"/>
      <w:lvlText w:val="%7."/>
      <w:lvlJc w:val="left"/>
      <w:pPr>
        <w:ind w:left="5020" w:hanging="360"/>
      </w:pPr>
    </w:lvl>
    <w:lvl w:ilvl="7" w:tplc="300A0019" w:tentative="1">
      <w:start w:val="1"/>
      <w:numFmt w:val="lowerLetter"/>
      <w:lvlText w:val="%8."/>
      <w:lvlJc w:val="left"/>
      <w:pPr>
        <w:ind w:left="5740" w:hanging="360"/>
      </w:pPr>
    </w:lvl>
    <w:lvl w:ilvl="8" w:tplc="300A001B" w:tentative="1">
      <w:start w:val="1"/>
      <w:numFmt w:val="lowerRoman"/>
      <w:lvlText w:val="%9."/>
      <w:lvlJc w:val="right"/>
      <w:pPr>
        <w:ind w:left="6460" w:hanging="180"/>
      </w:pPr>
    </w:lvl>
  </w:abstractNum>
  <w:abstractNum w:abstractNumId="28" w15:restartNumberingAfterBreak="0">
    <w:nsid w:val="29EF68C4"/>
    <w:multiLevelType w:val="hybridMultilevel"/>
    <w:tmpl w:val="B8A40E6E"/>
    <w:lvl w:ilvl="0" w:tplc="0C0A000F">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15:restartNumberingAfterBreak="0">
    <w:nsid w:val="2A6F1676"/>
    <w:multiLevelType w:val="hybridMultilevel"/>
    <w:tmpl w:val="C8FCF222"/>
    <w:lvl w:ilvl="0" w:tplc="300A000F">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30" w15:restartNumberingAfterBreak="0">
    <w:nsid w:val="2A73464D"/>
    <w:multiLevelType w:val="hybridMultilevel"/>
    <w:tmpl w:val="F684D3D4"/>
    <w:lvl w:ilvl="0" w:tplc="1C6E0E32">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31" w15:restartNumberingAfterBreak="0">
    <w:nsid w:val="2F9A71BA"/>
    <w:multiLevelType w:val="hybridMultilevel"/>
    <w:tmpl w:val="D1E6DDB2"/>
    <w:lvl w:ilvl="0" w:tplc="300A0001">
      <w:start w:val="1"/>
      <w:numFmt w:val="bullet"/>
      <w:lvlText w:val=""/>
      <w:lvlJc w:val="left"/>
      <w:pPr>
        <w:ind w:left="340" w:hanging="340"/>
      </w:pPr>
      <w:rPr>
        <w:rFonts w:ascii="Symbol" w:hAnsi="Symbo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32" w15:restartNumberingAfterBreak="0">
    <w:nsid w:val="315D08C7"/>
    <w:multiLevelType w:val="hybridMultilevel"/>
    <w:tmpl w:val="C8FCF22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3" w15:restartNumberingAfterBreak="0">
    <w:nsid w:val="3175207D"/>
    <w:multiLevelType w:val="hybridMultilevel"/>
    <w:tmpl w:val="A912B710"/>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4" w15:restartNumberingAfterBreak="0">
    <w:nsid w:val="3275014E"/>
    <w:multiLevelType w:val="hybridMultilevel"/>
    <w:tmpl w:val="7436A7C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34EF041F"/>
    <w:multiLevelType w:val="hybridMultilevel"/>
    <w:tmpl w:val="ABDA631E"/>
    <w:lvl w:ilvl="0" w:tplc="300A0019">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6" w15:restartNumberingAfterBreak="0">
    <w:nsid w:val="35DF77A4"/>
    <w:multiLevelType w:val="hybridMultilevel"/>
    <w:tmpl w:val="162E3D9C"/>
    <w:lvl w:ilvl="0" w:tplc="F86004E0">
      <w:start w:val="1"/>
      <w:numFmt w:val="decimal"/>
      <w:lvlText w:val="%1."/>
      <w:lvlJc w:val="left"/>
      <w:pPr>
        <w:ind w:left="360" w:hanging="360"/>
      </w:pPr>
      <w:rPr>
        <w:rFonts w:ascii="Arial" w:hAnsi="Arial" w:cs="Arial" w:hint="default"/>
        <w:sz w:val="18"/>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7" w15:restartNumberingAfterBreak="0">
    <w:nsid w:val="37A97EF7"/>
    <w:multiLevelType w:val="hybridMultilevel"/>
    <w:tmpl w:val="1CA2E16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8" w15:restartNumberingAfterBreak="0">
    <w:nsid w:val="38AD7CB3"/>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39" w15:restartNumberingAfterBreak="0">
    <w:nsid w:val="3FB6637E"/>
    <w:multiLevelType w:val="hybridMultilevel"/>
    <w:tmpl w:val="6CD2467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0" w15:restartNumberingAfterBreak="0">
    <w:nsid w:val="400362E4"/>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41" w15:restartNumberingAfterBreak="0">
    <w:nsid w:val="413721EF"/>
    <w:multiLevelType w:val="hybridMultilevel"/>
    <w:tmpl w:val="3030ECCA"/>
    <w:lvl w:ilvl="0" w:tplc="F57C522C">
      <w:start w:val="300"/>
      <w:numFmt w:val="bullet"/>
      <w:lvlText w:val="-"/>
      <w:lvlJc w:val="left"/>
      <w:pPr>
        <w:ind w:left="720" w:hanging="360"/>
      </w:pPr>
      <w:rPr>
        <w:rFonts w:ascii="Arial" w:eastAsia="Times New Roman"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2" w15:restartNumberingAfterBreak="0">
    <w:nsid w:val="424461BF"/>
    <w:multiLevelType w:val="hybridMultilevel"/>
    <w:tmpl w:val="79EA956C"/>
    <w:lvl w:ilvl="0" w:tplc="F57C522C">
      <w:start w:val="300"/>
      <w:numFmt w:val="bullet"/>
      <w:lvlText w:val="-"/>
      <w:lvlJc w:val="left"/>
      <w:pPr>
        <w:ind w:left="720" w:hanging="360"/>
      </w:pPr>
      <w:rPr>
        <w:rFonts w:ascii="Arial" w:eastAsia="Times New Roman"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3" w15:restartNumberingAfterBreak="0">
    <w:nsid w:val="42E874F2"/>
    <w:multiLevelType w:val="hybridMultilevel"/>
    <w:tmpl w:val="56A2D6A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4" w15:restartNumberingAfterBreak="0">
    <w:nsid w:val="450C2679"/>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45" w15:restartNumberingAfterBreak="0">
    <w:nsid w:val="452313AF"/>
    <w:multiLevelType w:val="hybridMultilevel"/>
    <w:tmpl w:val="2D462CF4"/>
    <w:lvl w:ilvl="0" w:tplc="D5163526">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46" w15:restartNumberingAfterBreak="0">
    <w:nsid w:val="45824D01"/>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47" w15:restartNumberingAfterBreak="0">
    <w:nsid w:val="46CD7984"/>
    <w:multiLevelType w:val="hybridMultilevel"/>
    <w:tmpl w:val="173E1EA6"/>
    <w:lvl w:ilvl="0" w:tplc="9718EE96">
      <w:start w:val="1"/>
      <w:numFmt w:val="lowerLetter"/>
      <w:pStyle w:val="Segundonivel"/>
      <w:lvlText w:val="%1."/>
      <w:lvlJc w:val="left"/>
      <w:pPr>
        <w:ind w:left="1060" w:hanging="360"/>
      </w:pPr>
    </w:lvl>
    <w:lvl w:ilvl="1" w:tplc="300A0019" w:tentative="1">
      <w:start w:val="1"/>
      <w:numFmt w:val="lowerLetter"/>
      <w:lvlText w:val="%2."/>
      <w:lvlJc w:val="left"/>
      <w:pPr>
        <w:ind w:left="1780" w:hanging="360"/>
      </w:pPr>
    </w:lvl>
    <w:lvl w:ilvl="2" w:tplc="300A001B" w:tentative="1">
      <w:start w:val="1"/>
      <w:numFmt w:val="lowerRoman"/>
      <w:lvlText w:val="%3."/>
      <w:lvlJc w:val="right"/>
      <w:pPr>
        <w:ind w:left="2500" w:hanging="180"/>
      </w:pPr>
    </w:lvl>
    <w:lvl w:ilvl="3" w:tplc="300A000F" w:tentative="1">
      <w:start w:val="1"/>
      <w:numFmt w:val="decimal"/>
      <w:lvlText w:val="%4."/>
      <w:lvlJc w:val="left"/>
      <w:pPr>
        <w:ind w:left="3220" w:hanging="360"/>
      </w:pPr>
    </w:lvl>
    <w:lvl w:ilvl="4" w:tplc="300A0019" w:tentative="1">
      <w:start w:val="1"/>
      <w:numFmt w:val="lowerLetter"/>
      <w:lvlText w:val="%5."/>
      <w:lvlJc w:val="left"/>
      <w:pPr>
        <w:ind w:left="3940" w:hanging="360"/>
      </w:pPr>
    </w:lvl>
    <w:lvl w:ilvl="5" w:tplc="300A001B" w:tentative="1">
      <w:start w:val="1"/>
      <w:numFmt w:val="lowerRoman"/>
      <w:lvlText w:val="%6."/>
      <w:lvlJc w:val="right"/>
      <w:pPr>
        <w:ind w:left="4660" w:hanging="180"/>
      </w:pPr>
    </w:lvl>
    <w:lvl w:ilvl="6" w:tplc="300A000F" w:tentative="1">
      <w:start w:val="1"/>
      <w:numFmt w:val="decimal"/>
      <w:lvlText w:val="%7."/>
      <w:lvlJc w:val="left"/>
      <w:pPr>
        <w:ind w:left="5380" w:hanging="360"/>
      </w:pPr>
    </w:lvl>
    <w:lvl w:ilvl="7" w:tplc="300A0019" w:tentative="1">
      <w:start w:val="1"/>
      <w:numFmt w:val="lowerLetter"/>
      <w:lvlText w:val="%8."/>
      <w:lvlJc w:val="left"/>
      <w:pPr>
        <w:ind w:left="6100" w:hanging="360"/>
      </w:pPr>
    </w:lvl>
    <w:lvl w:ilvl="8" w:tplc="300A001B" w:tentative="1">
      <w:start w:val="1"/>
      <w:numFmt w:val="lowerRoman"/>
      <w:lvlText w:val="%9."/>
      <w:lvlJc w:val="right"/>
      <w:pPr>
        <w:ind w:left="6820" w:hanging="180"/>
      </w:pPr>
    </w:lvl>
  </w:abstractNum>
  <w:abstractNum w:abstractNumId="48" w15:restartNumberingAfterBreak="0">
    <w:nsid w:val="47A7EE59"/>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9" w15:restartNumberingAfterBreak="0">
    <w:nsid w:val="48E7050C"/>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50" w15:restartNumberingAfterBreak="0">
    <w:nsid w:val="49906A39"/>
    <w:multiLevelType w:val="hybridMultilevel"/>
    <w:tmpl w:val="D5C6CE96"/>
    <w:lvl w:ilvl="0" w:tplc="45E85558">
      <w:start w:val="1"/>
      <w:numFmt w:val="decimal"/>
      <w:pStyle w:val="Tercernivel"/>
      <w:lvlText w:val="%1."/>
      <w:lvlJc w:val="left"/>
      <w:pPr>
        <w:ind w:left="1400" w:hanging="360"/>
      </w:pPr>
    </w:lvl>
    <w:lvl w:ilvl="1" w:tplc="300A0019" w:tentative="1">
      <w:start w:val="1"/>
      <w:numFmt w:val="lowerLetter"/>
      <w:lvlText w:val="%2."/>
      <w:lvlJc w:val="left"/>
      <w:pPr>
        <w:ind w:left="2120" w:hanging="360"/>
      </w:pPr>
    </w:lvl>
    <w:lvl w:ilvl="2" w:tplc="300A001B" w:tentative="1">
      <w:start w:val="1"/>
      <w:numFmt w:val="lowerRoman"/>
      <w:lvlText w:val="%3."/>
      <w:lvlJc w:val="right"/>
      <w:pPr>
        <w:ind w:left="2840" w:hanging="180"/>
      </w:pPr>
    </w:lvl>
    <w:lvl w:ilvl="3" w:tplc="300A000F" w:tentative="1">
      <w:start w:val="1"/>
      <w:numFmt w:val="decimal"/>
      <w:lvlText w:val="%4."/>
      <w:lvlJc w:val="left"/>
      <w:pPr>
        <w:ind w:left="3560" w:hanging="360"/>
      </w:pPr>
    </w:lvl>
    <w:lvl w:ilvl="4" w:tplc="300A0019" w:tentative="1">
      <w:start w:val="1"/>
      <w:numFmt w:val="lowerLetter"/>
      <w:lvlText w:val="%5."/>
      <w:lvlJc w:val="left"/>
      <w:pPr>
        <w:ind w:left="4280" w:hanging="360"/>
      </w:pPr>
    </w:lvl>
    <w:lvl w:ilvl="5" w:tplc="300A001B" w:tentative="1">
      <w:start w:val="1"/>
      <w:numFmt w:val="lowerRoman"/>
      <w:lvlText w:val="%6."/>
      <w:lvlJc w:val="right"/>
      <w:pPr>
        <w:ind w:left="5000" w:hanging="180"/>
      </w:pPr>
    </w:lvl>
    <w:lvl w:ilvl="6" w:tplc="300A000F" w:tentative="1">
      <w:start w:val="1"/>
      <w:numFmt w:val="decimal"/>
      <w:lvlText w:val="%7."/>
      <w:lvlJc w:val="left"/>
      <w:pPr>
        <w:ind w:left="5720" w:hanging="360"/>
      </w:pPr>
    </w:lvl>
    <w:lvl w:ilvl="7" w:tplc="300A0019" w:tentative="1">
      <w:start w:val="1"/>
      <w:numFmt w:val="lowerLetter"/>
      <w:lvlText w:val="%8."/>
      <w:lvlJc w:val="left"/>
      <w:pPr>
        <w:ind w:left="6440" w:hanging="360"/>
      </w:pPr>
    </w:lvl>
    <w:lvl w:ilvl="8" w:tplc="300A001B" w:tentative="1">
      <w:start w:val="1"/>
      <w:numFmt w:val="lowerRoman"/>
      <w:lvlText w:val="%9."/>
      <w:lvlJc w:val="right"/>
      <w:pPr>
        <w:ind w:left="7160" w:hanging="180"/>
      </w:pPr>
    </w:lvl>
  </w:abstractNum>
  <w:abstractNum w:abstractNumId="51" w15:restartNumberingAfterBreak="0">
    <w:nsid w:val="49BF721A"/>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2" w15:restartNumberingAfterBreak="0">
    <w:nsid w:val="49E11448"/>
    <w:multiLevelType w:val="hybridMultilevel"/>
    <w:tmpl w:val="A7723FA8"/>
    <w:lvl w:ilvl="0" w:tplc="9248577C">
      <w:start w:val="1"/>
      <w:numFmt w:val="decimal"/>
      <w:lvlText w:val="%1."/>
      <w:lvlJc w:val="left"/>
      <w:pPr>
        <w:ind w:left="720" w:hanging="360"/>
      </w:pPr>
      <w:rPr>
        <w:b/>
        <w:bCs w:val="0"/>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53" w15:restartNumberingAfterBreak="0">
    <w:nsid w:val="4C814380"/>
    <w:multiLevelType w:val="hybridMultilevel"/>
    <w:tmpl w:val="6F3CE500"/>
    <w:lvl w:ilvl="0" w:tplc="412A7BA8">
      <w:start w:val="1"/>
      <w:numFmt w:val="decimal"/>
      <w:lvlText w:val="%1."/>
      <w:lvlJc w:val="left"/>
      <w:pPr>
        <w:ind w:left="340" w:hanging="340"/>
      </w:pPr>
      <w:rPr>
        <w:rFonts w:ascii="Arial" w:hAnsi="Aria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54" w15:restartNumberingAfterBreak="0">
    <w:nsid w:val="4CB62B7A"/>
    <w:multiLevelType w:val="hybridMultilevel"/>
    <w:tmpl w:val="F49A4A72"/>
    <w:lvl w:ilvl="0" w:tplc="300A0001">
      <w:start w:val="1"/>
      <w:numFmt w:val="bullet"/>
      <w:lvlText w:val=""/>
      <w:lvlJc w:val="left"/>
      <w:pPr>
        <w:ind w:left="340" w:hanging="340"/>
      </w:pPr>
      <w:rPr>
        <w:rFonts w:ascii="Symbol" w:hAnsi="Symbo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55" w15:restartNumberingAfterBreak="0">
    <w:nsid w:val="4D7843FC"/>
    <w:multiLevelType w:val="hybridMultilevel"/>
    <w:tmpl w:val="2E7A42D8"/>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6" w15:restartNumberingAfterBreak="0">
    <w:nsid w:val="4F261F29"/>
    <w:multiLevelType w:val="hybridMultilevel"/>
    <w:tmpl w:val="619634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7" w15:restartNumberingAfterBreak="0">
    <w:nsid w:val="50F46EA2"/>
    <w:multiLevelType w:val="hybridMultilevel"/>
    <w:tmpl w:val="15B4D95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58" w15:restartNumberingAfterBreak="0">
    <w:nsid w:val="52972DC9"/>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59" w15:restartNumberingAfterBreak="0">
    <w:nsid w:val="56A96805"/>
    <w:multiLevelType w:val="hybridMultilevel"/>
    <w:tmpl w:val="8EDE3BF2"/>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60" w15:restartNumberingAfterBreak="0">
    <w:nsid w:val="5A4A1FF6"/>
    <w:multiLevelType w:val="hybridMultilevel"/>
    <w:tmpl w:val="79EA956C"/>
    <w:lvl w:ilvl="0" w:tplc="FFFFFFFF">
      <w:start w:val="300"/>
      <w:numFmt w:val="bullet"/>
      <w:lvlText w:val="-"/>
      <w:lvlJc w:val="left"/>
      <w:pPr>
        <w:ind w:left="720" w:hanging="360"/>
      </w:pPr>
      <w:rPr>
        <w:rFonts w:ascii="Arial" w:eastAsia="Times New Roman"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1" w15:restartNumberingAfterBreak="0">
    <w:nsid w:val="5A855C80"/>
    <w:multiLevelType w:val="hybridMultilevel"/>
    <w:tmpl w:val="26063B42"/>
    <w:lvl w:ilvl="0" w:tplc="E54EA614">
      <w:start w:val="1"/>
      <w:numFmt w:val="decimal"/>
      <w:lvlText w:val="%1."/>
      <w:lvlJc w:val="left"/>
      <w:pPr>
        <w:ind w:left="340" w:hanging="34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62" w15:restartNumberingAfterBreak="0">
    <w:nsid w:val="5BE6423E"/>
    <w:multiLevelType w:val="hybridMultilevel"/>
    <w:tmpl w:val="2D462CF4"/>
    <w:lvl w:ilvl="0" w:tplc="D5163526">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63" w15:restartNumberingAfterBreak="0">
    <w:nsid w:val="5C531307"/>
    <w:multiLevelType w:val="hybridMultilevel"/>
    <w:tmpl w:val="EBA4A6B2"/>
    <w:lvl w:ilvl="0" w:tplc="FFFFFFFF">
      <w:start w:val="1"/>
      <w:numFmt w:val="decimal"/>
      <w:lvlText w:val="%1."/>
      <w:lvlJc w:val="left"/>
      <w:pPr>
        <w:ind w:left="340" w:hanging="340"/>
      </w:pPr>
      <w:rPr>
        <w:rFonts w:ascii="Arial" w:hAnsi="Aria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64" w15:restartNumberingAfterBreak="0">
    <w:nsid w:val="5E04109E"/>
    <w:multiLevelType w:val="hybridMultilevel"/>
    <w:tmpl w:val="0E5AD3A4"/>
    <w:lvl w:ilvl="0" w:tplc="300A0001">
      <w:start w:val="1"/>
      <w:numFmt w:val="bullet"/>
      <w:lvlText w:val=""/>
      <w:lvlJc w:val="left"/>
      <w:pPr>
        <w:ind w:left="340" w:hanging="340"/>
      </w:pPr>
      <w:rPr>
        <w:rFonts w:ascii="Symbol" w:hAnsi="Symbo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7C483C40">
      <w:start w:val="1"/>
      <w:numFmt w:val="lowerLetter"/>
      <w:lvlText w:val="%2."/>
      <w:lvlJc w:val="left"/>
      <w:pPr>
        <w:ind w:left="255" w:hanging="340"/>
      </w:pPr>
      <w:rPr>
        <w:rFonts w:hint="default"/>
      </w:rPr>
    </w:lvl>
    <w:lvl w:ilvl="2" w:tplc="0C0A001B" w:tentative="1">
      <w:start w:val="1"/>
      <w:numFmt w:val="lowerRoman"/>
      <w:lvlText w:val="%3."/>
      <w:lvlJc w:val="right"/>
      <w:pPr>
        <w:ind w:left="1735" w:hanging="180"/>
      </w:pPr>
    </w:lvl>
    <w:lvl w:ilvl="3" w:tplc="0C0A000F" w:tentative="1">
      <w:start w:val="1"/>
      <w:numFmt w:val="decimal"/>
      <w:lvlText w:val="%4."/>
      <w:lvlJc w:val="left"/>
      <w:pPr>
        <w:ind w:left="2455" w:hanging="360"/>
      </w:pPr>
    </w:lvl>
    <w:lvl w:ilvl="4" w:tplc="0C0A0019" w:tentative="1">
      <w:start w:val="1"/>
      <w:numFmt w:val="lowerLetter"/>
      <w:lvlText w:val="%5."/>
      <w:lvlJc w:val="left"/>
      <w:pPr>
        <w:ind w:left="3175" w:hanging="360"/>
      </w:pPr>
    </w:lvl>
    <w:lvl w:ilvl="5" w:tplc="0C0A001B" w:tentative="1">
      <w:start w:val="1"/>
      <w:numFmt w:val="lowerRoman"/>
      <w:lvlText w:val="%6."/>
      <w:lvlJc w:val="right"/>
      <w:pPr>
        <w:ind w:left="3895" w:hanging="180"/>
      </w:pPr>
    </w:lvl>
    <w:lvl w:ilvl="6" w:tplc="0C0A000F" w:tentative="1">
      <w:start w:val="1"/>
      <w:numFmt w:val="decimal"/>
      <w:lvlText w:val="%7."/>
      <w:lvlJc w:val="left"/>
      <w:pPr>
        <w:ind w:left="4615" w:hanging="360"/>
      </w:pPr>
    </w:lvl>
    <w:lvl w:ilvl="7" w:tplc="0C0A0019" w:tentative="1">
      <w:start w:val="1"/>
      <w:numFmt w:val="lowerLetter"/>
      <w:lvlText w:val="%8."/>
      <w:lvlJc w:val="left"/>
      <w:pPr>
        <w:ind w:left="5335" w:hanging="360"/>
      </w:pPr>
    </w:lvl>
    <w:lvl w:ilvl="8" w:tplc="0C0A001B" w:tentative="1">
      <w:start w:val="1"/>
      <w:numFmt w:val="lowerRoman"/>
      <w:lvlText w:val="%9."/>
      <w:lvlJc w:val="right"/>
      <w:pPr>
        <w:ind w:left="6055" w:hanging="180"/>
      </w:pPr>
    </w:lvl>
  </w:abstractNum>
  <w:abstractNum w:abstractNumId="65" w15:restartNumberingAfterBreak="0">
    <w:nsid w:val="609A4086"/>
    <w:multiLevelType w:val="hybridMultilevel"/>
    <w:tmpl w:val="DBEA5C78"/>
    <w:lvl w:ilvl="0" w:tplc="D9AAF5BA">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66" w15:restartNumberingAfterBreak="0">
    <w:nsid w:val="61F07888"/>
    <w:multiLevelType w:val="hybridMultilevel"/>
    <w:tmpl w:val="EBA4A6B2"/>
    <w:lvl w:ilvl="0" w:tplc="FFFFFFFF">
      <w:start w:val="1"/>
      <w:numFmt w:val="decimal"/>
      <w:lvlText w:val="%1."/>
      <w:lvlJc w:val="left"/>
      <w:pPr>
        <w:ind w:left="340" w:hanging="340"/>
      </w:pPr>
      <w:rPr>
        <w:rFonts w:ascii="Arial" w:hAnsi="Aria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67" w15:restartNumberingAfterBreak="0">
    <w:nsid w:val="626756D4"/>
    <w:multiLevelType w:val="hybridMultilevel"/>
    <w:tmpl w:val="46CA2A76"/>
    <w:lvl w:ilvl="0" w:tplc="3B2A2E26">
      <w:start w:val="1"/>
      <w:numFmt w:val="decimal"/>
      <w:lvlText w:val="%1."/>
      <w:lvlJc w:val="left"/>
      <w:pPr>
        <w:ind w:left="360" w:hanging="360"/>
      </w:pPr>
      <w:rPr>
        <w:rFonts w:ascii="Arial" w:hAnsi="Arial" w:cs="Arial" w:hint="default"/>
        <w:sz w:val="20"/>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8" w15:restartNumberingAfterBreak="0">
    <w:nsid w:val="6269238D"/>
    <w:multiLevelType w:val="hybridMultilevel"/>
    <w:tmpl w:val="FFE20C88"/>
    <w:lvl w:ilvl="0" w:tplc="51A0E918">
      <w:start w:val="1"/>
      <w:numFmt w:val="decimal"/>
      <w:lvlText w:val="%1."/>
      <w:lvlJc w:val="left"/>
      <w:pPr>
        <w:ind w:left="786" w:hanging="360"/>
      </w:pPr>
      <w:rPr>
        <w:rFonts w:eastAsia="Calibri" w:hint="default"/>
        <w:b w:val="0"/>
        <w:i w:val="0"/>
      </w:rPr>
    </w:lvl>
    <w:lvl w:ilvl="1" w:tplc="300A0019" w:tentative="1">
      <w:start w:val="1"/>
      <w:numFmt w:val="lowerLetter"/>
      <w:lvlText w:val="%2."/>
      <w:lvlJc w:val="left"/>
      <w:pPr>
        <w:ind w:left="1506" w:hanging="360"/>
      </w:pPr>
    </w:lvl>
    <w:lvl w:ilvl="2" w:tplc="300A001B" w:tentative="1">
      <w:start w:val="1"/>
      <w:numFmt w:val="lowerRoman"/>
      <w:lvlText w:val="%3."/>
      <w:lvlJc w:val="right"/>
      <w:pPr>
        <w:ind w:left="2226" w:hanging="180"/>
      </w:pPr>
    </w:lvl>
    <w:lvl w:ilvl="3" w:tplc="300A000F" w:tentative="1">
      <w:start w:val="1"/>
      <w:numFmt w:val="decimal"/>
      <w:lvlText w:val="%4."/>
      <w:lvlJc w:val="left"/>
      <w:pPr>
        <w:ind w:left="2946" w:hanging="360"/>
      </w:pPr>
    </w:lvl>
    <w:lvl w:ilvl="4" w:tplc="300A0019" w:tentative="1">
      <w:start w:val="1"/>
      <w:numFmt w:val="lowerLetter"/>
      <w:lvlText w:val="%5."/>
      <w:lvlJc w:val="left"/>
      <w:pPr>
        <w:ind w:left="3666" w:hanging="360"/>
      </w:pPr>
    </w:lvl>
    <w:lvl w:ilvl="5" w:tplc="300A001B" w:tentative="1">
      <w:start w:val="1"/>
      <w:numFmt w:val="lowerRoman"/>
      <w:lvlText w:val="%6."/>
      <w:lvlJc w:val="right"/>
      <w:pPr>
        <w:ind w:left="4386" w:hanging="180"/>
      </w:pPr>
    </w:lvl>
    <w:lvl w:ilvl="6" w:tplc="300A000F" w:tentative="1">
      <w:start w:val="1"/>
      <w:numFmt w:val="decimal"/>
      <w:lvlText w:val="%7."/>
      <w:lvlJc w:val="left"/>
      <w:pPr>
        <w:ind w:left="5106" w:hanging="360"/>
      </w:pPr>
    </w:lvl>
    <w:lvl w:ilvl="7" w:tplc="300A0019" w:tentative="1">
      <w:start w:val="1"/>
      <w:numFmt w:val="lowerLetter"/>
      <w:lvlText w:val="%8."/>
      <w:lvlJc w:val="left"/>
      <w:pPr>
        <w:ind w:left="5826" w:hanging="360"/>
      </w:pPr>
    </w:lvl>
    <w:lvl w:ilvl="8" w:tplc="300A001B" w:tentative="1">
      <w:start w:val="1"/>
      <w:numFmt w:val="lowerRoman"/>
      <w:lvlText w:val="%9."/>
      <w:lvlJc w:val="right"/>
      <w:pPr>
        <w:ind w:left="6546" w:hanging="180"/>
      </w:pPr>
    </w:lvl>
  </w:abstractNum>
  <w:abstractNum w:abstractNumId="69" w15:restartNumberingAfterBreak="0">
    <w:nsid w:val="6337141F"/>
    <w:multiLevelType w:val="multilevel"/>
    <w:tmpl w:val="65AE21CA"/>
    <w:lvl w:ilvl="0">
      <w:start w:val="1"/>
      <w:numFmt w:val="bullet"/>
      <w:pStyle w:val="NivelDos"/>
      <w:lvlText w:val=""/>
      <w:lvlJc w:val="left"/>
      <w:pPr>
        <w:ind w:left="360" w:hanging="360"/>
      </w:pPr>
      <w:rPr>
        <w:rFonts w:hint="default"/>
        <w:b w:val="0"/>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70" w15:restartNumberingAfterBreak="0">
    <w:nsid w:val="63B434A1"/>
    <w:multiLevelType w:val="hybridMultilevel"/>
    <w:tmpl w:val="A4EC9EE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1" w15:restartNumberingAfterBreak="0">
    <w:nsid w:val="658C6CEA"/>
    <w:multiLevelType w:val="hybridMultilevel"/>
    <w:tmpl w:val="E5B02940"/>
    <w:lvl w:ilvl="0" w:tplc="BFA6FBF0">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2" w15:restartNumberingAfterBreak="0">
    <w:nsid w:val="65C053DE"/>
    <w:multiLevelType w:val="hybridMultilevel"/>
    <w:tmpl w:val="6ED080E8"/>
    <w:lvl w:ilvl="0" w:tplc="F86004E0">
      <w:start w:val="1"/>
      <w:numFmt w:val="decimal"/>
      <w:lvlText w:val="%1."/>
      <w:lvlJc w:val="left"/>
      <w:pPr>
        <w:ind w:left="360" w:hanging="360"/>
      </w:pPr>
      <w:rPr>
        <w:rFonts w:ascii="Arial" w:hAnsi="Arial" w:cs="Arial" w:hint="default"/>
        <w:sz w:val="18"/>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3" w15:restartNumberingAfterBreak="0">
    <w:nsid w:val="66BF77E3"/>
    <w:multiLevelType w:val="hybridMultilevel"/>
    <w:tmpl w:val="C7BC011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74" w15:restartNumberingAfterBreak="0">
    <w:nsid w:val="67D8064B"/>
    <w:multiLevelType w:val="hybridMultilevel"/>
    <w:tmpl w:val="41B8C2F0"/>
    <w:lvl w:ilvl="0" w:tplc="F86004E0">
      <w:start w:val="1"/>
      <w:numFmt w:val="decimal"/>
      <w:lvlText w:val="%1."/>
      <w:lvlJc w:val="left"/>
      <w:pPr>
        <w:ind w:left="360" w:hanging="360"/>
      </w:pPr>
      <w:rPr>
        <w:rFonts w:ascii="Arial" w:hAnsi="Arial" w:cs="Arial" w:hint="default"/>
        <w:sz w:val="18"/>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75" w15:restartNumberingAfterBreak="0">
    <w:nsid w:val="69C504CC"/>
    <w:multiLevelType w:val="hybridMultilevel"/>
    <w:tmpl w:val="C8FCF22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6" w15:restartNumberingAfterBreak="0">
    <w:nsid w:val="6D216000"/>
    <w:multiLevelType w:val="hybridMultilevel"/>
    <w:tmpl w:val="AF18978C"/>
    <w:lvl w:ilvl="0" w:tplc="5AD8A9CC">
      <w:start w:val="1"/>
      <w:numFmt w:val="decimal"/>
      <w:lvlText w:val="%1."/>
      <w:lvlJc w:val="left"/>
      <w:pPr>
        <w:ind w:left="340" w:hanging="340"/>
      </w:p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77" w15:restartNumberingAfterBreak="0">
    <w:nsid w:val="6ED2313D"/>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8" w15:restartNumberingAfterBreak="0">
    <w:nsid w:val="6FB6A7F3"/>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9" w15:restartNumberingAfterBreak="0">
    <w:nsid w:val="70E25BE3"/>
    <w:multiLevelType w:val="hybridMultilevel"/>
    <w:tmpl w:val="25AE06AC"/>
    <w:lvl w:ilvl="0" w:tplc="4BBE4D26">
      <w:start w:val="1"/>
      <w:numFmt w:val="decimal"/>
      <w:pStyle w:val="NivelTres"/>
      <w:lvlText w:val="%1."/>
      <w:lvlJc w:val="left"/>
      <w:pPr>
        <w:ind w:left="-974" w:hanging="360"/>
      </w:pPr>
    </w:lvl>
    <w:lvl w:ilvl="1" w:tplc="300A0019" w:tentative="1">
      <w:start w:val="1"/>
      <w:numFmt w:val="lowerLetter"/>
      <w:lvlText w:val="%2."/>
      <w:lvlJc w:val="left"/>
      <w:pPr>
        <w:ind w:left="-254" w:hanging="360"/>
      </w:pPr>
    </w:lvl>
    <w:lvl w:ilvl="2" w:tplc="300A001B" w:tentative="1">
      <w:start w:val="1"/>
      <w:numFmt w:val="lowerRoman"/>
      <w:lvlText w:val="%3."/>
      <w:lvlJc w:val="right"/>
      <w:pPr>
        <w:ind w:left="466" w:hanging="180"/>
      </w:pPr>
    </w:lvl>
    <w:lvl w:ilvl="3" w:tplc="300A000F" w:tentative="1">
      <w:start w:val="1"/>
      <w:numFmt w:val="decimal"/>
      <w:lvlText w:val="%4."/>
      <w:lvlJc w:val="left"/>
      <w:pPr>
        <w:ind w:left="1186" w:hanging="360"/>
      </w:pPr>
    </w:lvl>
    <w:lvl w:ilvl="4" w:tplc="300A0019" w:tentative="1">
      <w:start w:val="1"/>
      <w:numFmt w:val="lowerLetter"/>
      <w:lvlText w:val="%5."/>
      <w:lvlJc w:val="left"/>
      <w:pPr>
        <w:ind w:left="1906" w:hanging="360"/>
      </w:pPr>
    </w:lvl>
    <w:lvl w:ilvl="5" w:tplc="300A001B" w:tentative="1">
      <w:start w:val="1"/>
      <w:numFmt w:val="lowerRoman"/>
      <w:lvlText w:val="%6."/>
      <w:lvlJc w:val="right"/>
      <w:pPr>
        <w:ind w:left="2626" w:hanging="180"/>
      </w:pPr>
    </w:lvl>
    <w:lvl w:ilvl="6" w:tplc="300A000F" w:tentative="1">
      <w:start w:val="1"/>
      <w:numFmt w:val="decimal"/>
      <w:lvlText w:val="%7."/>
      <w:lvlJc w:val="left"/>
      <w:pPr>
        <w:ind w:left="3346" w:hanging="360"/>
      </w:pPr>
    </w:lvl>
    <w:lvl w:ilvl="7" w:tplc="300A0019" w:tentative="1">
      <w:start w:val="1"/>
      <w:numFmt w:val="lowerLetter"/>
      <w:lvlText w:val="%8."/>
      <w:lvlJc w:val="left"/>
      <w:pPr>
        <w:ind w:left="4066" w:hanging="360"/>
      </w:pPr>
    </w:lvl>
    <w:lvl w:ilvl="8" w:tplc="300A001B" w:tentative="1">
      <w:start w:val="1"/>
      <w:numFmt w:val="lowerRoman"/>
      <w:lvlText w:val="%9."/>
      <w:lvlJc w:val="right"/>
      <w:pPr>
        <w:ind w:left="4786" w:hanging="180"/>
      </w:pPr>
    </w:lvl>
  </w:abstractNum>
  <w:abstractNum w:abstractNumId="80" w15:restartNumberingAfterBreak="0">
    <w:nsid w:val="74D013D2"/>
    <w:multiLevelType w:val="hybridMultilevel"/>
    <w:tmpl w:val="A9220EC6"/>
    <w:lvl w:ilvl="0" w:tplc="51A0E918">
      <w:start w:val="1"/>
      <w:numFmt w:val="decimal"/>
      <w:lvlText w:val="%1."/>
      <w:lvlJc w:val="left"/>
      <w:pPr>
        <w:ind w:left="720" w:hanging="360"/>
      </w:pPr>
      <w:rPr>
        <w:rFonts w:eastAsia="Calibri" w:hint="default"/>
        <w:b w:val="0"/>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1" w15:restartNumberingAfterBreak="0">
    <w:nsid w:val="74E83C16"/>
    <w:multiLevelType w:val="hybridMultilevel"/>
    <w:tmpl w:val="81F29B5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82" w15:restartNumberingAfterBreak="0">
    <w:nsid w:val="76637B21"/>
    <w:multiLevelType w:val="hybridMultilevel"/>
    <w:tmpl w:val="2D462CF4"/>
    <w:lvl w:ilvl="0" w:tplc="D5163526">
      <w:start w:val="1"/>
      <w:numFmt w:val="decimal"/>
      <w:lvlText w:val="%1."/>
      <w:lvlJc w:val="left"/>
      <w:pPr>
        <w:ind w:left="360" w:hanging="360"/>
      </w:pPr>
    </w:lvl>
    <w:lvl w:ilvl="1" w:tplc="300A0019" w:tentative="1">
      <w:start w:val="1"/>
      <w:numFmt w:val="lowerLetter"/>
      <w:lvlText w:val="%2."/>
      <w:lvlJc w:val="left"/>
      <w:pPr>
        <w:ind w:left="1080" w:hanging="360"/>
      </w:pPr>
    </w:lvl>
    <w:lvl w:ilvl="2" w:tplc="300A001B" w:tentative="1">
      <w:start w:val="1"/>
      <w:numFmt w:val="lowerRoman"/>
      <w:lvlText w:val="%3."/>
      <w:lvlJc w:val="right"/>
      <w:pPr>
        <w:ind w:left="1800" w:hanging="180"/>
      </w:pPr>
    </w:lvl>
    <w:lvl w:ilvl="3" w:tplc="300A000F" w:tentative="1">
      <w:start w:val="1"/>
      <w:numFmt w:val="decimal"/>
      <w:lvlText w:val="%4."/>
      <w:lvlJc w:val="left"/>
      <w:pPr>
        <w:ind w:left="2520" w:hanging="360"/>
      </w:pPr>
    </w:lvl>
    <w:lvl w:ilvl="4" w:tplc="300A0019" w:tentative="1">
      <w:start w:val="1"/>
      <w:numFmt w:val="lowerLetter"/>
      <w:lvlText w:val="%5."/>
      <w:lvlJc w:val="left"/>
      <w:pPr>
        <w:ind w:left="3240" w:hanging="360"/>
      </w:pPr>
    </w:lvl>
    <w:lvl w:ilvl="5" w:tplc="300A001B" w:tentative="1">
      <w:start w:val="1"/>
      <w:numFmt w:val="lowerRoman"/>
      <w:lvlText w:val="%6."/>
      <w:lvlJc w:val="right"/>
      <w:pPr>
        <w:ind w:left="3960" w:hanging="180"/>
      </w:pPr>
    </w:lvl>
    <w:lvl w:ilvl="6" w:tplc="300A000F" w:tentative="1">
      <w:start w:val="1"/>
      <w:numFmt w:val="decimal"/>
      <w:lvlText w:val="%7."/>
      <w:lvlJc w:val="left"/>
      <w:pPr>
        <w:ind w:left="4680" w:hanging="360"/>
      </w:pPr>
    </w:lvl>
    <w:lvl w:ilvl="7" w:tplc="300A0019" w:tentative="1">
      <w:start w:val="1"/>
      <w:numFmt w:val="lowerLetter"/>
      <w:lvlText w:val="%8."/>
      <w:lvlJc w:val="left"/>
      <w:pPr>
        <w:ind w:left="5400" w:hanging="360"/>
      </w:pPr>
    </w:lvl>
    <w:lvl w:ilvl="8" w:tplc="300A001B" w:tentative="1">
      <w:start w:val="1"/>
      <w:numFmt w:val="lowerRoman"/>
      <w:lvlText w:val="%9."/>
      <w:lvlJc w:val="right"/>
      <w:pPr>
        <w:ind w:left="6120" w:hanging="180"/>
      </w:pPr>
    </w:lvl>
  </w:abstractNum>
  <w:abstractNum w:abstractNumId="83" w15:restartNumberingAfterBreak="0">
    <w:nsid w:val="78577CDE"/>
    <w:multiLevelType w:val="hybridMultilevel"/>
    <w:tmpl w:val="2C7E45C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4" w15:restartNumberingAfterBreak="0">
    <w:nsid w:val="794F1531"/>
    <w:multiLevelType w:val="hybridMultilevel"/>
    <w:tmpl w:val="EBA4A6B2"/>
    <w:lvl w:ilvl="0" w:tplc="FFFFFFFF">
      <w:start w:val="1"/>
      <w:numFmt w:val="decimal"/>
      <w:lvlText w:val="%1."/>
      <w:lvlJc w:val="left"/>
      <w:pPr>
        <w:ind w:left="340" w:hanging="340"/>
      </w:pPr>
      <w:rPr>
        <w:rFonts w:ascii="Arial" w:hAnsi="Aria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abstractNum w:abstractNumId="85" w15:restartNumberingAfterBreak="0">
    <w:nsid w:val="7A7B09C2"/>
    <w:multiLevelType w:val="hybridMultilevel"/>
    <w:tmpl w:val="2E56F898"/>
    <w:lvl w:ilvl="0" w:tplc="080A000F">
      <w:start w:val="1"/>
      <w:numFmt w:val="decimal"/>
      <w:lvlText w:val="%1."/>
      <w:lvlJc w:val="left"/>
      <w:pPr>
        <w:ind w:left="1080"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86" w15:restartNumberingAfterBreak="0">
    <w:nsid w:val="7A9B6B6D"/>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7" w15:restartNumberingAfterBreak="0">
    <w:nsid w:val="7AB423F7"/>
    <w:multiLevelType w:val="hybridMultilevel"/>
    <w:tmpl w:val="3B64C466"/>
    <w:lvl w:ilvl="0" w:tplc="084CB300">
      <w:start w:val="1"/>
      <w:numFmt w:val="decimal"/>
      <w:lvlText w:val="%1."/>
      <w:lvlJc w:val="left"/>
      <w:pPr>
        <w:ind w:left="360" w:hanging="360"/>
      </w:pPr>
      <w:rPr>
        <w:rFonts w:ascii="Arial" w:hAnsi="Arial" w:cs="Arial" w:hint="default"/>
        <w:sz w:val="20"/>
        <w:szCs w:val="22"/>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88" w15:restartNumberingAfterBreak="0">
    <w:nsid w:val="7F634801"/>
    <w:multiLevelType w:val="hybridMultilevel"/>
    <w:tmpl w:val="EBA4A6B2"/>
    <w:lvl w:ilvl="0" w:tplc="FFFFFFFF">
      <w:start w:val="1"/>
      <w:numFmt w:val="decimal"/>
      <w:lvlText w:val="%1."/>
      <w:lvlJc w:val="left"/>
      <w:pPr>
        <w:ind w:left="340" w:hanging="340"/>
      </w:pPr>
      <w:rPr>
        <w:rFonts w:ascii="Arial" w:hAnsi="Arial" w:hint="default"/>
        <w:b/>
        <w:bCs w:val="0"/>
        <w:i w:val="0"/>
        <w:iCs w:val="0"/>
        <w:caps w:val="0"/>
        <w:smallCaps w:val="0"/>
        <w:strike w:val="0"/>
        <w:dstrike w:val="0"/>
        <w:outline w:val="0"/>
        <w:shadow w:val="0"/>
        <w:emboss w:val="0"/>
        <w:imprint w:val="0"/>
        <w:color w:val="000000" w:themeColor="text1"/>
        <w:spacing w:val="0"/>
        <w:w w:val="100"/>
        <w:kern w:val="0"/>
        <w:position w:val="0"/>
        <w:sz w:val="22"/>
        <w:u w:val="none"/>
        <w:effect w:val="none"/>
        <w:bdr w:val="none" w:sz="0" w:space="0" w:color="auto"/>
        <w:shd w:val="clear" w:color="auto" w:fill="auto"/>
        <w:vertAlign w:val="baseline"/>
        <w:em w:val="none"/>
      </w:rPr>
    </w:lvl>
    <w:lvl w:ilvl="1" w:tplc="FFFFFFFF">
      <w:start w:val="1"/>
      <w:numFmt w:val="lowerLetter"/>
      <w:lvlText w:val="%2."/>
      <w:lvlJc w:val="left"/>
      <w:pPr>
        <w:ind w:left="255" w:hanging="340"/>
      </w:pPr>
      <w:rPr>
        <w:rFonts w:hint="default"/>
      </w:rPr>
    </w:lvl>
    <w:lvl w:ilvl="2" w:tplc="FFFFFFFF" w:tentative="1">
      <w:start w:val="1"/>
      <w:numFmt w:val="lowerRoman"/>
      <w:lvlText w:val="%3."/>
      <w:lvlJc w:val="right"/>
      <w:pPr>
        <w:ind w:left="1735" w:hanging="180"/>
      </w:pPr>
    </w:lvl>
    <w:lvl w:ilvl="3" w:tplc="FFFFFFFF" w:tentative="1">
      <w:start w:val="1"/>
      <w:numFmt w:val="decimal"/>
      <w:lvlText w:val="%4."/>
      <w:lvlJc w:val="left"/>
      <w:pPr>
        <w:ind w:left="2455" w:hanging="360"/>
      </w:pPr>
    </w:lvl>
    <w:lvl w:ilvl="4" w:tplc="FFFFFFFF" w:tentative="1">
      <w:start w:val="1"/>
      <w:numFmt w:val="lowerLetter"/>
      <w:lvlText w:val="%5."/>
      <w:lvlJc w:val="left"/>
      <w:pPr>
        <w:ind w:left="3175" w:hanging="360"/>
      </w:pPr>
    </w:lvl>
    <w:lvl w:ilvl="5" w:tplc="FFFFFFFF" w:tentative="1">
      <w:start w:val="1"/>
      <w:numFmt w:val="lowerRoman"/>
      <w:lvlText w:val="%6."/>
      <w:lvlJc w:val="right"/>
      <w:pPr>
        <w:ind w:left="3895" w:hanging="180"/>
      </w:pPr>
    </w:lvl>
    <w:lvl w:ilvl="6" w:tplc="FFFFFFFF" w:tentative="1">
      <w:start w:val="1"/>
      <w:numFmt w:val="decimal"/>
      <w:lvlText w:val="%7."/>
      <w:lvlJc w:val="left"/>
      <w:pPr>
        <w:ind w:left="4615" w:hanging="360"/>
      </w:pPr>
    </w:lvl>
    <w:lvl w:ilvl="7" w:tplc="FFFFFFFF" w:tentative="1">
      <w:start w:val="1"/>
      <w:numFmt w:val="lowerLetter"/>
      <w:lvlText w:val="%8."/>
      <w:lvlJc w:val="left"/>
      <w:pPr>
        <w:ind w:left="5335" w:hanging="360"/>
      </w:pPr>
    </w:lvl>
    <w:lvl w:ilvl="8" w:tplc="FFFFFFFF" w:tentative="1">
      <w:start w:val="1"/>
      <w:numFmt w:val="lowerRoman"/>
      <w:lvlText w:val="%9."/>
      <w:lvlJc w:val="right"/>
      <w:pPr>
        <w:ind w:left="6055" w:hanging="180"/>
      </w:pPr>
    </w:lvl>
  </w:abstractNum>
  <w:num w:numId="1" w16cid:durableId="2009088747">
    <w:abstractNumId w:val="70"/>
  </w:num>
  <w:num w:numId="2" w16cid:durableId="1717008207">
    <w:abstractNumId w:val="28"/>
  </w:num>
  <w:num w:numId="3" w16cid:durableId="1200127686">
    <w:abstractNumId w:val="56"/>
  </w:num>
  <w:num w:numId="4" w16cid:durableId="321279372">
    <w:abstractNumId w:val="34"/>
  </w:num>
  <w:num w:numId="5" w16cid:durableId="19476296">
    <w:abstractNumId w:val="80"/>
  </w:num>
  <w:num w:numId="6" w16cid:durableId="963384576">
    <w:abstractNumId w:val="68"/>
  </w:num>
  <w:num w:numId="7" w16cid:durableId="341202192">
    <w:abstractNumId w:val="4"/>
  </w:num>
  <w:num w:numId="8" w16cid:durableId="264075899">
    <w:abstractNumId w:val="8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2067993235">
    <w:abstractNumId w:val="35"/>
  </w:num>
  <w:num w:numId="10" w16cid:durableId="1277298341">
    <w:abstractNumId w:val="65"/>
  </w:num>
  <w:num w:numId="11" w16cid:durableId="1025129764">
    <w:abstractNumId w:val="87"/>
  </w:num>
  <w:num w:numId="12" w16cid:durableId="857542809">
    <w:abstractNumId w:val="3"/>
  </w:num>
  <w:num w:numId="13" w16cid:durableId="1199273564">
    <w:abstractNumId w:val="71"/>
  </w:num>
  <w:num w:numId="14" w16cid:durableId="1307276242">
    <w:abstractNumId w:val="67"/>
  </w:num>
  <w:num w:numId="15" w16cid:durableId="1978411738">
    <w:abstractNumId w:val="17"/>
  </w:num>
  <w:num w:numId="16" w16cid:durableId="448933789">
    <w:abstractNumId w:val="47"/>
  </w:num>
  <w:num w:numId="17" w16cid:durableId="1196508152">
    <w:abstractNumId w:val="50"/>
  </w:num>
  <w:num w:numId="18" w16cid:durableId="1860923391">
    <w:abstractNumId w:val="79"/>
  </w:num>
  <w:num w:numId="19" w16cid:durableId="1722168088">
    <w:abstractNumId w:val="19"/>
  </w:num>
  <w:num w:numId="20" w16cid:durableId="681978757">
    <w:abstractNumId w:val="69"/>
  </w:num>
  <w:num w:numId="21" w16cid:durableId="250818108">
    <w:abstractNumId w:val="77"/>
  </w:num>
  <w:num w:numId="22" w16cid:durableId="1962614577">
    <w:abstractNumId w:val="85"/>
  </w:num>
  <w:num w:numId="23" w16cid:durableId="1590117434">
    <w:abstractNumId w:val="43"/>
  </w:num>
  <w:num w:numId="24" w16cid:durableId="1650673562">
    <w:abstractNumId w:val="20"/>
  </w:num>
  <w:num w:numId="25" w16cid:durableId="1906180785">
    <w:abstractNumId w:val="2"/>
    <w:lvlOverride w:ilvl="0">
      <w:startOverride w:val="1"/>
    </w:lvlOverride>
  </w:num>
  <w:num w:numId="26" w16cid:durableId="1879735576">
    <w:abstractNumId w:val="64"/>
  </w:num>
  <w:num w:numId="27" w16cid:durableId="1106653290">
    <w:abstractNumId w:val="69"/>
    <w:lvlOverride w:ilvl="0">
      <w:startOverride w:val="1"/>
    </w:lvlOverride>
  </w:num>
  <w:num w:numId="28" w16cid:durableId="750004840">
    <w:abstractNumId w:val="13"/>
    <w:lvlOverride w:ilvl="0">
      <w:startOverride w:val="1"/>
    </w:lvlOverride>
  </w:num>
  <w:num w:numId="29" w16cid:durableId="754667391">
    <w:abstractNumId w:val="82"/>
    <w:lvlOverride w:ilvl="0">
      <w:startOverride w:val="1"/>
    </w:lvlOverride>
  </w:num>
  <w:num w:numId="30" w16cid:durableId="2076928865">
    <w:abstractNumId w:val="23"/>
  </w:num>
  <w:num w:numId="31" w16cid:durableId="268121760">
    <w:abstractNumId w:val="27"/>
  </w:num>
  <w:num w:numId="32" w16cid:durableId="1863203429">
    <w:abstractNumId w:val="12"/>
  </w:num>
  <w:num w:numId="33" w16cid:durableId="2021546019">
    <w:abstractNumId w:val="64"/>
    <w:lvlOverride w:ilvl="0">
      <w:startOverride w:val="1"/>
    </w:lvlOverride>
  </w:num>
  <w:num w:numId="34" w16cid:durableId="2127265408">
    <w:abstractNumId w:val="21"/>
  </w:num>
  <w:num w:numId="35" w16cid:durableId="821233188">
    <w:abstractNumId w:val="29"/>
  </w:num>
  <w:num w:numId="36" w16cid:durableId="2016767655">
    <w:abstractNumId w:val="14"/>
  </w:num>
  <w:num w:numId="37" w16cid:durableId="774204157">
    <w:abstractNumId w:val="24"/>
  </w:num>
  <w:num w:numId="38" w16cid:durableId="1678071608">
    <w:abstractNumId w:val="30"/>
  </w:num>
  <w:num w:numId="39" w16cid:durableId="963388521">
    <w:abstractNumId w:val="36"/>
  </w:num>
  <w:num w:numId="40" w16cid:durableId="69622939">
    <w:abstractNumId w:val="74"/>
  </w:num>
  <w:num w:numId="41" w16cid:durableId="191768714">
    <w:abstractNumId w:val="72"/>
  </w:num>
  <w:num w:numId="42" w16cid:durableId="2125690572">
    <w:abstractNumId w:val="58"/>
  </w:num>
  <w:num w:numId="43" w16cid:durableId="880091209">
    <w:abstractNumId w:val="46"/>
  </w:num>
  <w:num w:numId="44" w16cid:durableId="766854215">
    <w:abstractNumId w:val="64"/>
    <w:lvlOverride w:ilvl="0">
      <w:startOverride w:val="1"/>
    </w:lvlOverride>
  </w:num>
  <w:num w:numId="45" w16cid:durableId="1228611848">
    <w:abstractNumId w:val="64"/>
    <w:lvlOverride w:ilvl="0">
      <w:startOverride w:val="1"/>
    </w:lvlOverride>
  </w:num>
  <w:num w:numId="46" w16cid:durableId="1749615353">
    <w:abstractNumId w:val="38"/>
  </w:num>
  <w:num w:numId="47" w16cid:durableId="1551728172">
    <w:abstractNumId w:val="49"/>
  </w:num>
  <w:num w:numId="48" w16cid:durableId="1405297279">
    <w:abstractNumId w:val="25"/>
  </w:num>
  <w:num w:numId="49" w16cid:durableId="1706982632">
    <w:abstractNumId w:val="62"/>
  </w:num>
  <w:num w:numId="50" w16cid:durableId="1859004652">
    <w:abstractNumId w:val="45"/>
  </w:num>
  <w:num w:numId="51" w16cid:durableId="1663653788">
    <w:abstractNumId w:val="64"/>
    <w:lvlOverride w:ilvl="0">
      <w:startOverride w:val="1"/>
    </w:lvlOverride>
  </w:num>
  <w:num w:numId="52" w16cid:durableId="2114401894">
    <w:abstractNumId w:val="69"/>
    <w:lvlOverride w:ilvl="0">
      <w:startOverride w:val="1"/>
    </w:lvlOverride>
  </w:num>
  <w:num w:numId="53" w16cid:durableId="1248885736">
    <w:abstractNumId w:val="69"/>
    <w:lvlOverride w:ilvl="0">
      <w:startOverride w:val="1"/>
    </w:lvlOverride>
  </w:num>
  <w:num w:numId="54" w16cid:durableId="1197234705">
    <w:abstractNumId w:val="69"/>
    <w:lvlOverride w:ilvl="0">
      <w:startOverride w:val="1"/>
    </w:lvlOverride>
  </w:num>
  <w:num w:numId="55" w16cid:durableId="1369456850">
    <w:abstractNumId w:val="69"/>
    <w:lvlOverride w:ilvl="0">
      <w:startOverride w:val="1"/>
    </w:lvlOverride>
  </w:num>
  <w:num w:numId="56" w16cid:durableId="40322857">
    <w:abstractNumId w:val="69"/>
    <w:lvlOverride w:ilvl="0">
      <w:startOverride w:val="1"/>
    </w:lvlOverride>
  </w:num>
  <w:num w:numId="57" w16cid:durableId="1288466921">
    <w:abstractNumId w:val="64"/>
    <w:lvlOverride w:ilvl="0">
      <w:startOverride w:val="1"/>
    </w:lvlOverride>
  </w:num>
  <w:num w:numId="58" w16cid:durableId="1115905541">
    <w:abstractNumId w:val="69"/>
    <w:lvlOverride w:ilvl="0">
      <w:startOverride w:val="1"/>
    </w:lvlOverride>
  </w:num>
  <w:num w:numId="59" w16cid:durableId="494150338">
    <w:abstractNumId w:val="69"/>
    <w:lvlOverride w:ilvl="0">
      <w:startOverride w:val="1"/>
    </w:lvlOverride>
  </w:num>
  <w:num w:numId="60" w16cid:durableId="1562672951">
    <w:abstractNumId w:val="64"/>
    <w:lvlOverride w:ilvl="0">
      <w:startOverride w:val="1"/>
    </w:lvlOverride>
  </w:num>
  <w:num w:numId="61" w16cid:durableId="1613124032">
    <w:abstractNumId w:val="44"/>
  </w:num>
  <w:num w:numId="62" w16cid:durableId="112067708">
    <w:abstractNumId w:val="69"/>
    <w:lvlOverride w:ilvl="0">
      <w:startOverride w:val="1"/>
    </w:lvlOverride>
  </w:num>
  <w:num w:numId="63" w16cid:durableId="1329753951">
    <w:abstractNumId w:val="69"/>
    <w:lvlOverride w:ilvl="0">
      <w:startOverride w:val="1"/>
    </w:lvlOverride>
  </w:num>
  <w:num w:numId="64" w16cid:durableId="1734739683">
    <w:abstractNumId w:val="69"/>
    <w:lvlOverride w:ilvl="0">
      <w:startOverride w:val="1"/>
    </w:lvlOverride>
  </w:num>
  <w:num w:numId="65" w16cid:durableId="218907853">
    <w:abstractNumId w:val="69"/>
    <w:lvlOverride w:ilvl="0">
      <w:startOverride w:val="1"/>
    </w:lvlOverride>
  </w:num>
  <w:num w:numId="66" w16cid:durableId="1667242875">
    <w:abstractNumId w:val="64"/>
    <w:lvlOverride w:ilvl="0">
      <w:startOverride w:val="1"/>
    </w:lvlOverride>
  </w:num>
  <w:num w:numId="67" w16cid:durableId="152453637">
    <w:abstractNumId w:val="69"/>
    <w:lvlOverride w:ilvl="0">
      <w:startOverride w:val="1"/>
    </w:lvlOverride>
  </w:num>
  <w:num w:numId="68" w16cid:durableId="1029573809">
    <w:abstractNumId w:val="64"/>
    <w:lvlOverride w:ilvl="0">
      <w:startOverride w:val="1"/>
    </w:lvlOverride>
  </w:num>
  <w:num w:numId="69" w16cid:durableId="1828355142">
    <w:abstractNumId w:val="64"/>
    <w:lvlOverride w:ilvl="0">
      <w:startOverride w:val="1"/>
    </w:lvlOverride>
  </w:num>
  <w:num w:numId="70" w16cid:durableId="971902302">
    <w:abstractNumId w:val="64"/>
    <w:lvlOverride w:ilvl="0">
      <w:startOverride w:val="1"/>
    </w:lvlOverride>
  </w:num>
  <w:num w:numId="71" w16cid:durableId="609825329">
    <w:abstractNumId w:val="64"/>
    <w:lvlOverride w:ilvl="0">
      <w:startOverride w:val="1"/>
    </w:lvlOverride>
  </w:num>
  <w:num w:numId="72" w16cid:durableId="1900163566">
    <w:abstractNumId w:val="64"/>
    <w:lvlOverride w:ilvl="0">
      <w:startOverride w:val="1"/>
    </w:lvlOverride>
  </w:num>
  <w:num w:numId="73" w16cid:durableId="1738168817">
    <w:abstractNumId w:val="61"/>
  </w:num>
  <w:num w:numId="74" w16cid:durableId="1439988722">
    <w:abstractNumId w:val="64"/>
    <w:lvlOverride w:ilvl="0">
      <w:startOverride w:val="1"/>
    </w:lvlOverride>
  </w:num>
  <w:num w:numId="75" w16cid:durableId="89355060">
    <w:abstractNumId w:val="64"/>
    <w:lvlOverride w:ilvl="0">
      <w:startOverride w:val="1"/>
    </w:lvlOverride>
  </w:num>
  <w:num w:numId="76" w16cid:durableId="1032463077">
    <w:abstractNumId w:val="64"/>
    <w:lvlOverride w:ilvl="0">
      <w:startOverride w:val="1"/>
    </w:lvlOverride>
  </w:num>
  <w:num w:numId="77" w16cid:durableId="1792357423">
    <w:abstractNumId w:val="64"/>
    <w:lvlOverride w:ilvl="0">
      <w:startOverride w:val="1"/>
    </w:lvlOverride>
  </w:num>
  <w:num w:numId="78" w16cid:durableId="41640602">
    <w:abstractNumId w:val="64"/>
    <w:lvlOverride w:ilvl="0">
      <w:startOverride w:val="1"/>
    </w:lvlOverride>
  </w:num>
  <w:num w:numId="79" w16cid:durableId="1797486722">
    <w:abstractNumId w:val="64"/>
    <w:lvlOverride w:ilvl="0">
      <w:startOverride w:val="1"/>
    </w:lvlOverride>
  </w:num>
  <w:num w:numId="80" w16cid:durableId="320230662">
    <w:abstractNumId w:val="69"/>
    <w:lvlOverride w:ilvl="0">
      <w:startOverride w:val="1"/>
    </w:lvlOverride>
  </w:num>
  <w:num w:numId="81" w16cid:durableId="1167935808">
    <w:abstractNumId w:val="69"/>
    <w:lvlOverride w:ilvl="0">
      <w:startOverride w:val="1"/>
    </w:lvlOverride>
  </w:num>
  <w:num w:numId="82" w16cid:durableId="716928020">
    <w:abstractNumId w:val="64"/>
    <w:lvlOverride w:ilvl="0">
      <w:startOverride w:val="1"/>
    </w:lvlOverride>
  </w:num>
  <w:num w:numId="83" w16cid:durableId="62264427">
    <w:abstractNumId w:val="64"/>
    <w:lvlOverride w:ilvl="0">
      <w:startOverride w:val="1"/>
    </w:lvlOverride>
  </w:num>
  <w:num w:numId="84" w16cid:durableId="116145740">
    <w:abstractNumId w:val="64"/>
    <w:lvlOverride w:ilvl="0">
      <w:startOverride w:val="1"/>
    </w:lvlOverride>
  </w:num>
  <w:num w:numId="85" w16cid:durableId="669067131">
    <w:abstractNumId w:val="64"/>
    <w:lvlOverride w:ilvl="0">
      <w:startOverride w:val="1"/>
    </w:lvlOverride>
  </w:num>
  <w:num w:numId="86" w16cid:durableId="1897234267">
    <w:abstractNumId w:val="64"/>
    <w:lvlOverride w:ilvl="0">
      <w:startOverride w:val="1"/>
    </w:lvlOverride>
  </w:num>
  <w:num w:numId="87" w16cid:durableId="25494647">
    <w:abstractNumId w:val="69"/>
    <w:lvlOverride w:ilvl="0">
      <w:startOverride w:val="1"/>
    </w:lvlOverride>
  </w:num>
  <w:num w:numId="88" w16cid:durableId="1489783709">
    <w:abstractNumId w:val="40"/>
  </w:num>
  <w:num w:numId="89" w16cid:durableId="1880896169">
    <w:abstractNumId w:val="64"/>
    <w:lvlOverride w:ilvl="0">
      <w:startOverride w:val="1"/>
    </w:lvlOverride>
  </w:num>
  <w:num w:numId="90" w16cid:durableId="1963463565">
    <w:abstractNumId w:val="69"/>
    <w:lvlOverride w:ilvl="0">
      <w:startOverride w:val="1"/>
    </w:lvlOverride>
  </w:num>
  <w:num w:numId="91" w16cid:durableId="695927898">
    <w:abstractNumId w:val="64"/>
    <w:lvlOverride w:ilvl="0">
      <w:startOverride w:val="1"/>
    </w:lvlOverride>
  </w:num>
  <w:num w:numId="92" w16cid:durableId="1438990512">
    <w:abstractNumId w:val="69"/>
    <w:lvlOverride w:ilvl="0">
      <w:startOverride w:val="1"/>
    </w:lvlOverride>
  </w:num>
  <w:num w:numId="93" w16cid:durableId="2042124214">
    <w:abstractNumId w:val="64"/>
    <w:lvlOverride w:ilvl="0">
      <w:startOverride w:val="1"/>
    </w:lvlOverride>
  </w:num>
  <w:num w:numId="94" w16cid:durableId="1791582943">
    <w:abstractNumId w:val="64"/>
    <w:lvlOverride w:ilvl="0">
      <w:startOverride w:val="1"/>
    </w:lvlOverride>
  </w:num>
  <w:num w:numId="95" w16cid:durableId="1611814778">
    <w:abstractNumId w:val="64"/>
    <w:lvlOverride w:ilvl="0">
      <w:startOverride w:val="1"/>
    </w:lvlOverride>
  </w:num>
  <w:num w:numId="96" w16cid:durableId="1413697827">
    <w:abstractNumId w:val="64"/>
    <w:lvlOverride w:ilvl="0">
      <w:startOverride w:val="1"/>
    </w:lvlOverride>
  </w:num>
  <w:num w:numId="97" w16cid:durableId="2023387488">
    <w:abstractNumId w:val="64"/>
    <w:lvlOverride w:ilvl="0">
      <w:startOverride w:val="1"/>
    </w:lvlOverride>
  </w:num>
  <w:num w:numId="98" w16cid:durableId="1667629886">
    <w:abstractNumId w:val="64"/>
    <w:lvlOverride w:ilvl="0">
      <w:startOverride w:val="1"/>
    </w:lvlOverride>
  </w:num>
  <w:num w:numId="99" w16cid:durableId="579601005">
    <w:abstractNumId w:val="64"/>
    <w:lvlOverride w:ilvl="0">
      <w:startOverride w:val="1"/>
    </w:lvlOverride>
  </w:num>
  <w:num w:numId="100" w16cid:durableId="603533212">
    <w:abstractNumId w:val="64"/>
    <w:lvlOverride w:ilvl="0">
      <w:startOverride w:val="1"/>
    </w:lvlOverride>
  </w:num>
  <w:num w:numId="101" w16cid:durableId="555704680">
    <w:abstractNumId w:val="64"/>
    <w:lvlOverride w:ilvl="0">
      <w:startOverride w:val="1"/>
    </w:lvlOverride>
  </w:num>
  <w:num w:numId="102" w16cid:durableId="563566118">
    <w:abstractNumId w:val="64"/>
    <w:lvlOverride w:ilvl="0">
      <w:startOverride w:val="1"/>
    </w:lvlOverride>
  </w:num>
  <w:num w:numId="103" w16cid:durableId="1683239761">
    <w:abstractNumId w:val="64"/>
    <w:lvlOverride w:ilvl="0">
      <w:startOverride w:val="1"/>
    </w:lvlOverride>
  </w:num>
  <w:num w:numId="104" w16cid:durableId="1861122504">
    <w:abstractNumId w:val="64"/>
    <w:lvlOverride w:ilvl="0">
      <w:startOverride w:val="1"/>
    </w:lvlOverride>
  </w:num>
  <w:num w:numId="105" w16cid:durableId="626470271">
    <w:abstractNumId w:val="64"/>
    <w:lvlOverride w:ilvl="0">
      <w:startOverride w:val="1"/>
    </w:lvlOverride>
  </w:num>
  <w:num w:numId="106" w16cid:durableId="1830248293">
    <w:abstractNumId w:val="64"/>
    <w:lvlOverride w:ilvl="0">
      <w:startOverride w:val="1"/>
    </w:lvlOverride>
  </w:num>
  <w:num w:numId="107" w16cid:durableId="1695644701">
    <w:abstractNumId w:val="64"/>
    <w:lvlOverride w:ilvl="0">
      <w:startOverride w:val="1"/>
    </w:lvlOverride>
  </w:num>
  <w:num w:numId="108" w16cid:durableId="2104064750">
    <w:abstractNumId w:val="69"/>
    <w:lvlOverride w:ilvl="0">
      <w:startOverride w:val="1"/>
    </w:lvlOverride>
  </w:num>
  <w:num w:numId="109" w16cid:durableId="610013707">
    <w:abstractNumId w:val="69"/>
    <w:lvlOverride w:ilvl="0">
      <w:startOverride w:val="1"/>
    </w:lvlOverride>
  </w:num>
  <w:num w:numId="110" w16cid:durableId="1619682357">
    <w:abstractNumId w:val="69"/>
    <w:lvlOverride w:ilvl="0">
      <w:startOverride w:val="1"/>
    </w:lvlOverride>
  </w:num>
  <w:num w:numId="111" w16cid:durableId="622076654">
    <w:abstractNumId w:val="69"/>
    <w:lvlOverride w:ilvl="0">
      <w:startOverride w:val="1"/>
    </w:lvlOverride>
  </w:num>
  <w:num w:numId="112" w16cid:durableId="1394505513">
    <w:abstractNumId w:val="64"/>
    <w:lvlOverride w:ilvl="0">
      <w:startOverride w:val="1"/>
    </w:lvlOverride>
  </w:num>
  <w:num w:numId="113" w16cid:durableId="1565985349">
    <w:abstractNumId w:val="64"/>
    <w:lvlOverride w:ilvl="0">
      <w:startOverride w:val="1"/>
    </w:lvlOverride>
  </w:num>
  <w:num w:numId="114" w16cid:durableId="1577279420">
    <w:abstractNumId w:val="69"/>
    <w:lvlOverride w:ilvl="0">
      <w:startOverride w:val="1"/>
    </w:lvlOverride>
  </w:num>
  <w:num w:numId="115" w16cid:durableId="1028602555">
    <w:abstractNumId w:val="39"/>
  </w:num>
  <w:num w:numId="116" w16cid:durableId="765033588">
    <w:abstractNumId w:val="64"/>
    <w:lvlOverride w:ilvl="0">
      <w:startOverride w:val="1"/>
    </w:lvlOverride>
  </w:num>
  <w:num w:numId="117" w16cid:durableId="1766923659">
    <w:abstractNumId w:val="5"/>
  </w:num>
  <w:num w:numId="118" w16cid:durableId="142505504">
    <w:abstractNumId w:val="42"/>
  </w:num>
  <w:num w:numId="119" w16cid:durableId="1806703465">
    <w:abstractNumId w:val="64"/>
    <w:lvlOverride w:ilvl="0">
      <w:startOverride w:val="1"/>
    </w:lvlOverride>
  </w:num>
  <w:num w:numId="120" w16cid:durableId="1749378766">
    <w:abstractNumId w:val="64"/>
    <w:lvlOverride w:ilvl="0">
      <w:startOverride w:val="1"/>
    </w:lvlOverride>
  </w:num>
  <w:num w:numId="121" w16cid:durableId="144473782">
    <w:abstractNumId w:val="64"/>
    <w:lvlOverride w:ilvl="0">
      <w:startOverride w:val="1"/>
    </w:lvlOverride>
  </w:num>
  <w:num w:numId="122" w16cid:durableId="1908297499">
    <w:abstractNumId w:val="64"/>
    <w:lvlOverride w:ilvl="0">
      <w:startOverride w:val="1"/>
    </w:lvlOverride>
  </w:num>
  <w:num w:numId="123" w16cid:durableId="318732442">
    <w:abstractNumId w:val="64"/>
    <w:lvlOverride w:ilvl="0">
      <w:startOverride w:val="1"/>
    </w:lvlOverride>
  </w:num>
  <w:num w:numId="124" w16cid:durableId="1714114911">
    <w:abstractNumId w:val="64"/>
    <w:lvlOverride w:ilvl="0">
      <w:startOverride w:val="1"/>
    </w:lvlOverride>
  </w:num>
  <w:num w:numId="125" w16cid:durableId="130487958">
    <w:abstractNumId w:val="69"/>
    <w:lvlOverride w:ilvl="0">
      <w:startOverride w:val="1"/>
    </w:lvlOverride>
  </w:num>
  <w:num w:numId="126" w16cid:durableId="1644773324">
    <w:abstractNumId w:val="64"/>
    <w:lvlOverride w:ilvl="0">
      <w:startOverride w:val="1"/>
    </w:lvlOverride>
  </w:num>
  <w:num w:numId="127" w16cid:durableId="606734292">
    <w:abstractNumId w:val="64"/>
    <w:lvlOverride w:ilvl="0">
      <w:startOverride w:val="1"/>
    </w:lvlOverride>
  </w:num>
  <w:num w:numId="128" w16cid:durableId="153227577">
    <w:abstractNumId w:val="64"/>
    <w:lvlOverride w:ilvl="0">
      <w:startOverride w:val="1"/>
    </w:lvlOverride>
  </w:num>
  <w:num w:numId="129" w16cid:durableId="962226481">
    <w:abstractNumId w:val="76"/>
  </w:num>
  <w:num w:numId="130" w16cid:durableId="341664297">
    <w:abstractNumId w:val="54"/>
  </w:num>
  <w:num w:numId="131" w16cid:durableId="564217699">
    <w:abstractNumId w:val="15"/>
  </w:num>
  <w:num w:numId="132" w16cid:durableId="719205496">
    <w:abstractNumId w:val="10"/>
  </w:num>
  <w:num w:numId="133" w16cid:durableId="1278486815">
    <w:abstractNumId w:val="64"/>
    <w:lvlOverride w:ilvl="0">
      <w:startOverride w:val="1"/>
    </w:lvlOverride>
  </w:num>
  <w:num w:numId="134" w16cid:durableId="1134105996">
    <w:abstractNumId w:val="64"/>
    <w:lvlOverride w:ilvl="0">
      <w:startOverride w:val="1"/>
    </w:lvlOverride>
  </w:num>
  <w:num w:numId="135" w16cid:durableId="1095133529">
    <w:abstractNumId w:val="53"/>
  </w:num>
  <w:num w:numId="136" w16cid:durableId="137190224">
    <w:abstractNumId w:val="79"/>
    <w:lvlOverride w:ilvl="0">
      <w:startOverride w:val="1"/>
    </w:lvlOverride>
  </w:num>
  <w:num w:numId="137" w16cid:durableId="1009331006">
    <w:abstractNumId w:val="84"/>
  </w:num>
  <w:num w:numId="138" w16cid:durableId="1602639786">
    <w:abstractNumId w:val="79"/>
    <w:lvlOverride w:ilvl="0">
      <w:startOverride w:val="1"/>
    </w:lvlOverride>
  </w:num>
  <w:num w:numId="139" w16cid:durableId="135807138">
    <w:abstractNumId w:val="88"/>
  </w:num>
  <w:num w:numId="140" w16cid:durableId="866334667">
    <w:abstractNumId w:val="63"/>
  </w:num>
  <w:num w:numId="141" w16cid:durableId="1261186229">
    <w:abstractNumId w:val="66"/>
  </w:num>
  <w:num w:numId="142" w16cid:durableId="1041125690">
    <w:abstractNumId w:val="31"/>
  </w:num>
  <w:num w:numId="143" w16cid:durableId="574707034">
    <w:abstractNumId w:val="11"/>
  </w:num>
  <w:num w:numId="144" w16cid:durableId="317458847">
    <w:abstractNumId w:val="59"/>
  </w:num>
  <w:num w:numId="145" w16cid:durableId="1138299279">
    <w:abstractNumId w:val="57"/>
  </w:num>
  <w:num w:numId="146" w16cid:durableId="49424242">
    <w:abstractNumId w:val="83"/>
  </w:num>
  <w:num w:numId="147" w16cid:durableId="1071661615">
    <w:abstractNumId w:val="55"/>
  </w:num>
  <w:num w:numId="148" w16cid:durableId="1889800634">
    <w:abstractNumId w:val="52"/>
  </w:num>
  <w:num w:numId="149" w16cid:durableId="1869834737">
    <w:abstractNumId w:val="9"/>
  </w:num>
  <w:num w:numId="150" w16cid:durableId="771706831">
    <w:abstractNumId w:val="8"/>
  </w:num>
  <w:num w:numId="151" w16cid:durableId="1488673073">
    <w:abstractNumId w:val="60"/>
  </w:num>
  <w:num w:numId="152" w16cid:durableId="1286040046">
    <w:abstractNumId w:val="18"/>
  </w:num>
  <w:num w:numId="153" w16cid:durableId="1065489760">
    <w:abstractNumId w:val="26"/>
  </w:num>
  <w:num w:numId="154" w16cid:durableId="1576696694">
    <w:abstractNumId w:val="37"/>
  </w:num>
  <w:num w:numId="155" w16cid:durableId="586768063">
    <w:abstractNumId w:val="75"/>
  </w:num>
  <w:num w:numId="156" w16cid:durableId="1936785808">
    <w:abstractNumId w:val="32"/>
  </w:num>
  <w:num w:numId="157" w16cid:durableId="79374442">
    <w:abstractNumId w:val="86"/>
  </w:num>
  <w:num w:numId="158" w16cid:durableId="1826242785">
    <w:abstractNumId w:val="33"/>
  </w:num>
  <w:num w:numId="159" w16cid:durableId="133060034">
    <w:abstractNumId w:val="51"/>
  </w:num>
  <w:num w:numId="160" w16cid:durableId="1006325694">
    <w:abstractNumId w:val="1"/>
  </w:num>
  <w:num w:numId="161" w16cid:durableId="1986424495">
    <w:abstractNumId w:val="48"/>
  </w:num>
  <w:num w:numId="162" w16cid:durableId="1926961542">
    <w:abstractNumId w:val="6"/>
  </w:num>
  <w:num w:numId="163" w16cid:durableId="1846049733">
    <w:abstractNumId w:val="78"/>
  </w:num>
  <w:num w:numId="164" w16cid:durableId="252207643">
    <w:abstractNumId w:val="0"/>
  </w:num>
  <w:num w:numId="165" w16cid:durableId="1983533145">
    <w:abstractNumId w:val="22"/>
  </w:num>
  <w:num w:numId="166" w16cid:durableId="673997261">
    <w:abstractNumId w:val="41"/>
  </w:num>
  <w:num w:numId="167" w16cid:durableId="1971544441">
    <w:abstractNumId w:val="16"/>
  </w:num>
  <w:num w:numId="168" w16cid:durableId="535234444">
    <w:abstractNumId w:val="7"/>
  </w:num>
  <w:num w:numId="169" w16cid:durableId="118956494">
    <w:abstractNumId w:val="81"/>
  </w:num>
  <w:num w:numId="170" w16cid:durableId="1301300422">
    <w:abstractNumId w:val="7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787A"/>
    <w:rsid w:val="00060118"/>
    <w:rsid w:val="00065192"/>
    <w:rsid w:val="000A40EC"/>
    <w:rsid w:val="000B70F7"/>
    <w:rsid w:val="00147E57"/>
    <w:rsid w:val="00156A3B"/>
    <w:rsid w:val="00181A24"/>
    <w:rsid w:val="001B577C"/>
    <w:rsid w:val="001B57BE"/>
    <w:rsid w:val="001F5B65"/>
    <w:rsid w:val="00243F33"/>
    <w:rsid w:val="002728C7"/>
    <w:rsid w:val="002B52E3"/>
    <w:rsid w:val="002B7E72"/>
    <w:rsid w:val="002D56F0"/>
    <w:rsid w:val="003021E3"/>
    <w:rsid w:val="0031021F"/>
    <w:rsid w:val="00345FE8"/>
    <w:rsid w:val="00380BF6"/>
    <w:rsid w:val="003842BA"/>
    <w:rsid w:val="003C45AF"/>
    <w:rsid w:val="003F70AD"/>
    <w:rsid w:val="00401001"/>
    <w:rsid w:val="00463794"/>
    <w:rsid w:val="0047207F"/>
    <w:rsid w:val="00477CF3"/>
    <w:rsid w:val="004851A0"/>
    <w:rsid w:val="0048787A"/>
    <w:rsid w:val="0049176C"/>
    <w:rsid w:val="004C0B35"/>
    <w:rsid w:val="004E3AB6"/>
    <w:rsid w:val="004E6916"/>
    <w:rsid w:val="00510739"/>
    <w:rsid w:val="005206C2"/>
    <w:rsid w:val="0052482E"/>
    <w:rsid w:val="005278AA"/>
    <w:rsid w:val="00535A24"/>
    <w:rsid w:val="005C3797"/>
    <w:rsid w:val="005D5C63"/>
    <w:rsid w:val="005F394E"/>
    <w:rsid w:val="006A49AC"/>
    <w:rsid w:val="006B04BD"/>
    <w:rsid w:val="007032DC"/>
    <w:rsid w:val="00710825"/>
    <w:rsid w:val="00724FA2"/>
    <w:rsid w:val="007279D2"/>
    <w:rsid w:val="007352EA"/>
    <w:rsid w:val="007731E4"/>
    <w:rsid w:val="007B16EE"/>
    <w:rsid w:val="007F4AB6"/>
    <w:rsid w:val="00806526"/>
    <w:rsid w:val="00812BC8"/>
    <w:rsid w:val="0082226D"/>
    <w:rsid w:val="00841D84"/>
    <w:rsid w:val="00860BE0"/>
    <w:rsid w:val="00863233"/>
    <w:rsid w:val="008718EB"/>
    <w:rsid w:val="008B49BC"/>
    <w:rsid w:val="008C4F94"/>
    <w:rsid w:val="008D4D85"/>
    <w:rsid w:val="008F4178"/>
    <w:rsid w:val="00916EB6"/>
    <w:rsid w:val="0099549A"/>
    <w:rsid w:val="009C2F59"/>
    <w:rsid w:val="00A039A0"/>
    <w:rsid w:val="00A15DAA"/>
    <w:rsid w:val="00A20A51"/>
    <w:rsid w:val="00A61E78"/>
    <w:rsid w:val="00A72D15"/>
    <w:rsid w:val="00B35B72"/>
    <w:rsid w:val="00B9505F"/>
    <w:rsid w:val="00BA4E10"/>
    <w:rsid w:val="00BA7E63"/>
    <w:rsid w:val="00BD2CA8"/>
    <w:rsid w:val="00BF6670"/>
    <w:rsid w:val="00C74F75"/>
    <w:rsid w:val="00CB5665"/>
    <w:rsid w:val="00CB7E01"/>
    <w:rsid w:val="00CC2A41"/>
    <w:rsid w:val="00D47606"/>
    <w:rsid w:val="00D77A9C"/>
    <w:rsid w:val="00D830FC"/>
    <w:rsid w:val="00DA15BD"/>
    <w:rsid w:val="00DB6551"/>
    <w:rsid w:val="00DF1714"/>
    <w:rsid w:val="00E16A80"/>
    <w:rsid w:val="00F517E5"/>
    <w:rsid w:val="00F542A5"/>
    <w:rsid w:val="00F87035"/>
    <w:rsid w:val="00FA5AD0"/>
    <w:rsid w:val="00FD7C02"/>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1ADD7C"/>
  <w15:chartTrackingRefBased/>
  <w15:docId w15:val="{43DF605B-55A3-4EA9-9C1B-5E6E04D251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EC"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iPriority="0" w:unhideWhenUsed="1"/>
    <w:lsdException w:name="List Continue 3" w:semiHidden="1" w:uiPriority="0" w:unhideWhenUsed="1"/>
    <w:lsdException w:name="List Continue 4" w:semiHidden="1" w:unhideWhenUsed="1"/>
    <w:lsdException w:name="List Continue 5" w:semiHidden="1" w:uiPriority="0"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F4178"/>
    <w:pPr>
      <w:spacing w:after="0" w:line="240" w:lineRule="auto"/>
    </w:pPr>
    <w:rPr>
      <w:rFonts w:eastAsiaTheme="minorEastAsia"/>
      <w:kern w:val="0"/>
      <w:lang w:val="es-ES_tradnl" w:eastAsia="es-ES"/>
      <w14:ligatures w14:val="none"/>
    </w:rPr>
  </w:style>
  <w:style w:type="paragraph" w:styleId="Ttulo1">
    <w:name w:val="heading 1"/>
    <w:basedOn w:val="Normal"/>
    <w:next w:val="Normal"/>
    <w:link w:val="Ttulo1Car"/>
    <w:qFormat/>
    <w:rsid w:val="0048787A"/>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nhideWhenUsed/>
    <w:qFormat/>
    <w:rsid w:val="0048787A"/>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nhideWhenUsed/>
    <w:qFormat/>
    <w:rsid w:val="0048787A"/>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nhideWhenUsed/>
    <w:qFormat/>
    <w:rsid w:val="0048787A"/>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nhideWhenUsed/>
    <w:qFormat/>
    <w:rsid w:val="0048787A"/>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nhideWhenUsed/>
    <w:qFormat/>
    <w:rsid w:val="0048787A"/>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ar"/>
    <w:unhideWhenUsed/>
    <w:qFormat/>
    <w:rsid w:val="0048787A"/>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ar"/>
    <w:unhideWhenUsed/>
    <w:qFormat/>
    <w:rsid w:val="0048787A"/>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ar"/>
    <w:unhideWhenUsed/>
    <w:qFormat/>
    <w:rsid w:val="0048787A"/>
    <w:pPr>
      <w:keepNext/>
      <w:keepLines/>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48787A"/>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rsid w:val="0048787A"/>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rsid w:val="0048787A"/>
    <w:rPr>
      <w:rFonts w:eastAsiaTheme="majorEastAsia" w:cstheme="majorBidi"/>
      <w:color w:val="0F4761" w:themeColor="accent1" w:themeShade="BF"/>
      <w:sz w:val="28"/>
      <w:szCs w:val="28"/>
    </w:rPr>
  </w:style>
  <w:style w:type="character" w:customStyle="1" w:styleId="Ttulo4Car">
    <w:name w:val="Título 4 Car"/>
    <w:basedOn w:val="Fuentedeprrafopredeter"/>
    <w:link w:val="Ttulo4"/>
    <w:rsid w:val="0048787A"/>
    <w:rPr>
      <w:rFonts w:eastAsiaTheme="majorEastAsia" w:cstheme="majorBidi"/>
      <w:i/>
      <w:iCs/>
      <w:color w:val="0F4761" w:themeColor="accent1" w:themeShade="BF"/>
    </w:rPr>
  </w:style>
  <w:style w:type="character" w:customStyle="1" w:styleId="Ttulo5Car">
    <w:name w:val="Título 5 Car"/>
    <w:basedOn w:val="Fuentedeprrafopredeter"/>
    <w:link w:val="Ttulo5"/>
    <w:rsid w:val="0048787A"/>
    <w:rPr>
      <w:rFonts w:eastAsiaTheme="majorEastAsia" w:cstheme="majorBidi"/>
      <w:color w:val="0F4761" w:themeColor="accent1" w:themeShade="BF"/>
    </w:rPr>
  </w:style>
  <w:style w:type="character" w:customStyle="1" w:styleId="Ttulo6Car">
    <w:name w:val="Título 6 Car"/>
    <w:basedOn w:val="Fuentedeprrafopredeter"/>
    <w:link w:val="Ttulo6"/>
    <w:rsid w:val="0048787A"/>
    <w:rPr>
      <w:rFonts w:eastAsiaTheme="majorEastAsia" w:cstheme="majorBidi"/>
      <w:i/>
      <w:iCs/>
      <w:color w:val="595959" w:themeColor="text1" w:themeTint="A6"/>
    </w:rPr>
  </w:style>
  <w:style w:type="character" w:customStyle="1" w:styleId="Ttulo7Car">
    <w:name w:val="Título 7 Car"/>
    <w:basedOn w:val="Fuentedeprrafopredeter"/>
    <w:link w:val="Ttulo7"/>
    <w:rsid w:val="0048787A"/>
    <w:rPr>
      <w:rFonts w:eastAsiaTheme="majorEastAsia" w:cstheme="majorBidi"/>
      <w:color w:val="595959" w:themeColor="text1" w:themeTint="A6"/>
    </w:rPr>
  </w:style>
  <w:style w:type="character" w:customStyle="1" w:styleId="Ttulo8Car">
    <w:name w:val="Título 8 Car"/>
    <w:basedOn w:val="Fuentedeprrafopredeter"/>
    <w:link w:val="Ttulo8"/>
    <w:rsid w:val="0048787A"/>
    <w:rPr>
      <w:rFonts w:eastAsiaTheme="majorEastAsia" w:cstheme="majorBidi"/>
      <w:i/>
      <w:iCs/>
      <w:color w:val="272727" w:themeColor="text1" w:themeTint="D8"/>
    </w:rPr>
  </w:style>
  <w:style w:type="character" w:customStyle="1" w:styleId="Ttulo9Car">
    <w:name w:val="Título 9 Car"/>
    <w:basedOn w:val="Fuentedeprrafopredeter"/>
    <w:link w:val="Ttulo9"/>
    <w:rsid w:val="0048787A"/>
    <w:rPr>
      <w:rFonts w:eastAsiaTheme="majorEastAsia" w:cstheme="majorBidi"/>
      <w:color w:val="272727" w:themeColor="text1" w:themeTint="D8"/>
    </w:rPr>
  </w:style>
  <w:style w:type="paragraph" w:styleId="Ttulo">
    <w:name w:val="Title"/>
    <w:basedOn w:val="Normal"/>
    <w:next w:val="Normal"/>
    <w:link w:val="TtuloCar"/>
    <w:uiPriority w:val="10"/>
    <w:qFormat/>
    <w:rsid w:val="0048787A"/>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99"/>
    <w:rsid w:val="0048787A"/>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48787A"/>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48787A"/>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8787A"/>
    <w:pPr>
      <w:spacing w:before="160"/>
      <w:jc w:val="center"/>
    </w:pPr>
    <w:rPr>
      <w:i/>
      <w:iCs/>
      <w:color w:val="404040" w:themeColor="text1" w:themeTint="BF"/>
    </w:rPr>
  </w:style>
  <w:style w:type="character" w:customStyle="1" w:styleId="CitaCar">
    <w:name w:val="Cita Car"/>
    <w:basedOn w:val="Fuentedeprrafopredeter"/>
    <w:link w:val="Cita"/>
    <w:uiPriority w:val="29"/>
    <w:rsid w:val="0048787A"/>
    <w:rPr>
      <w:i/>
      <w:iCs/>
      <w:color w:val="404040" w:themeColor="text1" w:themeTint="BF"/>
    </w:rPr>
  </w:style>
  <w:style w:type="paragraph" w:styleId="Prrafodelista">
    <w:name w:val="List Paragraph"/>
    <w:aliases w:val="TIT 2 IND,Capítulo,Párrafo de Viñeta,tEXTO,Titulo 1,AATITULO,Subtitulo1,INDICE,Titulo 2,Titulo parrafo,Texto,List Paragraph,Párrafo 1,Colorful List - Accent 11,Lista vistosa - Énfasis 11,Bullet 1,Use Case List Paragraph,lp1"/>
    <w:basedOn w:val="Normal"/>
    <w:link w:val="PrrafodelistaCar"/>
    <w:uiPriority w:val="34"/>
    <w:qFormat/>
    <w:rsid w:val="0048787A"/>
    <w:pPr>
      <w:ind w:left="720"/>
      <w:contextualSpacing/>
    </w:pPr>
  </w:style>
  <w:style w:type="character" w:styleId="nfasisintenso">
    <w:name w:val="Intense Emphasis"/>
    <w:basedOn w:val="Fuentedeprrafopredeter"/>
    <w:uiPriority w:val="21"/>
    <w:qFormat/>
    <w:rsid w:val="0048787A"/>
    <w:rPr>
      <w:i/>
      <w:iCs/>
      <w:color w:val="0F4761" w:themeColor="accent1" w:themeShade="BF"/>
    </w:rPr>
  </w:style>
  <w:style w:type="paragraph" w:styleId="Citadestacada">
    <w:name w:val="Intense Quote"/>
    <w:basedOn w:val="Normal"/>
    <w:next w:val="Normal"/>
    <w:link w:val="CitadestacadaCar"/>
    <w:uiPriority w:val="30"/>
    <w:qFormat/>
    <w:rsid w:val="0048787A"/>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8787A"/>
    <w:rPr>
      <w:i/>
      <w:iCs/>
      <w:color w:val="0F4761" w:themeColor="accent1" w:themeShade="BF"/>
    </w:rPr>
  </w:style>
  <w:style w:type="character" w:styleId="Referenciaintensa">
    <w:name w:val="Intense Reference"/>
    <w:basedOn w:val="Fuentedeprrafopredeter"/>
    <w:uiPriority w:val="32"/>
    <w:qFormat/>
    <w:rsid w:val="0048787A"/>
    <w:rPr>
      <w:b/>
      <w:bCs/>
      <w:smallCaps/>
      <w:color w:val="0F4761" w:themeColor="accent1" w:themeShade="BF"/>
      <w:spacing w:val="5"/>
    </w:rPr>
  </w:style>
  <w:style w:type="paragraph" w:styleId="Encabezado">
    <w:name w:val="header"/>
    <w:basedOn w:val="Normal"/>
    <w:link w:val="EncabezadoCar"/>
    <w:uiPriority w:val="99"/>
    <w:unhideWhenUsed/>
    <w:rsid w:val="0048787A"/>
    <w:pPr>
      <w:tabs>
        <w:tab w:val="center" w:pos="4252"/>
        <w:tab w:val="right" w:pos="8504"/>
      </w:tabs>
    </w:pPr>
  </w:style>
  <w:style w:type="character" w:customStyle="1" w:styleId="EncabezadoCar">
    <w:name w:val="Encabezado Car"/>
    <w:basedOn w:val="Fuentedeprrafopredeter"/>
    <w:link w:val="Encabezado"/>
    <w:uiPriority w:val="99"/>
    <w:rsid w:val="0048787A"/>
  </w:style>
  <w:style w:type="paragraph" w:styleId="Piedepgina">
    <w:name w:val="footer"/>
    <w:basedOn w:val="Normal"/>
    <w:link w:val="PiedepginaCar"/>
    <w:unhideWhenUsed/>
    <w:rsid w:val="0048787A"/>
    <w:pPr>
      <w:tabs>
        <w:tab w:val="center" w:pos="4252"/>
        <w:tab w:val="right" w:pos="8504"/>
      </w:tabs>
    </w:pPr>
  </w:style>
  <w:style w:type="character" w:customStyle="1" w:styleId="PiedepginaCar">
    <w:name w:val="Pie de página Car"/>
    <w:basedOn w:val="Fuentedeprrafopredeter"/>
    <w:link w:val="Piedepgina"/>
    <w:rsid w:val="0048787A"/>
  </w:style>
  <w:style w:type="table" w:styleId="Tablaconcuadrcula">
    <w:name w:val="Table Grid"/>
    <w:basedOn w:val="Tablanormal"/>
    <w:uiPriority w:val="59"/>
    <w:qFormat/>
    <w:rsid w:val="008F4178"/>
    <w:pPr>
      <w:spacing w:after="0" w:line="240" w:lineRule="auto"/>
    </w:pPr>
    <w:rPr>
      <w:rFonts w:eastAsiaTheme="minorEastAsia"/>
      <w:kern w:val="0"/>
      <w:lang w:val="es-ES_tradnl" w:eastAsia="es-E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inespaciado">
    <w:name w:val="No Spacing"/>
    <w:link w:val="SinespaciadoCar"/>
    <w:uiPriority w:val="1"/>
    <w:qFormat/>
    <w:rsid w:val="007B16EE"/>
    <w:pPr>
      <w:spacing w:after="0" w:line="240" w:lineRule="auto"/>
    </w:pPr>
    <w:rPr>
      <w:rFonts w:ascii="Calibri" w:eastAsia="Calibri" w:hAnsi="Calibri" w:cs="Times New Roman"/>
      <w:kern w:val="0"/>
      <w:sz w:val="22"/>
      <w:szCs w:val="22"/>
      <w14:ligatures w14:val="none"/>
    </w:rPr>
  </w:style>
  <w:style w:type="paragraph" w:customStyle="1" w:styleId="Standard">
    <w:name w:val="Standard"/>
    <w:qFormat/>
    <w:rsid w:val="007B16EE"/>
    <w:pPr>
      <w:autoSpaceDN w:val="0"/>
      <w:spacing w:after="0" w:line="240" w:lineRule="auto"/>
      <w:textAlignment w:val="baseline"/>
    </w:pPr>
    <w:rPr>
      <w:rFonts w:ascii="Times New Roman" w:eastAsia="Times New Roman" w:hAnsi="Times New Roman" w:cs="Times New Roman"/>
      <w:kern w:val="0"/>
      <w:sz w:val="20"/>
      <w:szCs w:val="20"/>
      <w:lang w:eastAsia="es-EC"/>
      <w14:ligatures w14:val="none"/>
    </w:rPr>
  </w:style>
  <w:style w:type="paragraph" w:customStyle="1" w:styleId="Textbody">
    <w:name w:val="Text body"/>
    <w:basedOn w:val="Standard"/>
    <w:rsid w:val="007B16EE"/>
    <w:pPr>
      <w:spacing w:after="120"/>
    </w:pPr>
  </w:style>
  <w:style w:type="paragraph" w:customStyle="1" w:styleId="TableContents">
    <w:name w:val="Table Contents"/>
    <w:basedOn w:val="Normal"/>
    <w:rsid w:val="007B16EE"/>
    <w:pPr>
      <w:suppressLineNumbers/>
      <w:suppressAutoHyphens/>
      <w:autoSpaceDN w:val="0"/>
      <w:textAlignment w:val="baseline"/>
    </w:pPr>
    <w:rPr>
      <w:rFonts w:ascii="Times New Roman" w:eastAsia="Times New Roman" w:hAnsi="Times New Roman" w:cs="Calibri"/>
      <w:lang w:val="es-EC" w:eastAsia="ar-SA"/>
    </w:rPr>
  </w:style>
  <w:style w:type="character" w:customStyle="1" w:styleId="PrrafodelistaCar">
    <w:name w:val="Párrafo de lista Car"/>
    <w:aliases w:val="TIT 2 IND Car,Capítulo Car,Párrafo de Viñeta Car,tEXTO Car,Titulo 1 Car,AATITULO Car,Subtitulo1 Car,INDICE Car,Titulo 2 Car,Titulo parrafo Car,Texto Car,List Paragraph Car,Párrafo 1 Car,Colorful List - Accent 11 Car,Bullet 1 Car"/>
    <w:link w:val="Prrafodelista"/>
    <w:uiPriority w:val="34"/>
    <w:qFormat/>
    <w:locked/>
    <w:rsid w:val="007B16EE"/>
    <w:rPr>
      <w:rFonts w:eastAsiaTheme="minorEastAsia"/>
      <w:kern w:val="0"/>
      <w:lang w:val="es-ES_tradnl" w:eastAsia="es-ES"/>
      <w14:ligatures w14:val="none"/>
    </w:rPr>
  </w:style>
  <w:style w:type="paragraph" w:customStyle="1" w:styleId="xl25">
    <w:name w:val="xl25"/>
    <w:basedOn w:val="Normal"/>
    <w:rsid w:val="007B16EE"/>
    <w:pPr>
      <w:shd w:val="clear" w:color="auto" w:fill="FFFFFF"/>
      <w:suppressAutoHyphens/>
      <w:spacing w:before="280" w:after="280"/>
    </w:pPr>
    <w:rPr>
      <w:rFonts w:ascii="Arial" w:eastAsia="Times New Roman" w:hAnsi="Arial" w:cs="Times New Roman"/>
      <w:b/>
      <w:szCs w:val="20"/>
      <w:lang w:val="es-ES" w:eastAsia="hi-IN" w:bidi="hi-IN"/>
    </w:rPr>
  </w:style>
  <w:style w:type="paragraph" w:customStyle="1" w:styleId="Default">
    <w:name w:val="Default"/>
    <w:rsid w:val="007B16EE"/>
    <w:pPr>
      <w:autoSpaceDE w:val="0"/>
      <w:autoSpaceDN w:val="0"/>
      <w:adjustRightInd w:val="0"/>
      <w:spacing w:after="0" w:line="240" w:lineRule="auto"/>
    </w:pPr>
    <w:rPr>
      <w:rFonts w:ascii="Calibri" w:eastAsia="Calibri" w:hAnsi="Calibri" w:cs="Calibri"/>
      <w:color w:val="000000"/>
      <w:kern w:val="0"/>
      <w14:ligatures w14:val="none"/>
    </w:rPr>
  </w:style>
  <w:style w:type="character" w:customStyle="1" w:styleId="SinespaciadoCar">
    <w:name w:val="Sin espaciado Car"/>
    <w:link w:val="Sinespaciado"/>
    <w:uiPriority w:val="1"/>
    <w:rsid w:val="007B16EE"/>
    <w:rPr>
      <w:rFonts w:ascii="Calibri" w:eastAsia="Calibri" w:hAnsi="Calibri" w:cs="Times New Roman"/>
      <w:kern w:val="0"/>
      <w:sz w:val="22"/>
      <w:szCs w:val="22"/>
      <w14:ligatures w14:val="none"/>
    </w:rPr>
  </w:style>
  <w:style w:type="character" w:styleId="Hipervnculo">
    <w:name w:val="Hyperlink"/>
    <w:basedOn w:val="Fuentedeprrafopredeter"/>
    <w:uiPriority w:val="99"/>
    <w:unhideWhenUsed/>
    <w:rsid w:val="00477CF3"/>
    <w:rPr>
      <w:color w:val="467886" w:themeColor="hyperlink"/>
      <w:u w:val="single"/>
    </w:rPr>
  </w:style>
  <w:style w:type="character" w:styleId="Mencinsinresolver">
    <w:name w:val="Unresolved Mention"/>
    <w:basedOn w:val="Fuentedeprrafopredeter"/>
    <w:uiPriority w:val="99"/>
    <w:semiHidden/>
    <w:unhideWhenUsed/>
    <w:rsid w:val="00477CF3"/>
    <w:rPr>
      <w:color w:val="605E5C"/>
      <w:shd w:val="clear" w:color="auto" w:fill="E1DFDD"/>
    </w:rPr>
  </w:style>
  <w:style w:type="paragraph" w:customStyle="1" w:styleId="Estilo2">
    <w:name w:val="Estilo2"/>
    <w:basedOn w:val="Normal"/>
    <w:link w:val="Estilo2Car"/>
    <w:rsid w:val="00B9505F"/>
    <w:pPr>
      <w:widowControl w:val="0"/>
      <w:jc w:val="both"/>
    </w:pPr>
    <w:rPr>
      <w:rFonts w:ascii="Arial" w:eastAsia="Times New Roman" w:hAnsi="Arial" w:cs="Arial"/>
      <w:bCs/>
      <w:color w:val="000000" w:themeColor="text1"/>
      <w:sz w:val="22"/>
      <w:szCs w:val="22"/>
      <w:lang w:val="es-EC" w:eastAsia="es-EC"/>
    </w:rPr>
  </w:style>
  <w:style w:type="character" w:customStyle="1" w:styleId="Estilo2Car">
    <w:name w:val="Estilo2 Car"/>
    <w:basedOn w:val="Fuentedeprrafopredeter"/>
    <w:link w:val="Estilo2"/>
    <w:rsid w:val="00B9505F"/>
    <w:rPr>
      <w:rFonts w:ascii="Arial" w:eastAsia="Times New Roman" w:hAnsi="Arial" w:cs="Arial"/>
      <w:bCs/>
      <w:color w:val="000000" w:themeColor="text1"/>
      <w:kern w:val="0"/>
      <w:sz w:val="22"/>
      <w:szCs w:val="22"/>
      <w:lang w:eastAsia="es-EC"/>
      <w14:ligatures w14:val="none"/>
    </w:rPr>
  </w:style>
  <w:style w:type="numbering" w:customStyle="1" w:styleId="Sinlista1">
    <w:name w:val="Sin lista1"/>
    <w:next w:val="Sinlista"/>
    <w:uiPriority w:val="99"/>
    <w:semiHidden/>
    <w:unhideWhenUsed/>
    <w:rsid w:val="004E3AB6"/>
  </w:style>
  <w:style w:type="paragraph" w:styleId="Textoindependiente">
    <w:name w:val="Body Text"/>
    <w:basedOn w:val="Normal"/>
    <w:link w:val="TextoindependienteCar"/>
    <w:rsid w:val="004E3AB6"/>
    <w:pPr>
      <w:keepNext/>
      <w:jc w:val="both"/>
    </w:pPr>
    <w:rPr>
      <w:rFonts w:ascii="Arial" w:eastAsia="Times New Roman" w:hAnsi="Arial" w:cs="Arial"/>
      <w:sz w:val="20"/>
      <w:szCs w:val="22"/>
      <w:lang w:val="es-EC" w:eastAsia="es-EC"/>
    </w:rPr>
  </w:style>
  <w:style w:type="character" w:customStyle="1" w:styleId="TextoindependienteCar">
    <w:name w:val="Texto independiente Car"/>
    <w:basedOn w:val="Fuentedeprrafopredeter"/>
    <w:link w:val="Textoindependiente"/>
    <w:rsid w:val="004E3AB6"/>
    <w:rPr>
      <w:rFonts w:ascii="Arial" w:eastAsia="Times New Roman" w:hAnsi="Arial" w:cs="Arial"/>
      <w:kern w:val="0"/>
      <w:sz w:val="20"/>
      <w:szCs w:val="22"/>
      <w:lang w:eastAsia="es-EC"/>
      <w14:ligatures w14:val="none"/>
    </w:rPr>
  </w:style>
  <w:style w:type="paragraph" w:styleId="Textoindependiente2">
    <w:name w:val="Body Text 2"/>
    <w:basedOn w:val="Normal"/>
    <w:link w:val="Textoindependiente2Car"/>
    <w:rsid w:val="004E3AB6"/>
    <w:pPr>
      <w:keepNext/>
      <w:jc w:val="both"/>
    </w:pPr>
    <w:rPr>
      <w:rFonts w:ascii="Arial" w:eastAsia="Times New Roman" w:hAnsi="Arial" w:cs="Arial"/>
      <w:b/>
      <w:bCs/>
      <w:sz w:val="22"/>
      <w:szCs w:val="22"/>
      <w:lang w:val="es-EC" w:eastAsia="es-EC"/>
    </w:rPr>
  </w:style>
  <w:style w:type="character" w:customStyle="1" w:styleId="Textoindependiente2Car">
    <w:name w:val="Texto independiente 2 Car"/>
    <w:basedOn w:val="Fuentedeprrafopredeter"/>
    <w:link w:val="Textoindependiente2"/>
    <w:rsid w:val="004E3AB6"/>
    <w:rPr>
      <w:rFonts w:ascii="Arial" w:eastAsia="Times New Roman" w:hAnsi="Arial" w:cs="Arial"/>
      <w:b/>
      <w:bCs/>
      <w:kern w:val="0"/>
      <w:sz w:val="22"/>
      <w:szCs w:val="22"/>
      <w:lang w:eastAsia="es-EC"/>
      <w14:ligatures w14:val="none"/>
    </w:rPr>
  </w:style>
  <w:style w:type="paragraph" w:styleId="TDC1">
    <w:name w:val="toc 1"/>
    <w:basedOn w:val="Normal"/>
    <w:next w:val="Normal"/>
    <w:autoRedefine/>
    <w:uiPriority w:val="39"/>
    <w:rsid w:val="004E3AB6"/>
    <w:pPr>
      <w:keepNext/>
      <w:tabs>
        <w:tab w:val="right" w:leader="dot" w:pos="8778"/>
      </w:tabs>
      <w:ind w:left="340" w:hanging="340"/>
      <w:jc w:val="both"/>
    </w:pPr>
    <w:rPr>
      <w:rFonts w:ascii="Arial" w:eastAsia="Times New Roman" w:hAnsi="Arial" w:cs="Arial"/>
      <w:b/>
      <w:bCs/>
      <w:smallCaps/>
      <w:sz w:val="22"/>
      <w:szCs w:val="28"/>
      <w:lang w:val="es-EC" w:eastAsia="es-EC"/>
    </w:rPr>
  </w:style>
  <w:style w:type="paragraph" w:styleId="TDC2">
    <w:name w:val="toc 2"/>
    <w:basedOn w:val="Normal"/>
    <w:next w:val="Normal"/>
    <w:autoRedefine/>
    <w:uiPriority w:val="39"/>
    <w:rsid w:val="004E3AB6"/>
    <w:pPr>
      <w:keepNext/>
      <w:tabs>
        <w:tab w:val="left" w:pos="-540"/>
        <w:tab w:val="right" w:leader="dot" w:pos="8778"/>
      </w:tabs>
      <w:ind w:left="681" w:hanging="454"/>
      <w:jc w:val="both"/>
    </w:pPr>
    <w:rPr>
      <w:rFonts w:ascii="Arial" w:eastAsia="Times New Roman" w:hAnsi="Arial" w:cs="Arial"/>
      <w:b/>
      <w:smallCaps/>
      <w:sz w:val="20"/>
      <w:szCs w:val="22"/>
      <w:lang w:val="es-EC" w:eastAsia="es-EC"/>
    </w:rPr>
  </w:style>
  <w:style w:type="paragraph" w:styleId="TDC3">
    <w:name w:val="toc 3"/>
    <w:basedOn w:val="Normal"/>
    <w:next w:val="Normal"/>
    <w:autoRedefine/>
    <w:uiPriority w:val="39"/>
    <w:rsid w:val="004E3AB6"/>
    <w:pPr>
      <w:keepNext/>
      <w:ind w:left="1134" w:hanging="680"/>
      <w:jc w:val="both"/>
    </w:pPr>
    <w:rPr>
      <w:rFonts w:ascii="Arial" w:eastAsia="Times New Roman" w:hAnsi="Arial" w:cs="Arial"/>
      <w:b/>
      <w:iCs/>
      <w:smallCaps/>
      <w:sz w:val="18"/>
      <w:szCs w:val="22"/>
      <w:lang w:val="es-EC" w:eastAsia="es-EC"/>
    </w:rPr>
  </w:style>
  <w:style w:type="paragraph" w:styleId="TDC4">
    <w:name w:val="toc 4"/>
    <w:basedOn w:val="Normal"/>
    <w:next w:val="Normal"/>
    <w:autoRedefine/>
    <w:uiPriority w:val="39"/>
    <w:rsid w:val="004E3AB6"/>
    <w:pPr>
      <w:keepNext/>
      <w:ind w:left="1587" w:hanging="907"/>
      <w:jc w:val="both"/>
    </w:pPr>
    <w:rPr>
      <w:rFonts w:ascii="Arial" w:eastAsia="Times New Roman" w:hAnsi="Arial" w:cs="Arial"/>
      <w:b/>
      <w:smallCaps/>
      <w:sz w:val="16"/>
      <w:szCs w:val="22"/>
      <w:lang w:val="es-EC" w:eastAsia="es-EC"/>
    </w:rPr>
  </w:style>
  <w:style w:type="paragraph" w:styleId="TDC5">
    <w:name w:val="toc 5"/>
    <w:basedOn w:val="Normal"/>
    <w:next w:val="Normal"/>
    <w:autoRedefine/>
    <w:uiPriority w:val="39"/>
    <w:rsid w:val="004E3AB6"/>
    <w:pPr>
      <w:keepNext/>
      <w:ind w:left="960"/>
      <w:jc w:val="both"/>
    </w:pPr>
    <w:rPr>
      <w:rFonts w:ascii="Arial" w:eastAsia="Times New Roman" w:hAnsi="Arial" w:cs="Arial"/>
      <w:sz w:val="22"/>
      <w:szCs w:val="21"/>
      <w:lang w:val="es-EC" w:eastAsia="es-EC"/>
    </w:rPr>
  </w:style>
  <w:style w:type="paragraph" w:styleId="TDC6">
    <w:name w:val="toc 6"/>
    <w:basedOn w:val="Normal"/>
    <w:next w:val="Normal"/>
    <w:autoRedefine/>
    <w:uiPriority w:val="39"/>
    <w:rsid w:val="004E3AB6"/>
    <w:pPr>
      <w:keepNext/>
      <w:ind w:left="1200"/>
      <w:jc w:val="both"/>
    </w:pPr>
    <w:rPr>
      <w:rFonts w:ascii="Arial" w:eastAsia="Times New Roman" w:hAnsi="Arial" w:cs="Arial"/>
      <w:sz w:val="22"/>
      <w:szCs w:val="21"/>
      <w:lang w:val="es-EC" w:eastAsia="es-EC"/>
    </w:rPr>
  </w:style>
  <w:style w:type="paragraph" w:styleId="TDC7">
    <w:name w:val="toc 7"/>
    <w:basedOn w:val="Normal"/>
    <w:next w:val="Normal"/>
    <w:autoRedefine/>
    <w:uiPriority w:val="39"/>
    <w:rsid w:val="004E3AB6"/>
    <w:pPr>
      <w:keepNext/>
      <w:ind w:left="1440"/>
      <w:jc w:val="both"/>
    </w:pPr>
    <w:rPr>
      <w:rFonts w:ascii="Arial" w:eastAsia="Times New Roman" w:hAnsi="Arial" w:cs="Arial"/>
      <w:sz w:val="22"/>
      <w:szCs w:val="21"/>
      <w:lang w:val="es-EC" w:eastAsia="es-EC"/>
    </w:rPr>
  </w:style>
  <w:style w:type="paragraph" w:styleId="TDC8">
    <w:name w:val="toc 8"/>
    <w:basedOn w:val="Normal"/>
    <w:next w:val="Normal"/>
    <w:autoRedefine/>
    <w:uiPriority w:val="39"/>
    <w:rsid w:val="004E3AB6"/>
    <w:pPr>
      <w:keepNext/>
      <w:ind w:left="1680"/>
      <w:jc w:val="both"/>
    </w:pPr>
    <w:rPr>
      <w:rFonts w:ascii="Arial" w:eastAsia="Times New Roman" w:hAnsi="Arial" w:cs="Arial"/>
      <w:sz w:val="22"/>
      <w:szCs w:val="21"/>
      <w:lang w:val="es-EC" w:eastAsia="es-EC"/>
    </w:rPr>
  </w:style>
  <w:style w:type="paragraph" w:styleId="TDC9">
    <w:name w:val="toc 9"/>
    <w:basedOn w:val="Normal"/>
    <w:next w:val="Normal"/>
    <w:autoRedefine/>
    <w:uiPriority w:val="39"/>
    <w:rsid w:val="004E3AB6"/>
    <w:pPr>
      <w:keepNext/>
      <w:ind w:left="1920"/>
      <w:jc w:val="both"/>
    </w:pPr>
    <w:rPr>
      <w:rFonts w:ascii="Arial" w:eastAsia="Times New Roman" w:hAnsi="Arial" w:cs="Arial"/>
      <w:sz w:val="22"/>
      <w:szCs w:val="21"/>
      <w:lang w:val="es-EC" w:eastAsia="es-EC"/>
    </w:rPr>
  </w:style>
  <w:style w:type="character" w:styleId="Nmerodepgina">
    <w:name w:val="page number"/>
    <w:basedOn w:val="Fuentedeprrafopredeter"/>
    <w:rsid w:val="004E3AB6"/>
  </w:style>
  <w:style w:type="table" w:customStyle="1" w:styleId="Tablaconcuadrcula1">
    <w:name w:val="Tabla con cuadrícula1"/>
    <w:basedOn w:val="Tablanormal"/>
    <w:next w:val="Tablaconcuadrcula"/>
    <w:rsid w:val="004E3AB6"/>
    <w:pPr>
      <w:spacing w:after="0" w:line="240" w:lineRule="auto"/>
    </w:pPr>
    <w:rPr>
      <w:rFonts w:ascii="Arial" w:eastAsia="Times New Roman" w:hAnsi="Arial" w:cs="Arial"/>
      <w:kern w:val="0"/>
      <w:sz w:val="22"/>
      <w:szCs w:val="22"/>
      <w:lang w:eastAsia="es-EC"/>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Figura">
    <w:name w:val="Estilo Figura"/>
    <w:basedOn w:val="Figura"/>
    <w:qFormat/>
    <w:rsid w:val="004E3AB6"/>
    <w:pPr>
      <w:widowControl/>
      <w:ind w:left="476" w:hanging="476"/>
    </w:pPr>
    <w:rPr>
      <w:rFonts w:cs="Times New Roman"/>
      <w:bCs/>
    </w:rPr>
  </w:style>
  <w:style w:type="paragraph" w:customStyle="1" w:styleId="Tabla1">
    <w:name w:val="Tabla1"/>
    <w:basedOn w:val="Normal"/>
    <w:rsid w:val="004E3AB6"/>
    <w:pPr>
      <w:keepNext/>
      <w:spacing w:line="360" w:lineRule="auto"/>
      <w:jc w:val="center"/>
    </w:pPr>
    <w:rPr>
      <w:rFonts w:ascii="Arial" w:eastAsia="Times New Roman" w:hAnsi="Arial" w:cs="Arial"/>
      <w:b/>
      <w:sz w:val="22"/>
      <w:szCs w:val="22"/>
      <w:lang w:val="es-EC" w:eastAsia="es-EC"/>
    </w:rPr>
  </w:style>
  <w:style w:type="paragraph" w:customStyle="1" w:styleId="EstiloGrfico">
    <w:name w:val="Estilo Gráfico"/>
    <w:basedOn w:val="EstiloFigura"/>
    <w:rsid w:val="004E3AB6"/>
  </w:style>
  <w:style w:type="paragraph" w:customStyle="1" w:styleId="EstiloTtulo3Arial">
    <w:name w:val="Estilo Título 3 + Arial"/>
    <w:basedOn w:val="Ttulo3"/>
    <w:rsid w:val="004E3AB6"/>
    <w:pPr>
      <w:keepLines w:val="0"/>
      <w:numPr>
        <w:ilvl w:val="2"/>
      </w:numPr>
      <w:shd w:val="solid" w:color="B1B1CB" w:fill="auto"/>
      <w:tabs>
        <w:tab w:val="num" w:pos="1760"/>
      </w:tabs>
      <w:spacing w:before="0" w:after="0" w:line="360" w:lineRule="auto"/>
      <w:ind w:left="1760" w:hanging="680"/>
      <w:jc w:val="both"/>
    </w:pPr>
    <w:rPr>
      <w:rFonts w:ascii="Arial" w:eastAsia="Times New Roman" w:hAnsi="Arial" w:cs="Arial"/>
      <w:b/>
      <w:smallCaps/>
      <w:color w:val="auto"/>
      <w:sz w:val="22"/>
      <w:szCs w:val="20"/>
      <w:lang w:val="es-EC" w:eastAsia="es-EC"/>
    </w:rPr>
  </w:style>
  <w:style w:type="paragraph" w:styleId="Textonotapie">
    <w:name w:val="footnote text"/>
    <w:basedOn w:val="Normal"/>
    <w:link w:val="TextonotapieCar"/>
    <w:semiHidden/>
    <w:rsid w:val="004E3AB6"/>
    <w:pPr>
      <w:keepNext/>
      <w:jc w:val="both"/>
    </w:pPr>
    <w:rPr>
      <w:rFonts w:ascii="Arial" w:eastAsia="Times New Roman" w:hAnsi="Arial" w:cs="Arial"/>
      <w:sz w:val="20"/>
      <w:szCs w:val="20"/>
      <w:lang w:val="es-EC" w:eastAsia="es-EC"/>
    </w:rPr>
  </w:style>
  <w:style w:type="character" w:customStyle="1" w:styleId="TextonotapieCar">
    <w:name w:val="Texto nota pie Car"/>
    <w:basedOn w:val="Fuentedeprrafopredeter"/>
    <w:link w:val="Textonotapie"/>
    <w:semiHidden/>
    <w:rsid w:val="004E3AB6"/>
    <w:rPr>
      <w:rFonts w:ascii="Arial" w:eastAsia="Times New Roman" w:hAnsi="Arial" w:cs="Arial"/>
      <w:kern w:val="0"/>
      <w:sz w:val="20"/>
      <w:szCs w:val="20"/>
      <w:lang w:eastAsia="es-EC"/>
      <w14:ligatures w14:val="none"/>
    </w:rPr>
  </w:style>
  <w:style w:type="paragraph" w:styleId="ndice1">
    <w:name w:val="index 1"/>
    <w:basedOn w:val="Normal"/>
    <w:next w:val="Normal"/>
    <w:autoRedefine/>
    <w:semiHidden/>
    <w:rsid w:val="004E3AB6"/>
    <w:pPr>
      <w:keepNext/>
      <w:ind w:left="240" w:hanging="240"/>
      <w:jc w:val="both"/>
    </w:pPr>
    <w:rPr>
      <w:rFonts w:ascii="Arial" w:eastAsia="Times New Roman" w:hAnsi="Arial" w:cs="Arial"/>
      <w:sz w:val="22"/>
      <w:szCs w:val="22"/>
      <w:lang w:val="es-EC" w:eastAsia="es-EC"/>
    </w:rPr>
  </w:style>
  <w:style w:type="paragraph" w:styleId="Tabladeilustraciones">
    <w:name w:val="table of figures"/>
    <w:basedOn w:val="Normal"/>
    <w:next w:val="Textonotapie"/>
    <w:uiPriority w:val="99"/>
    <w:rsid w:val="004E3AB6"/>
    <w:pPr>
      <w:keepNext/>
      <w:framePr w:wrap="around" w:vAnchor="text" w:hAnchor="text" w:y="1"/>
      <w:widowControl w:val="0"/>
      <w:tabs>
        <w:tab w:val="right" w:leader="dot" w:pos="8777"/>
      </w:tabs>
      <w:ind w:left="475" w:hanging="475"/>
      <w:jc w:val="both"/>
    </w:pPr>
    <w:rPr>
      <w:rFonts w:ascii="Arial" w:eastAsia="Times New Roman" w:hAnsi="Arial" w:cs="Arial"/>
      <w:b/>
      <w:sz w:val="22"/>
      <w:szCs w:val="22"/>
      <w:lang w:val="es-EC" w:eastAsia="es-EC"/>
    </w:rPr>
  </w:style>
  <w:style w:type="paragraph" w:customStyle="1" w:styleId="Figura">
    <w:name w:val="Figura"/>
    <w:basedOn w:val="Tabladeilustraciones"/>
    <w:rsid w:val="004E3AB6"/>
    <w:pPr>
      <w:framePr w:wrap="auto" w:vAnchor="margin" w:yAlign="inline"/>
      <w:jc w:val="center"/>
    </w:pPr>
  </w:style>
  <w:style w:type="paragraph" w:customStyle="1" w:styleId="p3">
    <w:name w:val="p3"/>
    <w:basedOn w:val="Normal"/>
    <w:rsid w:val="004E3AB6"/>
    <w:pPr>
      <w:keepNext/>
      <w:widowControl w:val="0"/>
      <w:spacing w:line="240" w:lineRule="atLeast"/>
      <w:ind w:left="1152" w:hanging="288"/>
      <w:jc w:val="both"/>
    </w:pPr>
    <w:rPr>
      <w:rFonts w:ascii="Arial" w:eastAsia="Times New Roman" w:hAnsi="Arial" w:cs="Arial"/>
      <w:snapToGrid w:val="0"/>
      <w:sz w:val="22"/>
      <w:szCs w:val="20"/>
      <w:lang w:val="es-EC" w:eastAsia="es-EC"/>
    </w:rPr>
  </w:style>
  <w:style w:type="paragraph" w:customStyle="1" w:styleId="EstiloTabla">
    <w:name w:val="Estilo Tabla"/>
    <w:basedOn w:val="Normal"/>
    <w:link w:val="EstiloTablaCar"/>
    <w:qFormat/>
    <w:rsid w:val="004E3AB6"/>
    <w:pPr>
      <w:keepNext/>
      <w:jc w:val="center"/>
    </w:pPr>
    <w:rPr>
      <w:rFonts w:ascii="Arial" w:eastAsia="Times New Roman" w:hAnsi="Arial" w:cs="Arial"/>
      <w:b/>
      <w:sz w:val="22"/>
      <w:szCs w:val="22"/>
      <w:lang w:val="es-EC" w:eastAsia="es-EC"/>
    </w:rPr>
  </w:style>
  <w:style w:type="character" w:styleId="Refdenotaalpie">
    <w:name w:val="footnote reference"/>
    <w:rsid w:val="004E3AB6"/>
    <w:rPr>
      <w:vertAlign w:val="superscript"/>
    </w:rPr>
  </w:style>
  <w:style w:type="paragraph" w:customStyle="1" w:styleId="p2">
    <w:name w:val="p2"/>
    <w:basedOn w:val="Normal"/>
    <w:rsid w:val="004E3AB6"/>
    <w:pPr>
      <w:keepNext/>
      <w:widowControl w:val="0"/>
      <w:tabs>
        <w:tab w:val="left" w:pos="720"/>
      </w:tabs>
      <w:spacing w:line="240" w:lineRule="atLeast"/>
      <w:jc w:val="both"/>
    </w:pPr>
    <w:rPr>
      <w:rFonts w:ascii="Arial" w:eastAsia="Times New Roman" w:hAnsi="Arial" w:cs="Arial"/>
      <w:snapToGrid w:val="0"/>
      <w:sz w:val="22"/>
      <w:szCs w:val="20"/>
      <w:lang w:val="es-EC" w:eastAsia="es-EC"/>
    </w:rPr>
  </w:style>
  <w:style w:type="character" w:customStyle="1" w:styleId="strongtext">
    <w:name w:val="strongtext"/>
    <w:basedOn w:val="Fuentedeprrafopredeter"/>
    <w:rsid w:val="004E3AB6"/>
  </w:style>
  <w:style w:type="paragraph" w:customStyle="1" w:styleId="EstiloTtulo4Arial">
    <w:name w:val="Estilo Título 4+Arial"/>
    <w:basedOn w:val="Normal"/>
    <w:next w:val="Asuntodelcomentario"/>
    <w:rsid w:val="004E3AB6"/>
    <w:pPr>
      <w:keepNext/>
      <w:widowControl w:val="0"/>
      <w:shd w:val="clear" w:color="auto" w:fill="E6E6E6"/>
      <w:jc w:val="both"/>
    </w:pPr>
    <w:rPr>
      <w:rFonts w:ascii="Arial" w:eastAsia="Times New Roman" w:hAnsi="Arial" w:cs="Arial"/>
      <w:b/>
      <w:smallCaps/>
      <w:sz w:val="22"/>
      <w:szCs w:val="22"/>
      <w:lang w:val="es-EC" w:eastAsia="es-EC"/>
    </w:rPr>
  </w:style>
  <w:style w:type="paragraph" w:customStyle="1" w:styleId="EstiloTtulo2Arial">
    <w:name w:val="Estilo Título 2+ Arial"/>
    <w:basedOn w:val="Normal"/>
    <w:rsid w:val="004E3AB6"/>
    <w:pPr>
      <w:keepNext/>
      <w:shd w:val="clear" w:color="auto" w:fill="B3B3B3"/>
      <w:spacing w:line="360" w:lineRule="auto"/>
      <w:jc w:val="both"/>
      <w:outlineLvl w:val="1"/>
    </w:pPr>
    <w:rPr>
      <w:rFonts w:ascii="Arial" w:eastAsia="Times New Roman" w:hAnsi="Arial" w:cs="Arial"/>
      <w:b/>
      <w:bCs/>
      <w:smallCaps/>
      <w:sz w:val="22"/>
      <w:szCs w:val="22"/>
      <w:lang w:val="es-EC" w:eastAsia="es-EC"/>
    </w:rPr>
  </w:style>
  <w:style w:type="paragraph" w:customStyle="1" w:styleId="EstiloTtulo3Arial0">
    <w:name w:val="Estilo Título 3+ Arial"/>
    <w:basedOn w:val="Normal"/>
    <w:rsid w:val="004E3AB6"/>
    <w:pPr>
      <w:keepNext/>
      <w:shd w:val="clear" w:color="B1B1CB" w:fill="CCCCCC"/>
      <w:spacing w:before="60" w:after="60"/>
      <w:jc w:val="both"/>
      <w:outlineLvl w:val="2"/>
    </w:pPr>
    <w:rPr>
      <w:rFonts w:ascii="Arial" w:eastAsia="Times New Roman" w:hAnsi="Arial" w:cs="Arial"/>
      <w:b/>
      <w:bCs/>
      <w:smallCaps/>
      <w:sz w:val="22"/>
      <w:szCs w:val="20"/>
      <w:lang w:val="es-EC" w:eastAsia="es-EC"/>
    </w:rPr>
  </w:style>
  <w:style w:type="paragraph" w:styleId="Textocomentario">
    <w:name w:val="annotation text"/>
    <w:basedOn w:val="Normal"/>
    <w:link w:val="TextocomentarioCar"/>
    <w:semiHidden/>
    <w:rsid w:val="004E3AB6"/>
    <w:pPr>
      <w:keepNext/>
      <w:jc w:val="both"/>
    </w:pPr>
    <w:rPr>
      <w:rFonts w:ascii="Arial" w:eastAsia="Times New Roman" w:hAnsi="Arial" w:cs="Arial"/>
      <w:sz w:val="20"/>
      <w:szCs w:val="20"/>
      <w:lang w:val="es-EC" w:eastAsia="es-EC"/>
    </w:rPr>
  </w:style>
  <w:style w:type="character" w:customStyle="1" w:styleId="TextocomentarioCar">
    <w:name w:val="Texto comentario Car"/>
    <w:basedOn w:val="Fuentedeprrafopredeter"/>
    <w:link w:val="Textocomentario"/>
    <w:semiHidden/>
    <w:rsid w:val="004E3AB6"/>
    <w:rPr>
      <w:rFonts w:ascii="Arial" w:eastAsia="Times New Roman" w:hAnsi="Arial" w:cs="Arial"/>
      <w:kern w:val="0"/>
      <w:sz w:val="20"/>
      <w:szCs w:val="20"/>
      <w:lang w:eastAsia="es-EC"/>
      <w14:ligatures w14:val="none"/>
    </w:rPr>
  </w:style>
  <w:style w:type="paragraph" w:styleId="Asuntodelcomentario">
    <w:name w:val="annotation subject"/>
    <w:basedOn w:val="Textocomentario"/>
    <w:next w:val="Textocomentario"/>
    <w:link w:val="AsuntodelcomentarioCar"/>
    <w:semiHidden/>
    <w:rsid w:val="004E3AB6"/>
    <w:rPr>
      <w:b/>
      <w:bCs/>
    </w:rPr>
  </w:style>
  <w:style w:type="character" w:customStyle="1" w:styleId="AsuntodelcomentarioCar">
    <w:name w:val="Asunto del comentario Car"/>
    <w:basedOn w:val="TextocomentarioCar"/>
    <w:link w:val="Asuntodelcomentario"/>
    <w:semiHidden/>
    <w:rsid w:val="004E3AB6"/>
    <w:rPr>
      <w:rFonts w:ascii="Arial" w:eastAsia="Times New Roman" w:hAnsi="Arial" w:cs="Arial"/>
      <w:b/>
      <w:bCs/>
      <w:kern w:val="0"/>
      <w:sz w:val="20"/>
      <w:szCs w:val="20"/>
      <w:lang w:eastAsia="es-EC"/>
      <w14:ligatures w14:val="none"/>
    </w:rPr>
  </w:style>
  <w:style w:type="paragraph" w:customStyle="1" w:styleId="EstiloTtulo1Arial">
    <w:name w:val="Estilo Título 1 + Arial"/>
    <w:basedOn w:val="Normal"/>
    <w:rsid w:val="004E3AB6"/>
    <w:pPr>
      <w:keepNext/>
      <w:shd w:val="solid" w:color="787878" w:fill="auto"/>
      <w:spacing w:before="60" w:after="60" w:line="360" w:lineRule="auto"/>
      <w:jc w:val="both"/>
      <w:outlineLvl w:val="0"/>
    </w:pPr>
    <w:rPr>
      <w:rFonts w:ascii="Arial" w:eastAsia="Times New Roman" w:hAnsi="Arial" w:cs="Arial"/>
      <w:b/>
      <w:bCs/>
      <w:smallCaps/>
      <w:color w:val="FFFFFF"/>
      <w:kern w:val="28"/>
      <w:szCs w:val="28"/>
      <w:lang w:val="es-EC" w:eastAsia="es-EC"/>
    </w:rPr>
  </w:style>
  <w:style w:type="paragraph" w:styleId="Mapadeldocumento">
    <w:name w:val="Document Map"/>
    <w:basedOn w:val="Normal"/>
    <w:link w:val="MapadeldocumentoCar"/>
    <w:semiHidden/>
    <w:rsid w:val="004E3AB6"/>
    <w:pPr>
      <w:keepNext/>
      <w:shd w:val="clear" w:color="auto" w:fill="000080"/>
      <w:jc w:val="both"/>
    </w:pPr>
    <w:rPr>
      <w:rFonts w:ascii="Tahoma" w:eastAsia="Times New Roman" w:hAnsi="Tahoma" w:cs="Tahoma"/>
      <w:sz w:val="20"/>
      <w:szCs w:val="20"/>
      <w:lang w:val="es-EC" w:eastAsia="es-EC"/>
    </w:rPr>
  </w:style>
  <w:style w:type="character" w:customStyle="1" w:styleId="MapadeldocumentoCar">
    <w:name w:val="Mapa del documento Car"/>
    <w:basedOn w:val="Fuentedeprrafopredeter"/>
    <w:link w:val="Mapadeldocumento"/>
    <w:semiHidden/>
    <w:rsid w:val="004E3AB6"/>
    <w:rPr>
      <w:rFonts w:ascii="Tahoma" w:eastAsia="Times New Roman" w:hAnsi="Tahoma" w:cs="Tahoma"/>
      <w:kern w:val="0"/>
      <w:sz w:val="20"/>
      <w:szCs w:val="20"/>
      <w:shd w:val="clear" w:color="auto" w:fill="000080"/>
      <w:lang w:eastAsia="es-EC"/>
      <w14:ligatures w14:val="none"/>
    </w:rPr>
  </w:style>
  <w:style w:type="paragraph" w:styleId="Textodeglobo">
    <w:name w:val="Balloon Text"/>
    <w:basedOn w:val="Normal"/>
    <w:link w:val="TextodegloboCar"/>
    <w:semiHidden/>
    <w:rsid w:val="004E3AB6"/>
    <w:pPr>
      <w:keepNext/>
      <w:jc w:val="both"/>
    </w:pPr>
    <w:rPr>
      <w:rFonts w:ascii="Tahoma" w:eastAsia="Times New Roman" w:hAnsi="Tahoma" w:cs="Tahoma"/>
      <w:sz w:val="16"/>
      <w:szCs w:val="16"/>
      <w:lang w:val="es-EC" w:eastAsia="es-EC"/>
    </w:rPr>
  </w:style>
  <w:style w:type="character" w:customStyle="1" w:styleId="TextodegloboCar">
    <w:name w:val="Texto de globo Car"/>
    <w:basedOn w:val="Fuentedeprrafopredeter"/>
    <w:link w:val="Textodeglobo"/>
    <w:semiHidden/>
    <w:rsid w:val="004E3AB6"/>
    <w:rPr>
      <w:rFonts w:ascii="Tahoma" w:eastAsia="Times New Roman" w:hAnsi="Tahoma" w:cs="Tahoma"/>
      <w:kern w:val="0"/>
      <w:sz w:val="16"/>
      <w:szCs w:val="16"/>
      <w:lang w:eastAsia="es-EC"/>
      <w14:ligatures w14:val="none"/>
    </w:rPr>
  </w:style>
  <w:style w:type="character" w:styleId="Refdecomentario">
    <w:name w:val="annotation reference"/>
    <w:semiHidden/>
    <w:rsid w:val="004E3AB6"/>
    <w:rPr>
      <w:sz w:val="16"/>
      <w:szCs w:val="16"/>
    </w:rPr>
  </w:style>
  <w:style w:type="character" w:customStyle="1" w:styleId="EstiloTablaCar">
    <w:name w:val="Estilo Tabla Car"/>
    <w:link w:val="EstiloTabla"/>
    <w:rsid w:val="004E3AB6"/>
    <w:rPr>
      <w:rFonts w:ascii="Arial" w:eastAsia="Times New Roman" w:hAnsi="Arial" w:cs="Arial"/>
      <w:b/>
      <w:kern w:val="0"/>
      <w:sz w:val="22"/>
      <w:szCs w:val="22"/>
      <w:lang w:eastAsia="es-EC"/>
      <w14:ligatures w14:val="none"/>
    </w:rPr>
  </w:style>
  <w:style w:type="paragraph" w:styleId="Lista">
    <w:name w:val="List"/>
    <w:basedOn w:val="Normal"/>
    <w:rsid w:val="004E3AB6"/>
    <w:pPr>
      <w:keepNext/>
      <w:ind w:left="283" w:hanging="283"/>
      <w:jc w:val="both"/>
    </w:pPr>
    <w:rPr>
      <w:rFonts w:ascii="Arial" w:eastAsia="Times New Roman" w:hAnsi="Arial" w:cs="Arial"/>
      <w:sz w:val="22"/>
      <w:szCs w:val="22"/>
      <w:lang w:val="es-EC" w:eastAsia="es-EC"/>
    </w:rPr>
  </w:style>
  <w:style w:type="paragraph" w:styleId="Lista2">
    <w:name w:val="List 2"/>
    <w:basedOn w:val="Normal"/>
    <w:rsid w:val="004E3AB6"/>
    <w:pPr>
      <w:keepNext/>
      <w:ind w:left="566" w:hanging="283"/>
      <w:jc w:val="both"/>
    </w:pPr>
    <w:rPr>
      <w:rFonts w:ascii="Arial" w:eastAsia="Times New Roman" w:hAnsi="Arial" w:cs="Arial"/>
      <w:sz w:val="22"/>
      <w:szCs w:val="22"/>
      <w:lang w:val="es-EC" w:eastAsia="es-EC"/>
    </w:rPr>
  </w:style>
  <w:style w:type="paragraph" w:styleId="Lista3">
    <w:name w:val="List 3"/>
    <w:basedOn w:val="Normal"/>
    <w:rsid w:val="004E3AB6"/>
    <w:pPr>
      <w:keepNext/>
      <w:ind w:left="849" w:hanging="283"/>
      <w:jc w:val="both"/>
    </w:pPr>
    <w:rPr>
      <w:rFonts w:ascii="Arial" w:eastAsia="Times New Roman" w:hAnsi="Arial" w:cs="Arial"/>
      <w:sz w:val="22"/>
      <w:szCs w:val="22"/>
      <w:lang w:val="es-EC" w:eastAsia="es-EC"/>
    </w:rPr>
  </w:style>
  <w:style w:type="paragraph" w:styleId="Lista4">
    <w:name w:val="List 4"/>
    <w:basedOn w:val="Normal"/>
    <w:rsid w:val="004E3AB6"/>
    <w:pPr>
      <w:keepNext/>
      <w:ind w:left="1132" w:hanging="283"/>
      <w:jc w:val="both"/>
    </w:pPr>
    <w:rPr>
      <w:rFonts w:ascii="Arial" w:eastAsia="Times New Roman" w:hAnsi="Arial" w:cs="Arial"/>
      <w:sz w:val="22"/>
      <w:szCs w:val="22"/>
      <w:lang w:val="es-EC" w:eastAsia="es-EC"/>
    </w:rPr>
  </w:style>
  <w:style w:type="paragraph" w:styleId="Lista5">
    <w:name w:val="List 5"/>
    <w:basedOn w:val="Normal"/>
    <w:rsid w:val="004E3AB6"/>
    <w:pPr>
      <w:keepNext/>
      <w:ind w:left="1415" w:hanging="283"/>
      <w:jc w:val="both"/>
    </w:pPr>
    <w:rPr>
      <w:rFonts w:ascii="Arial" w:eastAsia="Times New Roman" w:hAnsi="Arial" w:cs="Arial"/>
      <w:sz w:val="22"/>
      <w:szCs w:val="22"/>
      <w:lang w:val="es-EC" w:eastAsia="es-EC"/>
    </w:rPr>
  </w:style>
  <w:style w:type="paragraph" w:styleId="Continuarlista2">
    <w:name w:val="List Continue 2"/>
    <w:basedOn w:val="Normal"/>
    <w:rsid w:val="004E3AB6"/>
    <w:pPr>
      <w:keepNext/>
      <w:spacing w:after="120"/>
      <w:ind w:left="566"/>
      <w:jc w:val="both"/>
    </w:pPr>
    <w:rPr>
      <w:rFonts w:ascii="Arial" w:eastAsia="Times New Roman" w:hAnsi="Arial" w:cs="Arial"/>
      <w:sz w:val="22"/>
      <w:szCs w:val="22"/>
      <w:lang w:val="es-EC" w:eastAsia="es-EC"/>
    </w:rPr>
  </w:style>
  <w:style w:type="paragraph" w:styleId="Continuarlista3">
    <w:name w:val="List Continue 3"/>
    <w:basedOn w:val="Normal"/>
    <w:rsid w:val="004E3AB6"/>
    <w:pPr>
      <w:keepNext/>
      <w:spacing w:after="120"/>
      <w:ind w:left="849"/>
      <w:jc w:val="both"/>
    </w:pPr>
    <w:rPr>
      <w:rFonts w:ascii="Arial" w:eastAsia="Times New Roman" w:hAnsi="Arial" w:cs="Arial"/>
      <w:sz w:val="22"/>
      <w:szCs w:val="22"/>
      <w:lang w:val="es-EC" w:eastAsia="es-EC"/>
    </w:rPr>
  </w:style>
  <w:style w:type="paragraph" w:styleId="Continuarlista5">
    <w:name w:val="List Continue 5"/>
    <w:basedOn w:val="Normal"/>
    <w:rsid w:val="004E3AB6"/>
    <w:pPr>
      <w:keepNext/>
      <w:spacing w:after="120"/>
      <w:ind w:left="1415"/>
      <w:jc w:val="both"/>
    </w:pPr>
    <w:rPr>
      <w:rFonts w:ascii="Arial" w:eastAsia="Times New Roman" w:hAnsi="Arial" w:cs="Arial"/>
      <w:sz w:val="22"/>
      <w:szCs w:val="22"/>
      <w:lang w:val="es-EC" w:eastAsia="es-EC"/>
    </w:rPr>
  </w:style>
  <w:style w:type="paragraph" w:styleId="Sangradetextonormal">
    <w:name w:val="Body Text Indent"/>
    <w:basedOn w:val="Normal"/>
    <w:link w:val="SangradetextonormalCar"/>
    <w:rsid w:val="004E3AB6"/>
    <w:pPr>
      <w:keepNext/>
      <w:spacing w:after="120"/>
      <w:ind w:left="283"/>
      <w:jc w:val="both"/>
    </w:pPr>
    <w:rPr>
      <w:rFonts w:ascii="Arial" w:eastAsia="Times New Roman" w:hAnsi="Arial" w:cs="Arial"/>
      <w:sz w:val="22"/>
      <w:szCs w:val="22"/>
      <w:lang w:val="es-EC" w:eastAsia="es-EC"/>
    </w:rPr>
  </w:style>
  <w:style w:type="character" w:customStyle="1" w:styleId="SangradetextonormalCar">
    <w:name w:val="Sangría de texto normal Car"/>
    <w:basedOn w:val="Fuentedeprrafopredeter"/>
    <w:link w:val="Sangradetextonormal"/>
    <w:rsid w:val="004E3AB6"/>
    <w:rPr>
      <w:rFonts w:ascii="Arial" w:eastAsia="Times New Roman" w:hAnsi="Arial" w:cs="Arial"/>
      <w:kern w:val="0"/>
      <w:sz w:val="22"/>
      <w:szCs w:val="22"/>
      <w:lang w:eastAsia="es-EC"/>
      <w14:ligatures w14:val="none"/>
    </w:rPr>
  </w:style>
  <w:style w:type="paragraph" w:styleId="Textoindependienteprimerasangra2">
    <w:name w:val="Body Text First Indent 2"/>
    <w:basedOn w:val="Sangradetextonormal"/>
    <w:link w:val="Textoindependienteprimerasangra2Car"/>
    <w:rsid w:val="004E3AB6"/>
    <w:pPr>
      <w:ind w:firstLine="210"/>
    </w:pPr>
  </w:style>
  <w:style w:type="character" w:customStyle="1" w:styleId="Textoindependienteprimerasangra2Car">
    <w:name w:val="Texto independiente primera sangría 2 Car"/>
    <w:basedOn w:val="SangradetextonormalCar"/>
    <w:link w:val="Textoindependienteprimerasangra2"/>
    <w:rsid w:val="004E3AB6"/>
    <w:rPr>
      <w:rFonts w:ascii="Arial" w:eastAsia="Times New Roman" w:hAnsi="Arial" w:cs="Arial"/>
      <w:kern w:val="0"/>
      <w:sz w:val="22"/>
      <w:szCs w:val="22"/>
      <w:lang w:eastAsia="es-EC"/>
      <w14:ligatures w14:val="none"/>
    </w:rPr>
  </w:style>
  <w:style w:type="paragraph" w:styleId="Fecha">
    <w:name w:val="Date"/>
    <w:basedOn w:val="Normal"/>
    <w:next w:val="Normal"/>
    <w:link w:val="FechaCar"/>
    <w:rsid w:val="004E3AB6"/>
    <w:pPr>
      <w:keepNext/>
      <w:jc w:val="both"/>
    </w:pPr>
    <w:rPr>
      <w:rFonts w:ascii="Arial" w:eastAsia="Times New Roman" w:hAnsi="Arial" w:cs="Arial"/>
      <w:sz w:val="22"/>
      <w:szCs w:val="22"/>
      <w:lang w:val="es-EC" w:eastAsia="es-EC"/>
    </w:rPr>
  </w:style>
  <w:style w:type="character" w:customStyle="1" w:styleId="FechaCar">
    <w:name w:val="Fecha Car"/>
    <w:basedOn w:val="Fuentedeprrafopredeter"/>
    <w:link w:val="Fecha"/>
    <w:rsid w:val="004E3AB6"/>
    <w:rPr>
      <w:rFonts w:ascii="Arial" w:eastAsia="Times New Roman" w:hAnsi="Arial" w:cs="Arial"/>
      <w:kern w:val="0"/>
      <w:sz w:val="22"/>
      <w:szCs w:val="22"/>
      <w:lang w:eastAsia="es-EC"/>
      <w14:ligatures w14:val="none"/>
    </w:rPr>
  </w:style>
  <w:style w:type="paragraph" w:customStyle="1" w:styleId="Epgrafe1">
    <w:name w:val="Epígrafe1"/>
    <w:basedOn w:val="Normal"/>
    <w:next w:val="Normal"/>
    <w:unhideWhenUsed/>
    <w:rsid w:val="004E3AB6"/>
    <w:pPr>
      <w:keepNext/>
      <w:jc w:val="center"/>
    </w:pPr>
    <w:rPr>
      <w:rFonts w:ascii="Arial" w:eastAsia="Times New Roman" w:hAnsi="Arial" w:cs="Arial"/>
      <w:b/>
      <w:bCs/>
      <w:sz w:val="22"/>
      <w:szCs w:val="20"/>
      <w:lang w:val="es-EC" w:eastAsia="es-EC"/>
    </w:rPr>
  </w:style>
  <w:style w:type="paragraph" w:customStyle="1" w:styleId="Ttulos">
    <w:name w:val="Títulos"/>
    <w:basedOn w:val="Ttulo10"/>
    <w:rsid w:val="004E3AB6"/>
    <w:pPr>
      <w:pBdr>
        <w:bottom w:val="single" w:sz="8" w:space="4" w:color="4F81BD"/>
      </w:pBdr>
      <w:spacing w:before="0" w:after="0"/>
      <w:contextualSpacing/>
      <w:jc w:val="both"/>
      <w:outlineLvl w:val="9"/>
    </w:pPr>
    <w:rPr>
      <w:rFonts w:ascii="Arial" w:hAnsi="Arial"/>
      <w:bCs w:val="0"/>
      <w:spacing w:val="5"/>
      <w:kern w:val="36"/>
      <w:sz w:val="24"/>
      <w:szCs w:val="52"/>
    </w:rPr>
  </w:style>
  <w:style w:type="paragraph" w:customStyle="1" w:styleId="Ttulo10">
    <w:name w:val="Título1"/>
    <w:basedOn w:val="Normal"/>
    <w:next w:val="Normal"/>
    <w:uiPriority w:val="99"/>
    <w:rsid w:val="004E3AB6"/>
    <w:pPr>
      <w:keepNext/>
      <w:spacing w:before="240" w:after="60"/>
      <w:jc w:val="center"/>
      <w:outlineLvl w:val="0"/>
    </w:pPr>
    <w:rPr>
      <w:rFonts w:ascii="Cambria" w:eastAsia="Times New Roman" w:hAnsi="Cambria" w:cs="Arial"/>
      <w:b/>
      <w:bCs/>
      <w:kern w:val="28"/>
      <w:sz w:val="32"/>
      <w:szCs w:val="32"/>
      <w:lang w:val="es-EC" w:eastAsia="es-EC"/>
    </w:rPr>
  </w:style>
  <w:style w:type="paragraph" w:styleId="NormalWeb">
    <w:name w:val="Normal (Web)"/>
    <w:basedOn w:val="Normal"/>
    <w:uiPriority w:val="99"/>
    <w:unhideWhenUsed/>
    <w:qFormat/>
    <w:rsid w:val="004E3AB6"/>
    <w:pPr>
      <w:keepNext/>
      <w:spacing w:before="100" w:beforeAutospacing="1" w:after="100" w:afterAutospacing="1"/>
      <w:jc w:val="both"/>
    </w:pPr>
    <w:rPr>
      <w:rFonts w:ascii="Times New Roman" w:eastAsia="Times New Roman" w:hAnsi="Times New Roman" w:cs="Arial"/>
      <w:szCs w:val="22"/>
      <w:lang w:val="es-ES" w:eastAsia="es-EC"/>
    </w:rPr>
  </w:style>
  <w:style w:type="paragraph" w:customStyle="1" w:styleId="Primernivel">
    <w:name w:val="Primer nivel"/>
    <w:basedOn w:val="Textoindependiente"/>
    <w:link w:val="PrimernivelCar"/>
    <w:autoRedefine/>
    <w:rsid w:val="004E3AB6"/>
    <w:pPr>
      <w:widowControl w:val="0"/>
      <w:numPr>
        <w:numId w:val="15"/>
      </w:numPr>
    </w:pPr>
  </w:style>
  <w:style w:type="paragraph" w:customStyle="1" w:styleId="Segundonivel">
    <w:name w:val="Segundo nivel"/>
    <w:basedOn w:val="Primernivel"/>
    <w:rsid w:val="004E3AB6"/>
    <w:pPr>
      <w:numPr>
        <w:numId w:val="16"/>
      </w:numPr>
      <w:ind w:left="680" w:hanging="340"/>
    </w:pPr>
  </w:style>
  <w:style w:type="paragraph" w:customStyle="1" w:styleId="Tercernivel">
    <w:name w:val="Tercer nivel"/>
    <w:basedOn w:val="Textoindependiente"/>
    <w:rsid w:val="004E3AB6"/>
    <w:pPr>
      <w:widowControl w:val="0"/>
      <w:numPr>
        <w:numId w:val="17"/>
      </w:numPr>
      <w:ind w:left="1020" w:hanging="340"/>
    </w:pPr>
  </w:style>
  <w:style w:type="paragraph" w:customStyle="1" w:styleId="NivelUno">
    <w:name w:val="Nivel Uno"/>
    <w:basedOn w:val="Primernivel"/>
    <w:link w:val="NivelUnoCar"/>
    <w:autoRedefine/>
    <w:qFormat/>
    <w:rsid w:val="004E3AB6"/>
    <w:pPr>
      <w:keepNext w:val="0"/>
      <w:numPr>
        <w:numId w:val="152"/>
      </w:numPr>
      <w:ind w:left="335"/>
    </w:pPr>
    <w:rPr>
      <w:b/>
      <w:bCs/>
      <w:color w:val="000000"/>
    </w:rPr>
  </w:style>
  <w:style w:type="paragraph" w:customStyle="1" w:styleId="NivelDos">
    <w:name w:val="Nivel Dos"/>
    <w:basedOn w:val="NivelUno"/>
    <w:link w:val="NivelDosCar"/>
    <w:qFormat/>
    <w:rsid w:val="004E3AB6"/>
    <w:pPr>
      <w:numPr>
        <w:numId w:val="20"/>
      </w:numPr>
      <w:ind w:left="1066"/>
    </w:pPr>
  </w:style>
  <w:style w:type="character" w:styleId="Textoennegrita">
    <w:name w:val="Strong"/>
    <w:uiPriority w:val="22"/>
    <w:qFormat/>
    <w:rsid w:val="004E3AB6"/>
    <w:rPr>
      <w:b/>
      <w:bCs/>
    </w:rPr>
  </w:style>
  <w:style w:type="character" w:styleId="nfasis">
    <w:name w:val="Emphasis"/>
    <w:uiPriority w:val="20"/>
    <w:qFormat/>
    <w:rsid w:val="004E3AB6"/>
    <w:rPr>
      <w:i/>
      <w:iCs/>
    </w:rPr>
  </w:style>
  <w:style w:type="paragraph" w:customStyle="1" w:styleId="Prrafodelista1">
    <w:name w:val="Párrafo de lista1"/>
    <w:basedOn w:val="Normal"/>
    <w:uiPriority w:val="34"/>
    <w:rsid w:val="004E3AB6"/>
    <w:pPr>
      <w:keepNext/>
      <w:ind w:left="708"/>
    </w:pPr>
    <w:rPr>
      <w:rFonts w:ascii="Times New Roman" w:eastAsia="Times New Roman" w:hAnsi="Times New Roman" w:cs="Arial"/>
      <w:szCs w:val="22"/>
      <w:lang w:val="es-EC" w:eastAsia="es-EC"/>
    </w:rPr>
  </w:style>
  <w:style w:type="paragraph" w:styleId="Textoindependiente3">
    <w:name w:val="Body Text 3"/>
    <w:basedOn w:val="Normal"/>
    <w:link w:val="Textoindependiente3Car"/>
    <w:rsid w:val="004E3AB6"/>
    <w:pPr>
      <w:keepNext/>
      <w:spacing w:after="120"/>
    </w:pPr>
    <w:rPr>
      <w:rFonts w:ascii="Times New Roman" w:eastAsia="Times New Roman" w:hAnsi="Times New Roman" w:cs="Arial"/>
      <w:sz w:val="16"/>
      <w:szCs w:val="16"/>
      <w:lang w:val="es-EC" w:eastAsia="es-EC"/>
    </w:rPr>
  </w:style>
  <w:style w:type="character" w:customStyle="1" w:styleId="Textoindependiente3Car">
    <w:name w:val="Texto independiente 3 Car"/>
    <w:basedOn w:val="Fuentedeprrafopredeter"/>
    <w:link w:val="Textoindependiente3"/>
    <w:rsid w:val="004E3AB6"/>
    <w:rPr>
      <w:rFonts w:ascii="Times New Roman" w:eastAsia="Times New Roman" w:hAnsi="Times New Roman" w:cs="Arial"/>
      <w:kern w:val="0"/>
      <w:sz w:val="16"/>
      <w:szCs w:val="16"/>
      <w:lang w:eastAsia="es-EC"/>
      <w14:ligatures w14:val="none"/>
    </w:rPr>
  </w:style>
  <w:style w:type="paragraph" w:customStyle="1" w:styleId="NivelTres">
    <w:name w:val="Nivel Tres"/>
    <w:basedOn w:val="NivelDos"/>
    <w:qFormat/>
    <w:rsid w:val="004E3AB6"/>
    <w:pPr>
      <w:numPr>
        <w:numId w:val="18"/>
      </w:numPr>
      <w:ind w:left="720"/>
    </w:pPr>
  </w:style>
  <w:style w:type="paragraph" w:customStyle="1" w:styleId="StyleNivelUnoBold">
    <w:name w:val="Style Nivel Uno + Bold"/>
    <w:basedOn w:val="NivelUno"/>
    <w:rsid w:val="004E3AB6"/>
    <w:pPr>
      <w:ind w:left="680"/>
    </w:pPr>
    <w:rPr>
      <w:b w:val="0"/>
      <w:bCs w:val="0"/>
    </w:rPr>
  </w:style>
  <w:style w:type="paragraph" w:customStyle="1" w:styleId="CM13">
    <w:name w:val="CM13"/>
    <w:basedOn w:val="Default"/>
    <w:next w:val="Default"/>
    <w:uiPriority w:val="99"/>
    <w:rsid w:val="004E3AB6"/>
    <w:pPr>
      <w:widowControl w:val="0"/>
    </w:pPr>
    <w:rPr>
      <w:rFonts w:ascii="Times New Roman" w:eastAsia="Times New Roman" w:hAnsi="Times New Roman" w:cs="Times New Roman"/>
      <w:color w:val="auto"/>
      <w:lang w:eastAsia="es-EC"/>
    </w:rPr>
  </w:style>
  <w:style w:type="character" w:customStyle="1" w:styleId="WW8Num4z0">
    <w:name w:val="WW8Num4z0"/>
    <w:rsid w:val="004E3AB6"/>
    <w:rPr>
      <w:rFonts w:ascii="Wingdings" w:hAnsi="Wingdings"/>
    </w:rPr>
  </w:style>
  <w:style w:type="paragraph" w:customStyle="1" w:styleId="EstiloTtulo1">
    <w:name w:val="Estilo Título 1"/>
    <w:basedOn w:val="Normal"/>
    <w:rsid w:val="004E3AB6"/>
    <w:pPr>
      <w:keepNext/>
      <w:numPr>
        <w:numId w:val="19"/>
      </w:numPr>
      <w:shd w:val="clear" w:color="787878" w:fill="auto"/>
      <w:jc w:val="both"/>
      <w:outlineLvl w:val="0"/>
    </w:pPr>
    <w:rPr>
      <w:rFonts w:ascii="Arial" w:eastAsia="Times New Roman" w:hAnsi="Arial" w:cs="Arial"/>
      <w:b/>
      <w:bCs/>
      <w:kern w:val="28"/>
      <w:sz w:val="22"/>
      <w:szCs w:val="28"/>
      <w:lang w:val="es-EC" w:eastAsia="es-EC"/>
    </w:rPr>
  </w:style>
  <w:style w:type="paragraph" w:customStyle="1" w:styleId="EstiloTtulo2">
    <w:name w:val="Estilo Título 2"/>
    <w:basedOn w:val="Normal"/>
    <w:rsid w:val="004E3AB6"/>
    <w:pPr>
      <w:keepNext/>
      <w:numPr>
        <w:ilvl w:val="1"/>
        <w:numId w:val="19"/>
      </w:numPr>
      <w:jc w:val="both"/>
      <w:outlineLvl w:val="1"/>
    </w:pPr>
    <w:rPr>
      <w:rFonts w:ascii="Arial" w:eastAsia="Times New Roman" w:hAnsi="Arial" w:cs="Arial"/>
      <w:b/>
      <w:bCs/>
      <w:sz w:val="22"/>
      <w:szCs w:val="22"/>
      <w:lang w:val="es-EC" w:eastAsia="es-EC"/>
    </w:rPr>
  </w:style>
  <w:style w:type="paragraph" w:customStyle="1" w:styleId="EstiloTtulo3">
    <w:name w:val="Estilo Título 3"/>
    <w:basedOn w:val="Normal"/>
    <w:rsid w:val="004E3AB6"/>
    <w:pPr>
      <w:keepNext/>
      <w:numPr>
        <w:ilvl w:val="2"/>
        <w:numId w:val="19"/>
      </w:numPr>
      <w:shd w:val="clear" w:color="B1B1CB" w:fill="auto"/>
      <w:jc w:val="both"/>
      <w:outlineLvl w:val="2"/>
    </w:pPr>
    <w:rPr>
      <w:rFonts w:ascii="Arial" w:eastAsia="Times New Roman" w:hAnsi="Arial" w:cs="Arial"/>
      <w:b/>
      <w:bCs/>
      <w:sz w:val="22"/>
      <w:szCs w:val="20"/>
      <w:lang w:val="es-EC" w:eastAsia="es-EC"/>
    </w:rPr>
  </w:style>
  <w:style w:type="paragraph" w:customStyle="1" w:styleId="EstiloTtulo4">
    <w:name w:val="Estilo Título 4"/>
    <w:basedOn w:val="Normal"/>
    <w:rsid w:val="004E3AB6"/>
    <w:pPr>
      <w:keepNext/>
      <w:keepLines/>
      <w:widowControl w:val="0"/>
      <w:numPr>
        <w:ilvl w:val="3"/>
        <w:numId w:val="19"/>
      </w:numPr>
      <w:jc w:val="both"/>
      <w:outlineLvl w:val="3"/>
    </w:pPr>
    <w:rPr>
      <w:rFonts w:ascii="Arial" w:eastAsia="Times New Roman" w:hAnsi="Arial" w:cs="Arial"/>
      <w:b/>
      <w:iCs/>
      <w:sz w:val="22"/>
      <w:szCs w:val="22"/>
      <w:lang w:val="es-EC" w:eastAsia="es-EC"/>
    </w:rPr>
  </w:style>
  <w:style w:type="paragraph" w:customStyle="1" w:styleId="EstiloparaFigura">
    <w:name w:val="Estilo para Figura"/>
    <w:basedOn w:val="Normal"/>
    <w:link w:val="EstiloparaFiguraChar"/>
    <w:rsid w:val="004E3AB6"/>
    <w:pPr>
      <w:keepNext/>
      <w:widowControl w:val="0"/>
      <w:ind w:left="475" w:hanging="475"/>
      <w:jc w:val="center"/>
    </w:pPr>
    <w:rPr>
      <w:rFonts w:ascii="Arial" w:eastAsia="Times New Roman" w:hAnsi="Arial" w:cs="Arial"/>
      <w:b/>
      <w:bCs/>
      <w:sz w:val="22"/>
      <w:szCs w:val="22"/>
      <w:lang w:val="es-EC" w:eastAsia="es-EC"/>
    </w:rPr>
  </w:style>
  <w:style w:type="character" w:customStyle="1" w:styleId="EstiloparaFiguraChar">
    <w:name w:val="Estilo para Figura Char"/>
    <w:link w:val="EstiloparaFigura"/>
    <w:rsid w:val="004E3AB6"/>
    <w:rPr>
      <w:rFonts w:ascii="Arial" w:eastAsia="Times New Roman" w:hAnsi="Arial" w:cs="Arial"/>
      <w:b/>
      <w:bCs/>
      <w:kern w:val="0"/>
      <w:sz w:val="22"/>
      <w:szCs w:val="22"/>
      <w:lang w:eastAsia="es-EC"/>
      <w14:ligatures w14:val="none"/>
    </w:rPr>
  </w:style>
  <w:style w:type="character" w:customStyle="1" w:styleId="WW8Num33z2">
    <w:name w:val="WW8Num33z2"/>
    <w:rsid w:val="004E3AB6"/>
    <w:rPr>
      <w:rFonts w:ascii="Wingdings" w:hAnsi="Wingdings"/>
    </w:rPr>
  </w:style>
  <w:style w:type="paragraph" w:styleId="Sangra2detindependiente">
    <w:name w:val="Body Text Indent 2"/>
    <w:basedOn w:val="Normal"/>
    <w:link w:val="Sangra2detindependienteCar"/>
    <w:rsid w:val="004E3AB6"/>
    <w:pPr>
      <w:spacing w:line="360" w:lineRule="auto"/>
      <w:ind w:left="709"/>
    </w:pPr>
    <w:rPr>
      <w:rFonts w:ascii="Times New Roman" w:eastAsia="Times New Roman" w:hAnsi="Times New Roman" w:cs="Arial"/>
      <w:szCs w:val="22"/>
      <w:lang w:eastAsia="es-EC"/>
    </w:rPr>
  </w:style>
  <w:style w:type="character" w:customStyle="1" w:styleId="Sangra2detindependienteCar">
    <w:name w:val="Sangría 2 de t. independiente Car"/>
    <w:basedOn w:val="Fuentedeprrafopredeter"/>
    <w:link w:val="Sangra2detindependiente"/>
    <w:rsid w:val="004E3AB6"/>
    <w:rPr>
      <w:rFonts w:ascii="Times New Roman" w:eastAsia="Times New Roman" w:hAnsi="Times New Roman" w:cs="Arial"/>
      <w:kern w:val="0"/>
      <w:szCs w:val="22"/>
      <w:lang w:val="es-ES_tradnl" w:eastAsia="es-EC"/>
      <w14:ligatures w14:val="none"/>
    </w:rPr>
  </w:style>
  <w:style w:type="character" w:customStyle="1" w:styleId="WW8Num14z0">
    <w:name w:val="WW8Num14z0"/>
    <w:rsid w:val="004E3AB6"/>
    <w:rPr>
      <w:rFonts w:ascii="Symbol" w:hAnsi="Symbol"/>
    </w:rPr>
  </w:style>
  <w:style w:type="paragraph" w:customStyle="1" w:styleId="Textoindependiente32">
    <w:name w:val="Texto independiente 32"/>
    <w:basedOn w:val="Normal"/>
    <w:rsid w:val="004E3AB6"/>
    <w:pPr>
      <w:keepNext/>
      <w:jc w:val="both"/>
    </w:pPr>
    <w:rPr>
      <w:rFonts w:ascii="Century Gothic" w:eastAsia="Times New Roman" w:hAnsi="Century Gothic" w:cs="Arial"/>
      <w:sz w:val="22"/>
      <w:szCs w:val="40"/>
      <w:lang w:eastAsia="ar-SA"/>
    </w:rPr>
  </w:style>
  <w:style w:type="character" w:customStyle="1" w:styleId="WW8Num13z1">
    <w:name w:val="WW8Num13z1"/>
    <w:rsid w:val="004E3AB6"/>
    <w:rPr>
      <w:rFonts w:ascii="Courier New" w:hAnsi="Courier New" w:cs="Courier New"/>
    </w:rPr>
  </w:style>
  <w:style w:type="table" w:customStyle="1" w:styleId="LightList-Accent11">
    <w:name w:val="Light List - Accent 11"/>
    <w:basedOn w:val="Tablanormal"/>
    <w:uiPriority w:val="61"/>
    <w:rsid w:val="004E3AB6"/>
    <w:pPr>
      <w:spacing w:after="0" w:line="240" w:lineRule="auto"/>
    </w:pPr>
    <w:rPr>
      <w:rFonts w:ascii="Calibri" w:eastAsia="Calibri" w:hAnsi="Calibri" w:cs="Arial"/>
      <w:kern w:val="0"/>
      <w:sz w:val="22"/>
      <w:szCs w:val="22"/>
      <w14:ligatures w14:val="none"/>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paragraph" w:customStyle="1" w:styleId="Prefacio">
    <w:name w:val="Prefacio"/>
    <w:basedOn w:val="Ttulos"/>
    <w:next w:val="Normal"/>
    <w:qFormat/>
    <w:rsid w:val="004E3AB6"/>
    <w:rPr>
      <w:bCs/>
      <w:sz w:val="22"/>
    </w:rPr>
  </w:style>
  <w:style w:type="character" w:customStyle="1" w:styleId="st">
    <w:name w:val="st"/>
    <w:basedOn w:val="Fuentedeprrafopredeter"/>
    <w:rsid w:val="004E3AB6"/>
  </w:style>
  <w:style w:type="paragraph" w:customStyle="1" w:styleId="Descripcin1">
    <w:name w:val="Descripción1"/>
    <w:basedOn w:val="Normal"/>
    <w:next w:val="Normal"/>
    <w:unhideWhenUsed/>
    <w:rsid w:val="004E3AB6"/>
    <w:pPr>
      <w:keepNext/>
      <w:spacing w:after="200"/>
      <w:jc w:val="both"/>
    </w:pPr>
    <w:rPr>
      <w:rFonts w:ascii="Arial" w:eastAsia="Times New Roman" w:hAnsi="Arial" w:cs="Arial"/>
      <w:i/>
      <w:iCs/>
      <w:color w:val="44546A"/>
      <w:sz w:val="18"/>
      <w:szCs w:val="18"/>
      <w:lang w:val="es-EC" w:eastAsia="es-EC"/>
    </w:rPr>
  </w:style>
  <w:style w:type="table" w:customStyle="1" w:styleId="TablaASTINAVE">
    <w:name w:val="Tabla ASTINAVE"/>
    <w:basedOn w:val="Tablanormal"/>
    <w:uiPriority w:val="99"/>
    <w:rsid w:val="004E3AB6"/>
    <w:pPr>
      <w:spacing w:after="0" w:line="240" w:lineRule="auto"/>
      <w:jc w:val="center"/>
    </w:pPr>
    <w:rPr>
      <w:rFonts w:ascii="Arial" w:hAnsi="Arial"/>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pPr>
        <w:jc w:val="center"/>
      </w:pPr>
      <w:rPr>
        <w:rFonts w:ascii="Arial" w:hAnsi="Arial"/>
        <w:b/>
        <w:sz w:val="22"/>
      </w:rPr>
      <w:tblPr/>
      <w:tcPr>
        <w:shd w:val="clear" w:color="auto" w:fill="BFBFBF"/>
      </w:tcPr>
    </w:tblStylePr>
  </w:style>
  <w:style w:type="character" w:customStyle="1" w:styleId="Hipervnculovisitado1">
    <w:name w:val="Hipervínculo visitado1"/>
    <w:basedOn w:val="Fuentedeprrafopredeter"/>
    <w:semiHidden/>
    <w:unhideWhenUsed/>
    <w:rsid w:val="004E3AB6"/>
    <w:rPr>
      <w:color w:val="954F72"/>
      <w:u w:val="single"/>
    </w:rPr>
  </w:style>
  <w:style w:type="paragraph" w:styleId="Revisin">
    <w:name w:val="Revision"/>
    <w:hidden/>
    <w:uiPriority w:val="99"/>
    <w:semiHidden/>
    <w:rsid w:val="004E3AB6"/>
    <w:pPr>
      <w:spacing w:after="0" w:line="240" w:lineRule="auto"/>
    </w:pPr>
    <w:rPr>
      <w:rFonts w:ascii="Arial" w:eastAsia="Times New Roman" w:hAnsi="Arial" w:cs="Arial"/>
      <w:kern w:val="0"/>
      <w:sz w:val="22"/>
      <w:lang w:eastAsia="es-ES"/>
      <w14:ligatures w14:val="none"/>
    </w:rPr>
  </w:style>
  <w:style w:type="character" w:customStyle="1" w:styleId="Mencinsinresolver1">
    <w:name w:val="Mención sin resolver1"/>
    <w:basedOn w:val="Fuentedeprrafopredeter"/>
    <w:uiPriority w:val="99"/>
    <w:semiHidden/>
    <w:unhideWhenUsed/>
    <w:rsid w:val="004E3AB6"/>
    <w:rPr>
      <w:color w:val="605E5C"/>
      <w:shd w:val="clear" w:color="auto" w:fill="E1DFDD"/>
    </w:rPr>
  </w:style>
  <w:style w:type="character" w:customStyle="1" w:styleId="ui-provider">
    <w:name w:val="ui-provider"/>
    <w:basedOn w:val="Fuentedeprrafopredeter"/>
    <w:rsid w:val="004E3AB6"/>
  </w:style>
  <w:style w:type="character" w:customStyle="1" w:styleId="normaltextrun">
    <w:name w:val="normaltextrun"/>
    <w:basedOn w:val="Fuentedeprrafopredeter"/>
    <w:rsid w:val="004E3AB6"/>
  </w:style>
  <w:style w:type="character" w:customStyle="1" w:styleId="eop">
    <w:name w:val="eop"/>
    <w:basedOn w:val="Fuentedeprrafopredeter"/>
    <w:rsid w:val="004E3AB6"/>
  </w:style>
  <w:style w:type="paragraph" w:customStyle="1" w:styleId="EstiloNivelUnoNegrita">
    <w:name w:val="Estilo Nivel Uno + Negrita"/>
    <w:basedOn w:val="NivelUno"/>
    <w:rsid w:val="004E3AB6"/>
    <w:rPr>
      <w:bCs w:val="0"/>
    </w:rPr>
  </w:style>
  <w:style w:type="paragraph" w:customStyle="1" w:styleId="Estilo1">
    <w:name w:val="Estilo1"/>
    <w:basedOn w:val="NivelUno"/>
    <w:link w:val="Estilo1Car"/>
    <w:qFormat/>
    <w:rsid w:val="004E3AB6"/>
    <w:pPr>
      <w:numPr>
        <w:numId w:val="0"/>
      </w:numPr>
    </w:pPr>
    <w:rPr>
      <w:b w:val="0"/>
    </w:rPr>
  </w:style>
  <w:style w:type="character" w:customStyle="1" w:styleId="PrimernivelCar">
    <w:name w:val="Primer nivel Car"/>
    <w:basedOn w:val="TextoindependienteCar"/>
    <w:link w:val="Primernivel"/>
    <w:rsid w:val="004E3AB6"/>
    <w:rPr>
      <w:rFonts w:ascii="Arial" w:eastAsia="Times New Roman" w:hAnsi="Arial" w:cs="Arial"/>
      <w:kern w:val="0"/>
      <w:sz w:val="20"/>
      <w:szCs w:val="22"/>
      <w:lang w:eastAsia="es-EC"/>
      <w14:ligatures w14:val="none"/>
    </w:rPr>
  </w:style>
  <w:style w:type="character" w:customStyle="1" w:styleId="NivelUnoCar">
    <w:name w:val="Nivel Uno Car"/>
    <w:basedOn w:val="PrimernivelCar"/>
    <w:link w:val="NivelUno"/>
    <w:rsid w:val="004E3AB6"/>
    <w:rPr>
      <w:rFonts w:ascii="Arial" w:eastAsia="Times New Roman" w:hAnsi="Arial" w:cs="Arial"/>
      <w:b/>
      <w:bCs/>
      <w:color w:val="000000"/>
      <w:kern w:val="0"/>
      <w:sz w:val="20"/>
      <w:szCs w:val="22"/>
      <w:lang w:eastAsia="es-EC"/>
      <w14:ligatures w14:val="none"/>
    </w:rPr>
  </w:style>
  <w:style w:type="character" w:customStyle="1" w:styleId="Estilo1Car">
    <w:name w:val="Estilo1 Car"/>
    <w:basedOn w:val="NivelUnoCar"/>
    <w:link w:val="Estilo1"/>
    <w:rsid w:val="004E3AB6"/>
    <w:rPr>
      <w:rFonts w:ascii="Arial" w:eastAsia="Times New Roman" w:hAnsi="Arial" w:cs="Arial"/>
      <w:b w:val="0"/>
      <w:bCs/>
      <w:color w:val="000000"/>
      <w:kern w:val="0"/>
      <w:sz w:val="20"/>
      <w:szCs w:val="22"/>
      <w:lang w:eastAsia="es-EC"/>
      <w14:ligatures w14:val="none"/>
    </w:rPr>
  </w:style>
  <w:style w:type="character" w:customStyle="1" w:styleId="NivelDosCar">
    <w:name w:val="Nivel Dos Car"/>
    <w:basedOn w:val="NivelUnoCar"/>
    <w:link w:val="NivelDos"/>
    <w:rsid w:val="004E3AB6"/>
    <w:rPr>
      <w:rFonts w:ascii="Arial" w:eastAsia="Times New Roman" w:hAnsi="Arial" w:cs="Arial"/>
      <w:b/>
      <w:bCs/>
      <w:color w:val="000000"/>
      <w:kern w:val="0"/>
      <w:sz w:val="20"/>
      <w:szCs w:val="22"/>
      <w:lang w:eastAsia="es-EC"/>
      <w14:ligatures w14:val="none"/>
    </w:rPr>
  </w:style>
  <w:style w:type="character" w:styleId="Hipervnculovisitado">
    <w:name w:val="FollowedHyperlink"/>
    <w:basedOn w:val="Fuentedeprrafopredeter"/>
    <w:uiPriority w:val="99"/>
    <w:semiHidden/>
    <w:unhideWhenUsed/>
    <w:rsid w:val="004E3AB6"/>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7873478">
      <w:bodyDiv w:val="1"/>
      <w:marLeft w:val="0"/>
      <w:marRight w:val="0"/>
      <w:marTop w:val="0"/>
      <w:marBottom w:val="0"/>
      <w:divBdr>
        <w:top w:val="none" w:sz="0" w:space="0" w:color="auto"/>
        <w:left w:val="none" w:sz="0" w:space="0" w:color="auto"/>
        <w:bottom w:val="none" w:sz="0" w:space="0" w:color="auto"/>
        <w:right w:val="none" w:sz="0" w:space="0" w:color="auto"/>
      </w:divBdr>
    </w:div>
    <w:div w:id="179128864">
      <w:bodyDiv w:val="1"/>
      <w:marLeft w:val="0"/>
      <w:marRight w:val="0"/>
      <w:marTop w:val="0"/>
      <w:marBottom w:val="0"/>
      <w:divBdr>
        <w:top w:val="none" w:sz="0" w:space="0" w:color="auto"/>
        <w:left w:val="none" w:sz="0" w:space="0" w:color="auto"/>
        <w:bottom w:val="none" w:sz="0" w:space="0" w:color="auto"/>
        <w:right w:val="none" w:sz="0" w:space="0" w:color="auto"/>
      </w:divBdr>
    </w:div>
    <w:div w:id="479273114">
      <w:bodyDiv w:val="1"/>
      <w:marLeft w:val="0"/>
      <w:marRight w:val="0"/>
      <w:marTop w:val="0"/>
      <w:marBottom w:val="0"/>
      <w:divBdr>
        <w:top w:val="none" w:sz="0" w:space="0" w:color="auto"/>
        <w:left w:val="none" w:sz="0" w:space="0" w:color="auto"/>
        <w:bottom w:val="none" w:sz="0" w:space="0" w:color="auto"/>
        <w:right w:val="none" w:sz="0" w:space="0" w:color="auto"/>
      </w:divBdr>
    </w:div>
    <w:div w:id="710573253">
      <w:bodyDiv w:val="1"/>
      <w:marLeft w:val="0"/>
      <w:marRight w:val="0"/>
      <w:marTop w:val="0"/>
      <w:marBottom w:val="0"/>
      <w:divBdr>
        <w:top w:val="none" w:sz="0" w:space="0" w:color="auto"/>
        <w:left w:val="none" w:sz="0" w:space="0" w:color="auto"/>
        <w:bottom w:val="none" w:sz="0" w:space="0" w:color="auto"/>
        <w:right w:val="none" w:sz="0" w:space="0" w:color="auto"/>
      </w:divBdr>
    </w:div>
    <w:div w:id="814378246">
      <w:bodyDiv w:val="1"/>
      <w:marLeft w:val="0"/>
      <w:marRight w:val="0"/>
      <w:marTop w:val="0"/>
      <w:marBottom w:val="0"/>
      <w:divBdr>
        <w:top w:val="none" w:sz="0" w:space="0" w:color="auto"/>
        <w:left w:val="none" w:sz="0" w:space="0" w:color="auto"/>
        <w:bottom w:val="none" w:sz="0" w:space="0" w:color="auto"/>
        <w:right w:val="none" w:sz="0" w:space="0" w:color="auto"/>
      </w:divBdr>
    </w:div>
    <w:div w:id="1284922867">
      <w:bodyDiv w:val="1"/>
      <w:marLeft w:val="0"/>
      <w:marRight w:val="0"/>
      <w:marTop w:val="0"/>
      <w:marBottom w:val="0"/>
      <w:divBdr>
        <w:top w:val="none" w:sz="0" w:space="0" w:color="auto"/>
        <w:left w:val="none" w:sz="0" w:space="0" w:color="auto"/>
        <w:bottom w:val="none" w:sz="0" w:space="0" w:color="auto"/>
        <w:right w:val="none" w:sz="0" w:space="0" w:color="auto"/>
      </w:divBdr>
    </w:div>
    <w:div w:id="20164159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mbravo@astinave.com.ec" TargetMode="External"/><Relationship Id="rId18"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mailto:rmaiguasca@astinave.com.ec"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mbravo@astinave.com.ec"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mailto:rmaiguasca@astinave.com.ec" TargetMode="Externa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90B52E483ABA5246BBC018D70F3279AE" ma:contentTypeVersion="11" ma:contentTypeDescription="Crear nuevo documento." ma:contentTypeScope="" ma:versionID="6f4bc427d8e57a035683fcc6d582ec8b">
  <xsd:schema xmlns:xsd="http://www.w3.org/2001/XMLSchema" xmlns:xs="http://www.w3.org/2001/XMLSchema" xmlns:p="http://schemas.microsoft.com/office/2006/metadata/properties" xmlns:ns1="http://schemas.microsoft.com/sharepoint/v3" xmlns:ns2="c9ff1a67-c7fc-4a19-8e84-cee82a573065" xmlns:ns3="5239fba9-2efe-4c28-9a36-8e998aa7cfa2" targetNamespace="http://schemas.microsoft.com/office/2006/metadata/properties" ma:root="true" ma:fieldsID="4aea9dd02cdf418f55ece3b29d3158c9" ns1:_="" ns2:_="" ns3:_="">
    <xsd:import namespace="http://schemas.microsoft.com/sharepoint/v3"/>
    <xsd:import namespace="c9ff1a67-c7fc-4a19-8e84-cee82a573065"/>
    <xsd:import namespace="5239fba9-2efe-4c28-9a36-8e998aa7cfa2"/>
    <xsd:element name="properties">
      <xsd:complexType>
        <xsd:sequence>
          <xsd:element name="documentManagement">
            <xsd:complexType>
              <xsd:all>
                <xsd:element ref="ns2:Responsable" minOccurs="0"/>
                <xsd:element ref="ns2:Tipo" minOccurs="0"/>
                <xsd:element ref="ns2:Versi_x00f3_n" minOccurs="0"/>
                <xsd:element ref="ns2:Fecha" minOccurs="0"/>
                <xsd:element ref="ns3:_dlc_DocId" minOccurs="0"/>
                <xsd:element ref="ns3:_dlc_DocIdUrl" minOccurs="0"/>
                <xsd:element ref="ns3:_dlc_DocIdPersistId" minOccurs="0"/>
                <xsd:element ref="ns1:_dlc_Exemp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11" nillable="true" ma:displayName="Excluir de la directiva"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c9ff1a67-c7fc-4a19-8e84-cee82a573065" elementFormDefault="qualified">
    <xsd:import namespace="http://schemas.microsoft.com/office/2006/documentManagement/types"/>
    <xsd:import namespace="http://schemas.microsoft.com/office/infopath/2007/PartnerControls"/>
    <xsd:element name="Responsable" ma:index="2" nillable="true" ma:displayName="Responsable" ma:list="UserInfo" ma:SharePointGroup="0" ma:internalName="Responsabl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Tipo" ma:index="3" nillable="true" ma:displayName="Tipo" ma:default="Formato" ma:format="Dropdown" ma:internalName="Tipo">
      <xsd:simpleType>
        <xsd:restriction base="dms:Choice">
          <xsd:enumeration value="Manual"/>
          <xsd:enumeration value="Procedimiento"/>
          <xsd:enumeration value="Instructivo"/>
          <xsd:enumeration value="Formato"/>
          <xsd:enumeration value="Directrices"/>
          <xsd:enumeration value="Documentos"/>
          <xsd:enumeration value="Planes"/>
          <xsd:enumeration value="Indicadores"/>
          <xsd:enumeration value="Informes"/>
          <xsd:enumeration value="Normas de Gestión"/>
          <xsd:enumeration value="Matrices"/>
          <xsd:enumeration value="Certificados de Gestión"/>
          <xsd:enumeration value="Matriz de Riesgos Laborales"/>
          <xsd:enumeration value="Matriz de Aspectos Ambientales"/>
        </xsd:restriction>
      </xsd:simpleType>
    </xsd:element>
    <xsd:element name="Versi_x00f3_n" ma:index="4" nillable="true" ma:displayName="Versión" ma:description="Versión del Documento /No del Sistem" ma:internalName="Versi_x00f3_n">
      <xsd:simpleType>
        <xsd:restriction base="dms:Text">
          <xsd:maxLength value="255"/>
        </xsd:restriction>
      </xsd:simpleType>
    </xsd:element>
    <xsd:element name="Fecha" ma:index="5" nillable="true" ma:displayName="Fecha" ma:format="DateOnly" ma:internalName="Fecha">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5239fba9-2efe-4c28-9a36-8e998aa7cfa2"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Tipo de contenido"/>
        <xsd:element ref="dc:title" minOccurs="0" maxOccurs="1" ma:index="1"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p:Policy xmlns:p="office.server.policy" id="" local="true">
  <p:Name>Documento</p:Name>
  <p:Description/>
  <p:Statement/>
  <p:PolicyItems>
    <p:PolicyItem featureId="Microsoft.Office.RecordsManagement.PolicyFeatures.PolicyAudit" staticId="0x01010090B52E483ABA5246BBC018D70F3279AE|-421390505" UniqueId="25bd7f3a-ff4c-4d23-b148-24aa5a26c22e">
      <p:Name>Auditoría</p:Name>
      <p:Description>Audita las acciones de usuario en documentos y enumera elementos en el registro de auditoría.</p:Description>
      <p:CustomData>
        <Audit>
          <Update/>
          <DeleteRestore/>
        </Audit>
      </p:CustomData>
    </p:PolicyItem>
  </p:PolicyItems>
</p:Policy>
</file>

<file path=customXml/item3.xml><?xml version="1.0" encoding="utf-8"?>
<p:properties xmlns:p="http://schemas.microsoft.com/office/2006/metadata/properties" xmlns:xsi="http://www.w3.org/2001/XMLSchema-instance" xmlns:pc="http://schemas.microsoft.com/office/infopath/2007/PartnerControls">
  <documentManagement>
    <_dlc_DocId xmlns="5239fba9-2efe-4c28-9a36-8e998aa7cfa2">U33US6FPYKUY-6-23824</_dlc_DocId>
    <_dlc_DocIdUrl xmlns="5239fba9-2efe-4c28-9a36-8e998aa7cfa2">
      <Url>https://sharepoint.astinave.com.ec/_layouts/15/DocIdRedir.aspx?ID=U33US6FPYKUY-6-23824</Url>
      <Description>U33US6FPYKUY-6-23824</Description>
    </_dlc_DocIdUrl>
    <Responsable xmlns="c9ff1a67-c7fc-4a19-8e84-cee82a573065">
      <UserInfo>
        <DisplayName/>
        <AccountId xsi:nil="true"/>
        <AccountType/>
      </UserInfo>
    </Responsable>
    <Versi_x00f3_n xmlns="c9ff1a67-c7fc-4a19-8e84-cee82a573065" xsi:nil="true"/>
    <Tipo xmlns="c9ff1a67-c7fc-4a19-8e84-cee82a573065">Formato</Tipo>
    <Fecha xmlns="c9ff1a67-c7fc-4a19-8e84-cee82a573065" xsi:nil="true"/>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E4D6CF9-131A-4108-8B5E-80FFDFE29A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c9ff1a67-c7fc-4a19-8e84-cee82a573065"/>
    <ds:schemaRef ds:uri="5239fba9-2efe-4c28-9a36-8e998aa7cfa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0197290-6FC0-4767-99BF-074AC66608FB}">
  <ds:schemaRefs>
    <ds:schemaRef ds:uri="office.server.policy"/>
  </ds:schemaRefs>
</ds:datastoreItem>
</file>

<file path=customXml/itemProps3.xml><?xml version="1.0" encoding="utf-8"?>
<ds:datastoreItem xmlns:ds="http://schemas.openxmlformats.org/officeDocument/2006/customXml" ds:itemID="{D8F935F5-890B-40D2-87F8-D58DF4FE463F}">
  <ds:schemaRefs>
    <ds:schemaRef ds:uri="http://schemas.microsoft.com/office/2006/metadata/properties"/>
    <ds:schemaRef ds:uri="http://schemas.microsoft.com/office/infopath/2007/PartnerControls"/>
    <ds:schemaRef ds:uri="5239fba9-2efe-4c28-9a36-8e998aa7cfa2"/>
    <ds:schemaRef ds:uri="c9ff1a67-c7fc-4a19-8e84-cee82a573065"/>
  </ds:schemaRefs>
</ds:datastoreItem>
</file>

<file path=customXml/itemProps4.xml><?xml version="1.0" encoding="utf-8"?>
<ds:datastoreItem xmlns:ds="http://schemas.openxmlformats.org/officeDocument/2006/customXml" ds:itemID="{C1298622-406E-411D-B697-AE40A08B1860}">
  <ds:schemaRefs>
    <ds:schemaRef ds:uri="http://schemas.microsoft.com/sharepoint/events"/>
  </ds:schemaRefs>
</ds:datastoreItem>
</file>

<file path=customXml/itemProps5.xml><?xml version="1.0" encoding="utf-8"?>
<ds:datastoreItem xmlns:ds="http://schemas.openxmlformats.org/officeDocument/2006/customXml" ds:itemID="{597AA117-889F-4BBC-9633-84668B5536FD}">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368</TotalTime>
  <Pages>38</Pages>
  <Words>10442</Words>
  <Characters>57432</Characters>
  <Application>Microsoft Office Word</Application>
  <DocSecurity>0</DocSecurity>
  <Lines>478</Lines>
  <Paragraphs>135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67739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Valverde Cordero Luiggy Andres</dc:creator>
  <cp:keywords/>
  <dc:description/>
  <cp:lastModifiedBy>Lopez Segura Mayte Ximena</cp:lastModifiedBy>
  <cp:revision>41</cp:revision>
  <cp:lastPrinted>2025-04-04T18:31:00Z</cp:lastPrinted>
  <dcterms:created xsi:type="dcterms:W3CDTF">2024-11-13T13:29:00Z</dcterms:created>
  <dcterms:modified xsi:type="dcterms:W3CDTF">2025-04-04T18:31:00Z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0x01010090B52E483ABA5246BBC018D70F3279AE</vt:lpwstr>
  </property>
  <property fmtid="{D5CDD505-2E9C-101B-9397-08002B2CF9AE}" pid="3" name="_dlc_DocIdItemGuid">
    <vt:lpwstr>be556ad5-74ab-477c-8d3d-5fdbf133aaba</vt:lpwstr>
  </property>
</Properties>
</file>